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85" w:rsidRPr="00364481" w:rsidRDefault="00326585" w:rsidP="0032658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26585" w:rsidRPr="00364481" w:rsidRDefault="00AE2EB4" w:rsidP="0032658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428" r:id="rId8"/>
        </w:object>
      </w:r>
      <w:r w:rsidR="00326585" w:rsidRPr="00364481">
        <w:rPr>
          <w:rFonts w:ascii="Times New Roman" w:hAnsi="Times New Roman"/>
          <w:sz w:val="28"/>
          <w:szCs w:val="28"/>
        </w:rPr>
        <w:t xml:space="preserve"> 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Pr="00364481" w:rsidRDefault="00326585" w:rsidP="00326585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347D8" w:rsidRPr="003C72FB" w:rsidRDefault="002347D8" w:rsidP="002347D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2024  </w:t>
      </w:r>
      <w:r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6585" w:rsidRPr="00364481" w:rsidRDefault="00326585" w:rsidP="00326585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6585" w:rsidRPr="00364481" w:rsidRDefault="00326585" w:rsidP="00326585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26585" w:rsidRPr="00D740DD" w:rsidRDefault="00326585" w:rsidP="0032658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тарифам и ценам Курской области за 2023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</w:p>
    <w:p w:rsidR="00326585" w:rsidRPr="00364481" w:rsidRDefault="00326585" w:rsidP="00326585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26585" w:rsidRPr="00D664F1" w:rsidRDefault="00326585" w:rsidP="00326585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664F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r w:rsidR="00D664F1" w:rsidRPr="00D664F1">
        <w:rPr>
          <w:rFonts w:ascii="Times New Roman" w:hAnsi="Times New Roman"/>
          <w:sz w:val="28"/>
          <w:szCs w:val="28"/>
        </w:rPr>
        <w:t>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препаратов, на территории Курской област</w:t>
      </w:r>
      <w:r w:rsidRPr="00D664F1">
        <w:rPr>
          <w:rFonts w:ascii="Times New Roman" w:hAnsi="Times New Roman"/>
          <w:sz w:val="28"/>
          <w:szCs w:val="28"/>
        </w:rPr>
        <w:t xml:space="preserve">и, утвержденного </w:t>
      </w:r>
      <w:r w:rsidR="00D664F1" w:rsidRPr="00D664F1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F46D3B">
        <w:rPr>
          <w:rFonts w:ascii="Times New Roman" w:hAnsi="Times New Roman"/>
          <w:sz w:val="28"/>
          <w:szCs w:val="28"/>
        </w:rPr>
        <w:t xml:space="preserve"> Курской области от 13.07.2023 №</w:t>
      </w:r>
      <w:r w:rsidR="00D664F1" w:rsidRPr="00D664F1">
        <w:rPr>
          <w:rFonts w:ascii="Times New Roman" w:hAnsi="Times New Roman"/>
          <w:sz w:val="28"/>
          <w:szCs w:val="28"/>
        </w:rPr>
        <w:t xml:space="preserve"> 772-пп, </w:t>
      </w:r>
      <w:r w:rsidRPr="00D664F1">
        <w:rPr>
          <w:rFonts w:ascii="Times New Roman" w:hAnsi="Times New Roman"/>
          <w:sz w:val="28"/>
          <w:szCs w:val="28"/>
        </w:rPr>
        <w:t>ПРИКАЗЫВАЮ:</w:t>
      </w:r>
    </w:p>
    <w:p w:rsidR="00326585" w:rsidRPr="00D664F1" w:rsidRDefault="00326585" w:rsidP="00326585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26585" w:rsidRPr="00326585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6585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326585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в сфере контроля за применением цен на лекарственные препараты, включенные в перечень жизненно необходимых и важнейших лекарственных </w:t>
      </w:r>
      <w:r w:rsidR="00F46D3B"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>препаратов»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46D3B" w:rsidRPr="00326585">
        <w:rPr>
          <w:rFonts w:ascii="Times New Roman" w:hAnsi="Times New Roman"/>
          <w:bCs/>
          <w:sz w:val="28"/>
          <w:szCs w:val="28"/>
        </w:rPr>
        <w:t>согласно</w:t>
      </w:r>
      <w:r w:rsidRPr="00326585">
        <w:rPr>
          <w:rFonts w:ascii="Times New Roman" w:hAnsi="Times New Roman"/>
          <w:bCs/>
          <w:sz w:val="28"/>
          <w:szCs w:val="28"/>
        </w:rPr>
        <w:t xml:space="preserve"> приложению № 1.</w:t>
      </w:r>
    </w:p>
    <w:p w:rsidR="00326585" w:rsidRPr="00832E6D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6585">
        <w:rPr>
          <w:rFonts w:ascii="Times New Roman" w:hAnsi="Times New Roman"/>
          <w:bCs/>
          <w:sz w:val="28"/>
          <w:szCs w:val="28"/>
        </w:rPr>
        <w:t xml:space="preserve">2. </w:t>
      </w:r>
      <w:r w:rsidRPr="00326585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26585">
        <w:rPr>
          <w:rStyle w:val="a9"/>
          <w:rFonts w:ascii="Times New Roman" w:hAnsi="Times New Roman"/>
          <w:b w:val="0"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326585">
        <w:rPr>
          <w:rFonts w:ascii="Times New Roman" w:hAnsi="Times New Roman"/>
          <w:bCs/>
          <w:sz w:val="28"/>
          <w:szCs w:val="28"/>
        </w:rPr>
        <w:t xml:space="preserve"> за применением цен на лекарственные препараты, включенные в перечень жизненно необходимых и важнейших лекарственных препаратов на </w:t>
      </w:r>
      <w:r w:rsidRPr="00832E6D">
        <w:rPr>
          <w:rFonts w:ascii="Times New Roman" w:hAnsi="Times New Roman"/>
          <w:bCs/>
          <w:sz w:val="28"/>
          <w:szCs w:val="28"/>
        </w:rPr>
        <w:t>территории Курской области</w:t>
      </w:r>
      <w:r w:rsidR="00837824">
        <w:rPr>
          <w:rFonts w:ascii="Times New Roman" w:hAnsi="Times New Roman"/>
          <w:bCs/>
          <w:sz w:val="28"/>
          <w:szCs w:val="28"/>
        </w:rPr>
        <w:t>,</w:t>
      </w:r>
      <w:r w:rsidRPr="00832E6D">
        <w:rPr>
          <w:rFonts w:ascii="Times New Roman" w:hAnsi="Times New Roman"/>
          <w:bCs/>
          <w:sz w:val="28"/>
          <w:szCs w:val="28"/>
        </w:rPr>
        <w:t xml:space="preserve"> согласно приложению № 2.</w:t>
      </w:r>
    </w:p>
    <w:p w:rsidR="00326585" w:rsidRPr="00364481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326585" w:rsidRPr="00364481" w:rsidRDefault="00326585" w:rsidP="00326585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26585" w:rsidRPr="00364481" w:rsidRDefault="00326585" w:rsidP="00326585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326585" w:rsidRPr="00364481" w:rsidTr="00E209E8">
        <w:tc>
          <w:tcPr>
            <w:tcW w:w="3095" w:type="dxa"/>
            <w:shd w:val="clear" w:color="auto" w:fill="auto"/>
          </w:tcPr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832E6D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2347D8" w:rsidRPr="003C72FB" w:rsidRDefault="0043533A" w:rsidP="002347D8">
      <w:pPr>
        <w:spacing w:line="240" w:lineRule="auto"/>
        <w:ind w:left="3828" w:firstLine="708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2347D8"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 w:rsidR="002347D8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2347D8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2347D8" w:rsidRPr="00364481">
        <w:rPr>
          <w:rFonts w:ascii="Times New Roman" w:hAnsi="Times New Roman"/>
          <w:sz w:val="28"/>
          <w:szCs w:val="28"/>
        </w:rPr>
        <w:t xml:space="preserve"> </w:t>
      </w:r>
      <w:r w:rsidR="002347D8">
        <w:rPr>
          <w:rFonts w:ascii="Times New Roman" w:hAnsi="Times New Roman"/>
          <w:sz w:val="28"/>
          <w:szCs w:val="28"/>
          <w:u w:val="single"/>
        </w:rPr>
        <w:t>__</w:t>
      </w:r>
    </w:p>
    <w:p w:rsidR="00BF7B66" w:rsidRDefault="00BF7B66" w:rsidP="002347D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32E6D" w:rsidRDefault="00832E6D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7B66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7B66" w:rsidRPr="00D740DD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BF7B66" w:rsidRPr="00D740DD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тарифам и ценам Курской области за 2023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F46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F46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21.04.2016 № 230-па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Положения о комитете по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тарифам и ценам Курской области»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25335" w:rsidRPr="00D25335" w:rsidRDefault="00D25335" w:rsidP="00D25335">
      <w:pPr>
        <w:spacing w:after="0" w:line="288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от 13.07.2023 №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 xml:space="preserve"> 77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>2-пп «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>, на территории Курской области»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Администрации Курской области от 09.12.2021 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№ 1317-па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F46D3B">
        <w:rPr>
          <w:rFonts w:ascii="Times New Roman" w:hAnsi="Times New Roman"/>
          <w:bCs/>
          <w:sz w:val="28"/>
          <w:szCs w:val="28"/>
        </w:rPr>
        <w:t>Правительства РФ от 10.03.2022 № 336 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F46D3B">
        <w:rPr>
          <w:rFonts w:ascii="Times New Roman" w:hAnsi="Times New Roman"/>
          <w:bCs/>
          <w:sz w:val="28"/>
          <w:szCs w:val="28"/>
        </w:rPr>
        <w:t xml:space="preserve">» </w:t>
      </w:r>
      <w:r w:rsidR="00F46D3B"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="00F46D3B" w:rsidRPr="007F7BC4">
        <w:rPr>
          <w:rFonts w:ascii="Times New Roman" w:eastAsia="Times New Roman" w:hAnsi="Times New Roman"/>
          <w:bCs/>
          <w:sz w:val="28"/>
          <w:szCs w:val="28"/>
        </w:rPr>
        <w:t>25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</w:t>
      </w:r>
      <w:r w:rsidR="00F46D3B" w:rsidRPr="007F7BC4">
        <w:rPr>
          <w:rFonts w:ascii="Times New Roman" w:eastAsia="Times New Roman" w:hAnsi="Times New Roman"/>
          <w:bCs/>
          <w:sz w:val="28"/>
          <w:szCs w:val="28"/>
        </w:rPr>
        <w:t>мораторий на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                   N </w:t>
      </w:r>
      <w:r w:rsidR="00F46D3B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9" w:history="1">
        <w:r w:rsidRPr="00F46D3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F46D3B">
        <w:rPr>
          <w:rFonts w:ascii="Times New Roman" w:hAnsi="Times New Roman"/>
          <w:sz w:val="28"/>
          <w:szCs w:val="28"/>
        </w:rPr>
        <w:br/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F46D3B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перечень</w:t>
      </w:r>
      <w:r w:rsidR="00B93EE3"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</w:t>
      </w:r>
      <w:r w:rsidR="00F46D3B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</w:t>
      </w:r>
      <w:r w:rsidR="00F46D3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7F7BC4">
        <w:rPr>
          <w:rFonts w:ascii="Times New Roman" w:hAnsi="Times New Roman"/>
          <w:sz w:val="28"/>
          <w:szCs w:val="28"/>
        </w:rPr>
        <w:lastRenderedPageBreak/>
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0" w:history="1">
        <w:r w:rsidRPr="00F46D3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F46D3B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обращений гражда</w:t>
      </w:r>
      <w:r w:rsidR="00F46D3B">
        <w:rPr>
          <w:rFonts w:ascii="Times New Roman" w:hAnsi="Times New Roman"/>
          <w:sz w:val="28"/>
          <w:szCs w:val="28"/>
        </w:rPr>
        <w:t>н Российской Федерации»</w:t>
      </w:r>
      <w:r w:rsidRPr="007F7BC4">
        <w:rPr>
          <w:rFonts w:ascii="Times New Roman" w:hAnsi="Times New Roman"/>
          <w:sz w:val="28"/>
          <w:szCs w:val="28"/>
        </w:rPr>
        <w:t xml:space="preserve">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F46D3B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</w:t>
      </w:r>
      <w:r w:rsidRPr="00F46D3B">
        <w:rPr>
          <w:rFonts w:ascii="Times New Roman" w:hAnsi="Times New Roman"/>
          <w:sz w:val="28"/>
          <w:szCs w:val="28"/>
        </w:rPr>
        <w:t xml:space="preserve">установленном </w:t>
      </w:r>
      <w:hyperlink r:id="rId11" w:history="1">
        <w:r w:rsidRPr="00F46D3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F46D3B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CD64C1" w:rsidRPr="00D740DD" w:rsidRDefault="00CD64C1" w:rsidP="00CD64C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</w:t>
      </w: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лекарственных препаратов требований 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Курской области.</w:t>
      </w:r>
    </w:p>
    <w:p w:rsidR="00CD64C1" w:rsidRPr="00D740DD" w:rsidRDefault="00CD64C1" w:rsidP="00CD64C1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10C10" w:rsidRPr="00EC425C" w:rsidRDefault="00EC425C" w:rsidP="00010C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C425C">
        <w:rPr>
          <w:rFonts w:ascii="Times New Roman" w:hAnsi="Times New Roman"/>
          <w:b/>
          <w:sz w:val="28"/>
          <w:szCs w:val="28"/>
          <w:u w:val="single"/>
        </w:rPr>
        <w:t>М</w:t>
      </w:r>
      <w:r w:rsidR="00010C10" w:rsidRPr="00EC425C">
        <w:rPr>
          <w:rFonts w:ascii="Times New Roman" w:hAnsi="Times New Roman"/>
          <w:b/>
          <w:sz w:val="28"/>
          <w:szCs w:val="28"/>
          <w:u w:val="single"/>
        </w:rPr>
        <w:t>ероприятия за 2023 год.</w:t>
      </w:r>
    </w:p>
    <w:p w:rsidR="00010C10" w:rsidRPr="00D740DD" w:rsidRDefault="00010C10" w:rsidP="00010C1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6619"/>
        <w:gridCol w:w="2212"/>
      </w:tblGrid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A0D56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010C10" w:rsidRPr="00D740DD" w:rsidRDefault="00010C10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4C1" w:rsidRPr="00D740DD" w:rsidRDefault="00010C10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В 2023</w:t>
      </w:r>
      <w:r w:rsidR="00CD64C1" w:rsidRPr="00D740DD">
        <w:rPr>
          <w:rFonts w:ascii="Times New Roman" w:hAnsi="Times New Roman"/>
          <w:sz w:val="28"/>
          <w:szCs w:val="28"/>
        </w:rPr>
        <w:t xml:space="preserve"> году проведена разъяснительная</w:t>
      </w:r>
      <w:r w:rsidRPr="00D740DD">
        <w:rPr>
          <w:rFonts w:ascii="Times New Roman" w:hAnsi="Times New Roman"/>
          <w:sz w:val="28"/>
          <w:szCs w:val="28"/>
        </w:rPr>
        <w:t xml:space="preserve"> работа</w:t>
      </w:r>
      <w:r w:rsidR="00CD64C1" w:rsidRPr="00D740DD">
        <w:rPr>
          <w:rFonts w:ascii="Times New Roman" w:hAnsi="Times New Roman"/>
          <w:sz w:val="28"/>
          <w:szCs w:val="28"/>
        </w:rPr>
        <w:t xml:space="preserve"> с подконтрольными субъектами по вопросам соблюдения обязательных требований в сфере </w:t>
      </w:r>
      <w:r w:rsidR="00CD64C1" w:rsidRPr="00D740DD">
        <w:rPr>
          <w:rFonts w:ascii="Times New Roman" w:hAnsi="Times New Roman"/>
          <w:sz w:val="28"/>
          <w:szCs w:val="28"/>
        </w:rPr>
        <w:lastRenderedPageBreak/>
        <w:t xml:space="preserve">регионального государственного контроля за применением цен на лекарственные препараты, включенные в перечень ЖНВЛП, содержащихся в нормативных правовых актах (в рамках консультаций, на обучающих семинарах, публичных мероприятиях по обсуждению результатов правоприменительной практик, в ответах на обращения юридических лиц и граждан) с последующим размещением информации на сайте комитета по тарифам и ценам Курской области. </w:t>
      </w:r>
    </w:p>
    <w:p w:rsidR="004A0D56" w:rsidRPr="00D740DD" w:rsidRDefault="00CD64C1" w:rsidP="004A0D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Проводились консультации с представителями субъектов обращения лекарственных средств по разъяснению обязательных требований, содержащихся в постановлении Администрации Курской области от 22.12.2021 № 1418-па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области», проект которого подготовлен комитетом по тарифам и ценам Курской области.</w:t>
      </w:r>
      <w:r w:rsidRPr="00D740DD">
        <w:rPr>
          <w:rFonts w:ascii="Times New Roman" w:hAnsi="Times New Roman"/>
          <w:sz w:val="28"/>
          <w:szCs w:val="28"/>
        </w:rPr>
        <w:cr/>
      </w:r>
      <w:r w:rsidR="004A0D56" w:rsidRPr="00D740DD">
        <w:rPr>
          <w:rFonts w:ascii="Times New Roman" w:hAnsi="Times New Roman"/>
          <w:sz w:val="28"/>
          <w:szCs w:val="28"/>
        </w:rPr>
        <w:tab/>
        <w:t>Объявлено 7 предостережений за неисполнение обязанности по представлению по запросу комитета информации и необходимых материалов по вопросам установления, изменения и применения регулируемых цен (тарифов), по форме и в сроки, которые определены комитетом.</w:t>
      </w:r>
    </w:p>
    <w:p w:rsidR="00CD64C1" w:rsidRPr="00D740DD" w:rsidRDefault="00CD64C1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7B66" w:rsidRDefault="00BF7B66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BF7B6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B439C2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7B66" w:rsidRPr="0036207B" w:rsidRDefault="00BF7B66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BF7B66" w:rsidRPr="0036207B" w:rsidRDefault="00832E6D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п</w:t>
      </w:r>
      <w:r w:rsidR="00BF7B66"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BF7B66"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КТЦ Курской области </w:t>
      </w:r>
    </w:p>
    <w:p w:rsidR="00BF7B66" w:rsidRPr="0036207B" w:rsidRDefault="00BF7B66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2347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__________2024 № __</w:t>
      </w:r>
      <w:bookmarkStart w:id="0" w:name="_GoBack"/>
      <w:bookmarkEnd w:id="0"/>
    </w:p>
    <w:p w:rsidR="00BF7B66" w:rsidRPr="00B439C2" w:rsidRDefault="00BF7B66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39C2" w:rsidRDefault="00053064" w:rsidP="00B439C2">
      <w:pPr>
        <w:pStyle w:val="a8"/>
        <w:suppressAutoHyphens/>
        <w:contextualSpacing/>
        <w:jc w:val="center"/>
        <w:rPr>
          <w:b/>
          <w:bCs/>
        </w:rPr>
      </w:pPr>
      <w:r w:rsidRPr="00B439C2">
        <w:rPr>
          <w:rStyle w:val="a9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B439C2">
        <w:rPr>
          <w:b/>
          <w:bCs/>
        </w:rPr>
        <w:t xml:space="preserve"> за применением цен на лекарственные препараты, включенные в перечень жизненно необходимых и важнейших лекарственных препаратов на территории </w:t>
      </w:r>
    </w:p>
    <w:p w:rsidR="00053064" w:rsidRDefault="00053064" w:rsidP="00B439C2">
      <w:pPr>
        <w:pStyle w:val="a8"/>
        <w:suppressAutoHyphens/>
        <w:contextualSpacing/>
        <w:jc w:val="center"/>
        <w:rPr>
          <w:b/>
          <w:bCs/>
        </w:rPr>
      </w:pPr>
      <w:r w:rsidRPr="00B439C2">
        <w:rPr>
          <w:b/>
          <w:bCs/>
        </w:rPr>
        <w:t>Курской области.</w:t>
      </w:r>
    </w:p>
    <w:p w:rsidR="00B439C2" w:rsidRPr="00B439C2" w:rsidRDefault="00B439C2" w:rsidP="00B439C2">
      <w:pPr>
        <w:pStyle w:val="a8"/>
        <w:suppressAutoHyphens/>
        <w:contextualSpacing/>
        <w:jc w:val="center"/>
        <w:rPr>
          <w:b/>
        </w:rPr>
      </w:pPr>
    </w:p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053064" w:rsidRPr="00B439C2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</w:rPr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F46D3B" w:rsidRDefault="00053064" w:rsidP="00F46D3B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Федеральный закон </w:t>
            </w:r>
          </w:p>
          <w:p w:rsidR="00053064" w:rsidRPr="00F46D3B" w:rsidRDefault="00053064" w:rsidP="00F46D3B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от 12.04.2010 № 61-ФЗ</w:t>
            </w:r>
          </w:p>
          <w:p w:rsidR="00053064" w:rsidRPr="00B439C2" w:rsidRDefault="00053064" w:rsidP="00F46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«Об обращении лекарственных средств»</w:t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за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</w:t>
            </w:r>
            <w:r w:rsidR="00F46D3B">
              <w:rPr>
                <w:rFonts w:ascii="Times New Roman" w:hAnsi="Times New Roman"/>
                <w:sz w:val="24"/>
                <w:szCs w:val="24"/>
              </w:rPr>
              <w:t>тсутствуют аптечные организации.</w:t>
            </w: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B439C2">
              <w:t>пункт 3 статьи 6</w:t>
            </w:r>
          </w:p>
        </w:tc>
      </w:tr>
    </w:tbl>
    <w:p w:rsidR="00053064" w:rsidRPr="00B439C2" w:rsidRDefault="00053064" w:rsidP="00053064">
      <w:pPr>
        <w:pStyle w:val="a8"/>
        <w:jc w:val="center"/>
      </w:pPr>
    </w:p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053064" w:rsidRPr="00B439C2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производителей в соответствии с </w:t>
            </w:r>
            <w:hyperlink r:id="rId13" w:history="1">
              <w:r w:rsidRPr="00F46D3B">
                <w:rPr>
                  <w:rFonts w:ascii="Times New Roman" w:hAnsi="Times New Roman"/>
                  <w:sz w:val="24"/>
                  <w:szCs w:val="24"/>
                </w:rPr>
                <w:t>методикой</w:t>
              </w:r>
            </w:hyperlink>
            <w:r w:rsidRPr="00F46D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утверждаемой Федеральной антимонопольной службой.</w:t>
            </w:r>
          </w:p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Пункт 2 Правил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препаратов.</w:t>
            </w: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</w:tbl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lastRenderedPageBreak/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053064" w:rsidRPr="00B439C2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autoSpaceDE w:val="0"/>
              <w:autoSpaceDN w:val="0"/>
              <w:adjustRightInd w:val="0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Приказ ФАС России от 09.09.2020 № 820/20</w:t>
            </w:r>
            <w:r w:rsidR="00F4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«Об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препаратов»</w:t>
            </w:r>
          </w:p>
          <w:p w:rsidR="00053064" w:rsidRPr="00B439C2" w:rsidRDefault="00053064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B439C2">
              <w:lastRenderedPageBreak/>
              <w:t>Хозяйствующие субъекты, осуществляющие реализацию лекар</w:t>
            </w:r>
            <w:r w:rsidR="00B439C2">
              <w:t>с</w:t>
            </w:r>
            <w:r w:rsidRPr="00B439C2">
              <w:t>твенных препаратов, включенных в перечень жизненно необходимых и важнейших лекарственных препаратов.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B439C2">
              <w:t xml:space="preserve"> Пункт 1.2</w:t>
            </w:r>
          </w:p>
        </w:tc>
      </w:tr>
    </w:tbl>
    <w:p w:rsidR="00053064" w:rsidRPr="00B439C2" w:rsidRDefault="00053064" w:rsidP="0005306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053064" w:rsidRPr="00B439C2" w:rsidRDefault="00053064" w:rsidP="00053064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439C2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autoSpaceDE w:val="0"/>
              <w:autoSpaceDN w:val="0"/>
              <w:adjustRightInd w:val="0"/>
              <w:ind w:left="1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="00F46D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дминистрации Курской области от 22.12.2021 № 1418-па</w:t>
            </w:r>
            <w:r w:rsidR="00F4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Комитет по тарифам и ценам Курской области определен уполномоченным органом исполнительной власти Курской области на осуществление регионального государственного контроля за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организации.</w:t>
            </w:r>
          </w:p>
          <w:p w:rsidR="00053064" w:rsidRPr="00B439C2" w:rsidRDefault="00053064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B439C2">
              <w:t>Пункт 2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9C2" w:rsidRPr="00F46D3B" w:rsidRDefault="00AE2EB4" w:rsidP="00F46D3B">
            <w:pPr>
              <w:ind w:left="18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053064" w:rsidRP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Постановление </w:t>
              </w:r>
              <w:r w:rsidR="00F46D3B" w:rsidRP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Администрации</w:t>
              </w:r>
              <w:r w:rsid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Курской </w:t>
              </w:r>
              <w:r w:rsid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lastRenderedPageBreak/>
                <w:t xml:space="preserve">области от 21.04.2016 № </w:t>
              </w:r>
              <w:r w:rsidR="00053064" w:rsidRP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230-па</w:t>
              </w:r>
              <w:r w:rsid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r w:rsidR="00053064" w:rsidRP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«Об утверждении Полож</w:t>
              </w:r>
              <w:r w:rsid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ения о комитете по тарифам и це</w:t>
              </w:r>
              <w:r w:rsidR="00053064" w:rsidRPr="00F46D3B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нам Курской области»</w:t>
              </w:r>
            </w:hyperlink>
            <w:r w:rsidR="00B439C2" w:rsidRPr="00F46D3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4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Курской области от 13.07.2023 №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772-пп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препаратов,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Курской области»</w:t>
            </w:r>
          </w:p>
          <w:p w:rsidR="00B439C2" w:rsidRPr="00B439C2" w:rsidRDefault="00B439C2" w:rsidP="00F46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регионального государственного контроля (надзора) за применением цен на лекарственные препараты,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lastRenderedPageBreak/>
              <w:t>включенные в перечень жизненно необходимых и важнейших лекарственных препаратов.</w:t>
            </w:r>
          </w:p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B439C2">
              <w:lastRenderedPageBreak/>
              <w:t xml:space="preserve">Раздел 3 пункт 13, </w:t>
            </w:r>
            <w:proofErr w:type="spellStart"/>
            <w:r w:rsidRPr="00B439C2">
              <w:t>пп</w:t>
            </w:r>
            <w:proofErr w:type="spellEnd"/>
            <w:r w:rsidRPr="00B439C2">
              <w:t xml:space="preserve"> 8</w:t>
            </w: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Pr="00B439C2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>Весь документ.</w:t>
            </w:r>
          </w:p>
        </w:tc>
      </w:tr>
    </w:tbl>
    <w:p w:rsidR="00053064" w:rsidRPr="00B439C2" w:rsidRDefault="00053064" w:rsidP="00053064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053064" w:rsidRPr="00B439C2" w:rsidSect="00B439C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B4" w:rsidRDefault="00AE2EB4" w:rsidP="002347D8">
      <w:pPr>
        <w:spacing w:after="0" w:line="240" w:lineRule="auto"/>
      </w:pPr>
      <w:r>
        <w:separator/>
      </w:r>
    </w:p>
  </w:endnote>
  <w:endnote w:type="continuationSeparator" w:id="0">
    <w:p w:rsidR="00AE2EB4" w:rsidRDefault="00AE2EB4" w:rsidP="0023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B4" w:rsidRDefault="00AE2EB4" w:rsidP="002347D8">
      <w:pPr>
        <w:spacing w:after="0" w:line="240" w:lineRule="auto"/>
      </w:pPr>
      <w:r>
        <w:separator/>
      </w:r>
    </w:p>
  </w:footnote>
  <w:footnote w:type="continuationSeparator" w:id="0">
    <w:p w:rsidR="00AE2EB4" w:rsidRDefault="00AE2EB4" w:rsidP="0023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D8" w:rsidRPr="002347D8" w:rsidRDefault="002347D8" w:rsidP="002347D8">
    <w:pPr>
      <w:pStyle w:val="ac"/>
      <w:jc w:val="right"/>
      <w:rPr>
        <w:b/>
      </w:rPr>
    </w:pPr>
    <w:r w:rsidRPr="002347D8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1316"/>
    <w:rsid w:val="00010C10"/>
    <w:rsid w:val="000444D8"/>
    <w:rsid w:val="00053064"/>
    <w:rsid w:val="00055C83"/>
    <w:rsid w:val="00082AD3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1F74D5"/>
    <w:rsid w:val="00233770"/>
    <w:rsid w:val="002347D8"/>
    <w:rsid w:val="00252F2D"/>
    <w:rsid w:val="00272596"/>
    <w:rsid w:val="002B0A10"/>
    <w:rsid w:val="002B197B"/>
    <w:rsid w:val="002C3851"/>
    <w:rsid w:val="002E27BF"/>
    <w:rsid w:val="00302C60"/>
    <w:rsid w:val="00325322"/>
    <w:rsid w:val="00326585"/>
    <w:rsid w:val="0033578E"/>
    <w:rsid w:val="0035496C"/>
    <w:rsid w:val="0036207B"/>
    <w:rsid w:val="00366CD9"/>
    <w:rsid w:val="003A2214"/>
    <w:rsid w:val="003A6DC3"/>
    <w:rsid w:val="003D0E0F"/>
    <w:rsid w:val="00402F87"/>
    <w:rsid w:val="0041380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B62"/>
    <w:rsid w:val="005E630C"/>
    <w:rsid w:val="005F2CD2"/>
    <w:rsid w:val="00612259"/>
    <w:rsid w:val="006217DF"/>
    <w:rsid w:val="00640043"/>
    <w:rsid w:val="00650451"/>
    <w:rsid w:val="00651919"/>
    <w:rsid w:val="00662545"/>
    <w:rsid w:val="00677B43"/>
    <w:rsid w:val="00685383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32E6D"/>
    <w:rsid w:val="00837824"/>
    <w:rsid w:val="00840DEB"/>
    <w:rsid w:val="008877B3"/>
    <w:rsid w:val="00897832"/>
    <w:rsid w:val="008A50D7"/>
    <w:rsid w:val="008A54CF"/>
    <w:rsid w:val="008A717B"/>
    <w:rsid w:val="008C69D5"/>
    <w:rsid w:val="008D6F00"/>
    <w:rsid w:val="008E1780"/>
    <w:rsid w:val="0090598E"/>
    <w:rsid w:val="009118C2"/>
    <w:rsid w:val="00932397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E2EB4"/>
    <w:rsid w:val="00AF1728"/>
    <w:rsid w:val="00AF55BF"/>
    <w:rsid w:val="00B011E8"/>
    <w:rsid w:val="00B0246D"/>
    <w:rsid w:val="00B11875"/>
    <w:rsid w:val="00B274E1"/>
    <w:rsid w:val="00B416A0"/>
    <w:rsid w:val="00B439C2"/>
    <w:rsid w:val="00B46513"/>
    <w:rsid w:val="00B75DB1"/>
    <w:rsid w:val="00B93EE3"/>
    <w:rsid w:val="00B954C7"/>
    <w:rsid w:val="00BB7F2D"/>
    <w:rsid w:val="00BD04E9"/>
    <w:rsid w:val="00BE2639"/>
    <w:rsid w:val="00BE7020"/>
    <w:rsid w:val="00BF7B66"/>
    <w:rsid w:val="00C10884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250C"/>
    <w:rsid w:val="00CF7A60"/>
    <w:rsid w:val="00D07B35"/>
    <w:rsid w:val="00D25335"/>
    <w:rsid w:val="00D41EEA"/>
    <w:rsid w:val="00D52010"/>
    <w:rsid w:val="00D664F1"/>
    <w:rsid w:val="00D740DD"/>
    <w:rsid w:val="00D74D8A"/>
    <w:rsid w:val="00DA5388"/>
    <w:rsid w:val="00DA6986"/>
    <w:rsid w:val="00DA7D01"/>
    <w:rsid w:val="00DC04A3"/>
    <w:rsid w:val="00DF79B6"/>
    <w:rsid w:val="00E340CF"/>
    <w:rsid w:val="00E35212"/>
    <w:rsid w:val="00E46A12"/>
    <w:rsid w:val="00E7291F"/>
    <w:rsid w:val="00E958E5"/>
    <w:rsid w:val="00EC425C"/>
    <w:rsid w:val="00ED7107"/>
    <w:rsid w:val="00EE3D98"/>
    <w:rsid w:val="00EF5712"/>
    <w:rsid w:val="00F437AD"/>
    <w:rsid w:val="00F46D3B"/>
    <w:rsid w:val="00F70484"/>
    <w:rsid w:val="00F7172C"/>
    <w:rsid w:val="00FA33F6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E6D37F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B439C2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23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347D8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23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47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41D678D5D3CAF346DBF8550CD029B6CE17EE5ADB708F87EAA1B6DA6416F23B8246A91C902CF3CEE46FD9F81F12A458559A75F953A1626B01p6qD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33434&amp;dst=100572&amp;field=134&amp;date=16.12.20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3434&amp;dst=100509&amp;field=134&amp;date=16.12.2022" TargetMode="External"/><Relationship Id="rId14" Type="http://schemas.openxmlformats.org/officeDocument/2006/relationships/hyperlink" Target="http://tarifkursk.ru/index.php/ct-menu-item-245/6494-postanovlenie-administratsii-kurskoj-obl-230-pa-ot-21-04-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31</cp:revision>
  <cp:lastPrinted>2024-03-14T07:38:00Z</cp:lastPrinted>
  <dcterms:created xsi:type="dcterms:W3CDTF">2024-03-13T06:57:00Z</dcterms:created>
  <dcterms:modified xsi:type="dcterms:W3CDTF">2024-03-20T15:10:00Z</dcterms:modified>
</cp:coreProperties>
</file>