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A2" w:rsidRPr="006005A2" w:rsidRDefault="006005A2" w:rsidP="006005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6005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Руководство по соблюдению обязательных требований</w:t>
      </w:r>
    </w:p>
    <w:bookmarkEnd w:id="0"/>
    <w:p w:rsidR="006005A2" w:rsidRPr="006005A2" w:rsidRDefault="006005A2" w:rsidP="006005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05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РУКОВОДСТВО 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области государственного регулирования цен (тарифов)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области государственного регулирования цен (тарифов)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территории Курской области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Общие положения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в области государственного регулирования цен (тарифов) в регулируемых сферах деятельности включает в себя: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1) региональный государственный        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региональный государственный         контроль (надзор) в области регулирования цен (тарифов) в сфере теплоснабжения: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обоснованности установления, изменения и применения цен (тарифов), а также установления предельного уровня цены на тепловую энергию (мощность);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стандартов раскрытия информации теплоснабжающими организациями,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региональный государственный         контроль (надзор)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региональный государственный         контроль (надзор) за целевым использованием финансовых средств, полученных в результате введения специальных надбавок, утвержденных по согласованию с газораспределительными организациями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тарифам на транспортировку газа по газораспределительным сетям, предназначенных для финансирования программ газификации жилищно-коммунального хозяйства, промышленных и иных организаций, расположенных на территории Курской области;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5) региональный   государственный         контроль (надзор)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применительно к регулируемым видам деятельности указанных организаций;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региональный государственный         контроль (надзор) за соблюдением стандартов раскрытия информации в отношении субъектов регулирования, оказывающих услуги по транспортировке газа по газораспределительным сетям, расположенным в пределах территории Курской области;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региональный государственный         контроль (надзор) в области регулирования тарифов в сфере водоснабжения и водоотведения;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региональный государственный         контроль (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  за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производственных программ в сфере водоснабжения и водоотведения,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региональный государственный         контроль (надзор) за выполнением инвестиционных программ в части использования инвестиционных ресурсов, включаемых в регулируемые комитетом цены (тарифы) в сфере водоснабжения и водоотведения;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региональный        государственный         контроль (надзор) в области регулирования тарифов в сфере обращения с твердыми коммунальными отходами в части: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правомерности и обоснованности установления и изменения тарифов органами местного самоуправления (в случае их наделения законом Курской области отдельными полномочиями Курской области в области регулирования тарифов);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региональный        государственный         контроль (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  в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реализации лекарственных препаратов, включенных в перечень жизненно необходимых и важнейших лекарственных препаратов (далее – ЖНВЛП);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12) региональный        государственный         контроль (надзор) в области реализации продукции собственного производства и покупных товаров на предприятиях общественного питания при общеобразовательных школах, профтехучилищах, средних специальных и высших учебных заведениях.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в области государственного регулирования цен (тарифов) на территории Курской области в регулируемых сферах деятельности осуществляется: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сферах деятельности субъектов естественных монополий - соблюдение субъектом естественной монополии в процессе осуществления своей деятельности требований, установленных Федеральным </w:t>
      </w:r>
      <w:hyperlink r:id="rId5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августа 1995 года № 147-ФЗ «О естественных монополиях», другими федеральными законами и иными нормативными правовыми актами Российской Федерации в сфере регулирования естественных монополий, в том числе требований к установлению и (или) применению цен (тарифов) в регулируемых сферах деятельности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электроэнергетике - соблюдение субъектами электроэнергетики в процессе осуществления своей деятельности требований, установленных Федеральным </w:t>
      </w:r>
      <w:hyperlink r:id="rId6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 марта 2003 года № 35-ФЗ «Об электроэнергетике»,  другими федеральными законами и иными нормативными правовыми актами Российской Федерации в сфере электроэнергетики,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регулируемой деятельности в сфере электроэнергетики, экономической обоснованности расходов 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за использованием инвестиционных ресурсов, включаемых в регулируемые государством цены (тарифы), а также за соблюдением стандартов раскрытия информации в электроэнергетике;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области регулирования цен (тарифов) в сфере теплоснабжения - соблюдение юридическими лицами, индивидуальными предпринимателями, органами местного самоуправления в процессе осуществления регулируемых видов деятельности в сфере теплоснабжения требований, установленных Федеральным </w:t>
      </w:r>
      <w:hyperlink r:id="rId7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года № 190-ФЗ «О теплоснабжении», другими федеральными законами и иными нормативными правовыми актами Российской Федерации в сфере теплоснабжения,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правильности применения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регулируемых цен (тарифов) в сфере теплоснабжения, соблюдение утвержденных Правительством Российской Федерации Правил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(мощность), технико-экономических параметров работы котельных и тепловых сетей, используемых для расчета предельного уровня цены на тепловую энергию (мощность), соблюдение стандартов раскрытия информации, а также использование инвестиционных ресурсов, включаемых в регулируемые государством цены (тарифы) в сфере теплоснабжения;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 области регулирования тарифов в сфере водоснабжения и водоотведения - соблюдение организациями, осуществляющими водоснабжение и водоотведение с использованием централизованных систем и систем коммунальной инфраструктуры, и органами местного самоуправления, осуществляющими переданные им полномочия в области регулирования тарифов, требований, установленных Федеральным </w:t>
      </w:r>
      <w:hyperlink r:id="rId8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декабря 2011 года № 416-ФЗ «О водоснабжении и водоотведении» и принятыми в соответствии с ним нормативными правовыми актами Российской Федерации, к установлению и (или) применению тарифов в сфере водоснабжения и водоотведения,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водоснабжения и водоотведения, а также требований к соблюдению стандартов раскрытия информации организациями, осуществляющими горячее водоснабжение, холодное водоснабжение и (или) водоотведение, а также органами местного самоуправления, осуществляющими переданные им полномочия в области регулирования тарифов.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области регулирования тарифов в сфере обращения с твердыми коммунальными отходами - правомерность и обоснованность установления и изменения тарифов органами местного самоуправления (в случае их наделения законом Курской области отдельными полномочиями Курской области в области регулирования тарифов), соблюдение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часто встречающимися нарушениями, выявленными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осуществлении Комитетом по тарифам и ценам Курской области в 2019 году видов регионального государственного контроля, являются нарушение требований стандартов раскрытия информации в части соблюдения сроков и порядка раскрытия информации в регулируемых сферах деятельности.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Региональный        государственный контроль (надзор) за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Обязательными требованиями подлежащими проверке в сфере электроэнергетике, является соблюдение юридическими лицами в процессе осуществления регулируемых видов деятельности требований законодательства в сфере электроэнергетике,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регулируемой деятельности в сфере электроэнергетики, а также правильности применения цен (тарифов) подлежащие государственному регулированию в электроэнергетике, экономической обоснованности расходов 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за использованием инвестиционных ресурсов, включаемых в регулируемые государством цены (тарифы).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2.1.В части определения достоверности, экономической    обоснованности расходов и иных показателей, экономической обоснованности фактического расходования средств при осуществлении регулируемых видов деятельности в сфере электроснабжения.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26.03.2003 № 35-ФЗ «Об электроэнергетике» в сфере электроснабжения субъекты контроля обязаны вести раздельный учет (в том числе первичный бухгалтерский учет) продукции, доходов и затрат по следующим видам деятельности в сфере электроэнергетики: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передаче электрической энергии (в том числе эксплуатации объектов электросетевого хозяйства);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реализации (сбыту) электрической энергии.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29.12.2011 года № 1178 «О ценообразовании в области регулируемых цен (тарифов) в электроэнергетике» установлены: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-Основы ценообразования в области регулируемых цен (тарифов) в электроэнергетике;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- Правила государственного регулирования (пересмотра, применения) цен (тарифов) в электроэнергетике.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Основами ценообразования определены положения в части формирования и отнесения объемов, затрат, прибыли, связанных с регулируемыми видами деятельности в сфере электроснабжения.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ФСТ России от 17.02.2012 № 98-э «Об утверждении Методических указаний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выручки» утвержден расчет тарифов на услуги по передаче электрической энергии по сетям, с использованием которых услуги по передаче электрической энергии оказываются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территориальными сетевыми организациями, при осуществлении государственного регулирования тарифов на услуги по передаче электрической энергии в форме установления долгосрочных тарифов на основе долгосрочных параметров регулирования деятельности территориальных сетевых организаций, в том числе базового уровня подконтрольных расходов и индекса эффективности подконтрольных расходов, которые определяются в соответствии с Основами ценообразования и необходимой валовой выручки территориальных сетевых организаций, принимаемой при расчете единых (котловых) тарифов на услуги по передаче электрической энергии на территории субъекта Российской Федерации в отношении данных территориальных сетевых организаций.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31.12.2009 № 1220 «Об определении применяемых при установлении долгосрочных тарифов показателей надежности и качества поставляемых товаров и оказываемых услуг» утверждено Положение об определении применяемых при установлении долгосрочных тарифов показателей надежности и качества поставляемых товаров и оказываемых услуг.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Минэнерго России от 29.11.2016 № 1256 утверждены Методические указания по расчету уровня надежности и качества поставляемых товаров и оказываемых услуг для организации по управлению единой национальной (общероссийской) электрической сетью и территориальных сетевых организаций.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ФСТ РФ от 26.10.2010 № 254-э/1, утверждены Методические указания по расчету и применению понижающих (повышающих) коэффициентов, позволяющих обеспечить соответствие уровня тарифов, установленных для организаций, осуществляющих регулируемую деятельность, уровню надежности и качества поставляемых товаров и оказываемых услуг.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достоверности, экономической обоснованности расходов, фактического распределения затрат по статьям расходов проводится на основании первичных документов субъекта контроля, подтверждающих факт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понесения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обоснованность включения расходов в себестоимость услуг электроснабжения, а также учетных документов, отражающих фактически сложившиеся расходы по регулируемым видам деятельности в сфере электроснабжения.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информация, содержащаяся в материалах дел, представленных в Комитет по тарифам и ценам Курской области в рамках проведения проверки, должна быть достоверной и соответствовать первичным документам, сведениям, представленным в предложении об установлении (пересмотре) цен (тарифов) в сфере электроснабжения, отчетности в формате шаблонов единой информационно-аналитической системы (ЕИАС), а также информации, опубликованной в рамках соблюдения стандартов раскрытия информации в сфере электроснабжения.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воспрепятствование законной деятельности должностного лица органа государственного контроля (надзора), органа муниципального контроля, предусмотрена статьей 19.4.1 Кодекса Российской Федерации об административных правонарушениях.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2.2.В части экономической обоснованности расходов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мероприятий по технологическому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присоединению объектов к электрическим сетям и правильности применения указанными субъектами регулируемых государством цен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(тарифов) в электроэнергетике, платы за технологическое присоединение и (или) стандартизированных тарифных ставок, определяющих ее величин.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26.03.2003 года № 35-ФЗ «Об электроэнергетике», плата за технологическое присоединение объектов по производству электрической энергии,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и объектов электросетевого хозяйств определяется в порядке, установленном Правительством Российской Федерации или уполномоченным федеральным органом исполнительной власти, в том числе посредством применения стандартизированных тарифных ставок. Размер платы за технологическое присоединение и (или) размер стандартизированных тарифных ставок определяются исходя из расходов на выполнение мероприятий, подлежащих осуществлению сетевой организацией в ходе технологического присоединения, включая строительство, реконструкцию объектов электросетевого хозяйства.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Стандартизированные тарифные ставки, определяющие величину платы за технологическое присоединение к электрическим сетям территориальных сетевых организаций, рассчитываются и устанавливаются органами исполнительной власти субъектов Российской Федерации в области государственного регулирования тарифов едиными для всех территориальных сетевых организаций на территории субъекта Российской Федерации, в частности с использованием метода сравнения аналогов. Указанные стандартизированные тарифные ставки дифференцируются исходя из состава мероприятий по технологическому присоединению, обусловленных в том числе видами и техническими характеристиками объектов электросетевого хозяйства, уровнем напряжения в точке присоединения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устройств, максимальной мощностью присоединяемых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и категорией надежности энергоснабжения, и по иным установленным федеральными законами основаниям в соответствии с основами ценообразования в области регулируемых цен (тарифов) в электроэнергетике, утвержденными Правительством Российской Федерации.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проведение мероприятий по технологическому присоединению, в том числе расходы сетевой организации на обеспечение коммерческого учета электрической энергии (мощности), строительство и (или) реконструкцию необходимых для технологического присоединения объектов электросетевого хозяйства, включаются в расходы сетевой организации, учитываемые при установлении тарифов на услуги по передаче электрической энергии и (или) платы за технологическое присоединение. При этом не допускается включение расходов сетевой организации, учтенных при установлении тарифов на услуги по передаче электрической энергии, в состав платы за технологическое присоединение и расходов, учтенных при установлении платы за технологическое присоединение, в состав тарифов на услуги по передаче электрической энергии.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территориальных сетевых организаций на выполнение мероприятий по технологическому присоединению в части, превышающей размер расходов на осуществление указанных мероприятий, исходя из которого рассчитаны стандартизированные тарифные ставки, определяющие величину платы за технологическое присоединение к электрическим сетям территориальных сетевых организаций, не подлежат учету при государственном регулировании цен (тарифов) в электроэнергетике.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РФ от 27.12.2004 № 861 «Об утверждении Правил недискриминационного доступа к услугам по передаче электрической энергии и оказания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  утверждены Правила технологического присоединения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которые определяют порядок и особенности технологического присоединения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регламентируют процедуру присоединения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к электрическим сетям сетевой организации, определяют существенные условия договора об осуществлении технологического присоединения к электрическим сетям, устанавливают требования к выдаче технических условий, в том числе индивидуальных, для присоединения к электрическим сетям, порядок проведения проверки выполнения заявителем и сетевой организацией технических условий, критерии наличия (отсутствия) технической возможности технологического присоединения и особенности технологического присоединения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потребителей посредством перераспределения максимальной мощности между юридическими лицами и индивидуальными предпринимателями, а также особенности отказа потребителей электрической энергии от максимальной мощности в пользу сетевой организации.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ФАС России от 29.08.2017 № 1135/17 утверждены методические указания по определению размера платы за технологическое присоединение к электрическим сетям, определяющие основные положения по расчету размера платы за технологическое присоединение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власти субъектов Российской Федерации в области электросетевого хозяйства, принадлежащих сетевым организациям и иным лицам к объектам электросетевого хозяйства сетевых организаций.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 за технологическое присоединение устанавливается уполномоченным органом исполнительной власти в области государственного регулирования тарифов.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нарушение порядка ценообразования предусмотрена ст.14.6 Кодекса Российской Федерации об административных правонарушениях.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14.6. Кодекса Российской Федерации об административных правонарушениях за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завышение максимальной розничной цены, указанной производителем на каждой потребительской упаковке (пачке), - 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граждан в размере пяти тысяч рублей;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должностных лиц - пятидесяти тысяч рублей или дисквалификацию на срок до трех лет;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14.6. Кодекса Российской Федерации об административных правонарушениях за  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 - 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граждан в размере пяти тысяч рублей;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- пятидесяти тысяч рублей или дисквалификацию на срок до трех лет;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ста тысяч рублей.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2.3.В части использования инвестиционных ресурсов, включаемых в регулируемые государством цены (тарифы).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14 Положения о комитете по тарифам и ценам Курской области, утвержденного постановлением Администрации Курской области от 21.04.2016 г. №230-па, комитет в соответствии с действующим законодательством осуществляет контроль использования инвестиционных ресурсов, включаемых в регулируемые комитетом цены (тарифы).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6 Правил осуществления контроля за реализацией инвестиционных программ субъектов электроэнергетики, утвержденных постановлением Правительства РФ от 01.12.2009 г. №977, контроль за реализацией инвестиционных программ осуществляется в форме: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анализа заключений (отчетов) о проведении технологического и ценового аудита отчетов о реализации инвестиционных программ и (или) инвестиционных проектов (при их наличии);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анализа отчетов о реализации инвестиционных программ, в том числе об использовании средств, предусмотренных в качестве источников финансирования инвестиционных программ;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анализа отчетов об осуществленных закупках товаров, работ и услуг для целей реализации инвестиционных проектов;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проведения плановых и внеплановых проверок;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анализа исполнения: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предписаний, выданных в соответствии с пунктом 16 Правил;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решений Правительственной комиссии по вопросам развития электроэнергетики и (или) высших исполнительных органов государственной власти субъектов Российской Федерации.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плановых и внеплановых проверок является лишь одной из форм проведения контроля.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13 постановления Администрации Курской области от 31 декабря 2013 года № 1061-па, систематическое наблюдение и анализ за использованием инвестиционных ресурсов, включенных в регулируемые государством цены (тарифы) в сфере электроэнергетики, проводятся при установлении цен (тарифов) в сфере электроэнергетики в рамках процедуры рассмотрения дел об установлении цен (тарифов), что не требует издания дополнительного приказа председателя комитета.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оформляются отчетом комитета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электроэнергетики. Отчет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прилагается к делу об установлении цен (тарифов).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4.Соблюдение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стандартов раскрытия информации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 оптового и розничных рынков электрической энергии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Регулируемым организациям, осуществляющим деятельность в сфере электроэнергетики, необходимо раскрывать информацию о своей деятельности в соответствии со Стандартами раскрытия информации субъектами оптового и розничных рынков электрической энергии, утвержденным   постановлением   Правительства   Российской   Федерации от 21 января 2004 г. № 24 (далее – Стандарты № 24) и определяющими состав, порядок, сроки и периодичность представления информации, подлежащей раскрытию.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Стандартов № 24 информация раскрывается регулируемыми организациями путем: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опубликования в печатных изданиях, в которых в соответствии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федеральными законами и законами субъектов Российской Федерации публикуются официальные материалы органов государственной власти;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опубликования в электронных средствах массовой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предоставления по письменному запросу заинтересованных лиц при условии возмещения ими расходов, связанных с предоставлением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направления администратору торговой системы оптового рынка электроэнергии в соответствии с пунктом 51 Стандартов № 24;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опубликования на официальных сайтах субъектов рынков электрической энергии или на ином официальном сайте в информационно- телекоммуникационной сети «Интернет», определяемом Правительством Российской Федерации, в целях обеспечения доступа к информации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регулируемой деятельности субъектов естественных монополий.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рынков электрической энергии направляют сведения о месте опубликования информации, подлежащей раскрытию в соответствии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Стандартами № 24, в органы государственной власти, осуществляющие государственный контроль (надзор) в части соблюдения стандартов раскрытия соответствующей информации, в срок, не превышающий 10 дней со дня ее опубликования.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Стандартов № 24 фактическая информация раскрывается по окончании отчетного периода, прогнозная информация раскрывается до начала отчетного периода.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Отчетный период для отдельных видов информации определяется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со Стандартами № 24, а в случае, если для каких-либо видов информации отчетный период не определен, – в зависимости от характера информации, но не более 1 календарного года.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6 Стандартов № 24 любые изменения раскрытой информации (за исключением информации, отчетным периодом раскрытия которой являются час или сутки, и информации, предоставляемой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письменным запросам потребителей (заинтересованных лиц) подлежат опубликованию субъектами рынков электрической энергии с даты принятия соответствующего решения в течение следующего периода времени: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официальных печатных изданиях – в течение 30 календарных дней;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электронных средствах массовой информации, на официальных сайтах субъектов рынков электрической энергии или на ином официальном сайте в сети «Интернет», определяемом Правительством Российской Федерации в целях обеспечения доступа к информации о регулируемой деятельности субъектов естественных монополий, – в течение 5 рабочих дней.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согласно пункту 17 Стандартов № 24  предложения субъектов рынка электрической энергии о размере цен (тарифов), долгосрочных параметров регулирования (при применении метода доходности инвестированного капитала или метода долгосрочной индексации необходимой валовой выручки), подлежащих регулированию в соответствии с Основами ценообразования в области регулируемых цен (тарифов) в электроэнергетике, утвержденными постановлением Правительства Российской Федерации от 29 декабря 2011 г. № 1178 «О ценообразовании в области регулируемых цен (тарифов) в электроэнергетике» подлежит раскрытию на официальных сайтах регулируемых организаций или ином официальном сайте в сети «Интернет», определяемом Правительством Российской Федерации, и (или) в периодическом печатном издании, в котором публикуются нормативные правовые акты органа исполнительной власти в области регулирования тарифов, за 10 дней до представления в регулирующий орган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предложения об установлении цен (тарифов) и (или) их предельных уровней, содержащего такую информацию.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для раскрытия информации субъектами оптового и розничного рынков электрической энергии утверждены следующими нормативных правовыми актами: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Стандартами № 24 (формы для раскрытия информации о предложении организации о размере цен (тарифов), долгосрочных параметров регулирования);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 ФАС России от 08 октября 2014 г. №631/14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утверждении форм раскрытия информации субъектами оптового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розничных рынков электрической энергии, не являющимися субъектами естественных монополий»;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Федеральной службы по тарифам от 24 октября 2014 г.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1831-э «Об утверждении форм раскрытия информации субъектами рынков электрической энергии и мощности, являющимися субъектами естественных монополий».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ФАС России от 22 января 2010 г. № 27 утвержден порядок хранения раскрытой информации субъектами оптового и розничного рынков электрической энергии. </w:t>
      </w:r>
    </w:p>
    <w:p w:rsidR="006005A2" w:rsidRPr="006005A2" w:rsidRDefault="006005A2" w:rsidP="00600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Региональный        государственный контроль (надзор) в области регулирования цен (тарифов) в сфере теплоснабжения: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обоснованности установления, изменения и применения цен (тарифов), а также установления предельного уровня цены на тепловую энергию (мощность); соблюдения стандартов раскрытия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теплоснабжающими организациями,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3.1.В части в части обоснованности установления,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измененияцен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(тарифов) в сфере теплоснабжения, а также установления предельного уровня цены на тепловую энергию (мощность).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190-ФЗ «О теплоснабжении» в сфере теплоснабжения субъекты контроля обязаны вести раздельный учет объема производства тепловой энергии, теплоносителя, доходов и расходов, связанных с производством, передачей и со сбытом тепловой энергии, теплоносителя.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22.10.2012          № 1075 «О ценообразовании в сфере теплоснабжения» утверждены: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ценообразования в сфере теплоснабжения, Правилами регулирования цен (тарифов) в сфере теплоснабжения,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Правила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(или) цен (тарифов) в сфере теплоснабжения, которые подлежат регулированию в соответствии с перечнем, определенным статьей 8 Федерального закона «О теплоснабжении»,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определения стоимости активов и инвестированного капитала и ведения их раздельного учета, применяемые при осуществлении деятельности, регулируемой с использованием метода обеспечения доходности инвестированного капитала,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нормами определены положения в части формирования и отнесения объемов, затрат, прибыли, связанных с регулируемыми видами деятельности в сфере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ФСТ России от 12.04.2013 № 91 «Об утверждении Единой системы классификации и раздельного учета затрат относительно видов деятельности теплоснабжающих организаций,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а также Системы отчетности, 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Российской Федерации в области регулирования цен (тарифов), органы местного самоуправления поселений и городских округов» утверждены единые системы классификации и раздельного учета затрат относительно видов деятельности теплоснабжающих организаций,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а также Системы отчетности, 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Российской Федерации в области регулирования цен (тарифов), органы местного самоуправления поселений и городских округов.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  ФСТ России от 13.06.2013 № 760-э «Об утверждении Методических указаний по расчету регулируемых цен (тарифов) в сфере теплоснабжения», утверждены Методические указания по расчету регулируемых цен (тарифов) в сфере теплоснабжения, которые предназначены для использования организациями, осуществляющими регулируемые виды деятельности в сфере теплоснабжения, для расчета регулируемых цен (тарифов) в сфере теплоснабжения, за исключением расчета в ценовых зонах теплоснабжения, предусмотренных Федеральным </w:t>
      </w:r>
      <w:hyperlink r:id="rId9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г. N 190-ФЗ «О теплоснабжении», предельного уровня цены на тепловую энергию (мощность).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С использованием указанных нормативно правовых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  осуществляется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и установление тарифов в сфере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  Правительства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15.12.2017          № 1562 «Об определении в ценовых зонах теплоснабжения предельного уровня цены на тепловую энергию (мощность), включая индексацию предельного уровня цены на тепловую энергию (мощность), и технико-экономических параметров работы котельных и тепловых сетей, используемых для расчета предельного уровня цены на тепловую энергию (мощность)»  утверждены: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Правила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технико-экономические </w:t>
      </w:r>
      <w:hyperlink r:id="rId10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параметры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котельных и тепловых сетей, используемые для расчета предельного уровня цены на тепловую энергию (мощность).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данных Правил и технико-экономических параметров производится расчет в ценовых зонах теплоснабжения предельного уровня цены на тепловую энергию (мощность), включая индексацию предельного уровня цены на тепловую энергию (мощность).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  в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31.12.2013   № 1061-па «Об утверждении Порядка осуществления регионального государственного контроля (надзора) в области регулируемых государством цен (тарифов) комитетом по тарифам и ценам Курской области».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неправомерностью и необоснованностью установления, изменения цен (тарифов) в сфере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достоверности, экономической обоснованности расходов, фактического распределения затрат по статьям расходов проводится на основании первичных документов субъекта контроля, подтверждающих факт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понесения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обоснованность включения расходов в себестоимость услуг теплоснабжения, а также учетных документов, отражающих фактически сложившиеся расходы по регулируемым видам деятельности в сфере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содержащаяся в материалах дел, представленных в комитет по тарифам и ценам Курской области в рамках проведения проверки, должна быть достоверной и соответствовать первичным документам, сведениям, представленным в предложении об установлении (пересмотре) цен (тарифов) в сфере теплоснабжения, отчетности в формате шаблонов единой информационно-аналитической системы (ЕИАС), а также информации, опубликованной в рамках соблюдения стандартов раскрытия информации в сфере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воспрепятствование законной деятельности должностного лица органа государственного контроля (надзора), органа муниципального контроля, предусмотрена статьей 19.4.1 Кодекса Российской Федерации об административных правонарушениях.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части применения государственных регулируемых цен (тарифов) в сфере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27.07.2010 № 190-ФЗ «О теплоснабжении» подлежащие регулированию цены (тарифы) на товары, услуги в сфере теплоснабжения устанавливаются в отношении каждой организации, осуществляющей регулируемые виды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в сфере теплоснабжения, и в отношении каждого регулируемого вида деятельности.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осуществляется посредством: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проведения плановых, внеплановых, выездных и документарных проверок юридических лиц, индивидуальных предпринимателей;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деятельности юридическими лицами, индивидуальными предпринимателями, а также мониторинга цен (тарифов);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неправомерностью и необоснованностью применения цен (тарифов, надбавок).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  в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31.12.2013   № 1061-па «Об утверждении Порядка осуществления регионального государственного контроля (надзора) в области регулируемых государством цен (тарифов) комитетом по тарифам и ценам Курской области».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Потребители тепловой энергии приобретают тепловую энергию (мощность) и (или) теплоноситель у теплоснабжающей организации по договору теплоснабжения. Оплата тепловой энергии (мощности) и (или) теплоносителя, регулируемых в соответствии со статьей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8  Федерального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«О теплоснабжении» осуществляется в соответствии с тарифами, установленными органом регулирования.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правильности применения государственных регулируемых цен (тарифов) в сфере теплоснабжения проводится на основании заключенных с предприятиями, организациями и населением договоров на оказание услуг теплоснабжения, предъявленных счетов на оплату услуг теплоснабжения, а также документов, подтверждающих факт их оплаты, информации указанной в обращениях.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соответствующий период регулирования тарифы в сфере теплоснабжения устанавливаются соответствующими постановлениями комитета по тарифам и ценам Курской области, которые размещаются на официальном сайте комитета по тарифам и ценам Курской области, Администрации Курской области </w:t>
      </w:r>
      <w:hyperlink r:id="rId11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http://tarifkursk.ru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указанным при расчетах с потребителями услуг теплоснабжения необходимо применять тарифы, установленные комитетом по тарифам и ценам Курской области в отношении субъекта контроля.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нарушение порядка ценообразования предусмотрена ст.14.6 Кодекса Российской Федерации об административных правонарушениях.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Частью 1 статьи 14.6. Кодекса Российской Федерации об административных правонарушениях за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завышение </w:t>
      </w:r>
      <w:hyperlink r:id="rId12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максимальной розничной цены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производителем на каждой потребительской упаковке (пачке), -влечет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граждан в размере пяти тысяч рублей;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- пятидесяти тысяч рублей или дисквалификацию на срок до трех лет;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14.6. Кодекса Российской Федерации об административных правонарушениях за  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 - 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граждан в размере пяти тысяч рублей;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- пятидесяти тысяч рублей или дисквалификацию на срок до трех лет;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ста тысяч рублей.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 В части соблюдения стандартов раскрытия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теплоснабжающими организациями,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Комитета по тарифам и ценам Курской области создан раздел «Контроль», содержащий рекомендации и разъяснения подконтрольным субъектам о соблюдении законодательства в части стандартов раскрытия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причинами нарушений требований раскрытия информации являются: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понимание важности и необходимости соблюдения требований стандартов раскрытия информации, поскольку они направлены на обеспечение открытости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 регулируемых организаций, доступности информации неопределенному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кругулиц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ответственность за нарушение требований стандартов раскрытия информации предусмотрена статьями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19.8.1  Кодекса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(далее – КоАП РФ).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стандартов раскрытия информации КоАП РФ предусмотрена административная ответственность в сфере теплоснабжения 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в размере от пяти тысяч до двадцати тысяч рублей; -- на юридических лиц - от ста тысяч до пятисот тысяч рублей.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совершение административного правонарушения, предусмотренного </w:t>
      </w:r>
      <w:hyperlink r:id="rId13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19.8.1,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лет.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штрафных санкций рекомендуем регулируемым организациям: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изменения нормативных правовых актов;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информацию, публикуемую на сайте Комитета;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вопросов, связанных с соблюдением обязательных требований, взаимодействовать с должностными лицами Комитета.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тарифам и ценам Курской области доводит изменяемые положения в действующее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  до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регулируемых организаций.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  в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31.12.2013   № 1061-па «Об утверждении Порядка осуществления регионального государственного контроля (надзора) в области регулируемых государством цен (тарифов) комитетом по тарифам и ценам Курской области».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осуществляется посредством: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проведения плановых, внеплановых, выездных и документарных проверок: юридических лиц, индивидуальных предпринимателей;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деятельности юридическими лицами, индивидуальными предпринимателями;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рассмотрения (при осуществлении регионального государственного контроля (надзора) в части соблюдения стандартов раскрытия информации) ходатайств юридических лиц 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индивидуальных предпринимателей об изменении применения утвержденных в установленном порядке форм и (или) периодичности предоставления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несоблюдением стандартов раскрытия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Регулируемым организациям, осуществляющим деятельность в сфере теплоснабжения, необходимо раскрывать информацию о своей деятельности в соответствии со Стандартами раскрытия информации теплоснабжающими организациями,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и органами регулирования,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  постановлением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Правительства  Российской   Федерации  от 5 июля 2013 г. № 570 (далее – Стандарты № 570), определяющими состав, порядок, сроки и периодичность представления информации, подлежащей раскрытию.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3 Стандартов № 570 информация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раскрывается  путем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размещения в федеральной государственной информационной системе «Единая информационно-аналитическая система «Федеральный орган регулирования - региональные органы регулирования - субъекты регулирования» (далее – ФГИС ЕИАС) с использованием унифицированных структурированных открытых </w:t>
      </w:r>
      <w:hyperlink r:id="rId14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форматов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передачи данных, утверждаемых ФАС России;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опубликования в печатных изданиях, в которых публикуются акты органов местного самоуправления (далее - печатные издания), а также представления информации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а также единой теплоснабжающей организации, теплоснабжающей организации и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теплосетевой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ценовых зонах теплоснабжения, в полном объеме на электронном носителе в орган исполнительной власти субъекта Российской Федерации в области государственного регулирования цен (тарифов) - в случае, указанном в </w:t>
      </w:r>
      <w:hyperlink r:id="rId15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 пункта 10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№ 570;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опубликования в печатных изданиях - в случае, указанном в </w:t>
      </w:r>
      <w:hyperlink r:id="rId16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втором пункта 10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№ 570;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предоставления информации на безвозмездной основе на основании письменных запросов заинтересованных лиц;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опубликования на официальном сайте в информационно-телекоммуникационной сети «Интернет» (далее - сеть «Интернет») единой теплоснабжающей организации - для единой теплоснабжающей организации.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10 Стандартов № 570 определено, что в случае если организация осуществляют деятельность в границах территории муниципального образования, где отсутствует доступ к сети «Интернет», информация раскрывается такими организациями путем ее опубликования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печатных изданиях и представления в форме электронного документа, подписанного усиленной квалифицированной электронной подписью уполномоченного представителя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соответствующей организации, в полном объеме на электронном носителе в орган исполнительной власти субъекта Российской Федерации, уполномоченный в области государственного регулирования тарифов для размещения в ФГИС ЕИАС и публикации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своем официальном сайте.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если организация осуществляет деятельность в границах территории муниципального образования, где отсутствует доступ к сети «Интернет», такой организации необходимо представить в Комитет сведения об отсутствии такого доступа с приложением подтверждающих документов.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не позднее дня, следующего за днем размещения информации в ФГИС ЕИАС, необходимо уведомить Комитет о размещении соответствующей информации в ФГИС ЕИАС.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организация осуществляет несколько видов деятельности, информация о которых подлежит раскрытию в соответствии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Стандартами № 570, информация по каждому виду деятельности раскрывается отдельно.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организацией оказываются услуги по нескольким технологически не связанным между собой системам теплоснабжения и если в отношении указанных систем устанавливаются различные тарифы в сфере теплоснабжения, то информация раскрывается отдельно по каждой системе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ФАС России от 13 сентября 2018 г. № 1288/18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«Единая информационно-аналитическая система «Федеральный орган регулирования - региональные органы регулирования - субъекты регулирования» утверждены формы размещения информации в сфере теплоснабжения, а также унифицированные структурированные открытые форматы для передачи данных (единые форматы для информационного взаимодействия).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информации в ФГИС ЕИАС используются электронные документы в следующих форматах: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сопроводительные документы в формате PDF или PDF/A;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 структурированная  информация  в  формате  отчетных   форм ФГИС ЕИАС (специализированные файлы в формате .xlsb,.xlsm, размещенные         на      сайте </w:t>
      </w:r>
      <w:hyperlink r:id="rId17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http://eias.ru/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        разделе      «Отчетные формы (шаблоны)»).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раскрытая посредством ФГИС ЕИАС, отражается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сайте ФАС России в разделе «Раскрытие информации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вЖКХ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 Стандартов № 570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следующие сроки: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ФГИС ЕИАС – в течение 10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 официальных печатных изданиях – в течение 30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печатных изданиях – в течение 30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официальном сайте федерального органа исполнительной власти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государственного регулирования тарифов в сфере теплоснабжения в сети «Интернет» – в течение 20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 официальном сайте органа исполнительной власти субъекта Российской Федерации в области государственного регулирования цен (тарифов) в сети «Интернет» – в течение 15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   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официальном   сайте  органа   местного  самоуправления   в сети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«Интернет» – в течение 15 календарных дней со дня изменения информации; ж) на официальном сайте в сети «Интернет»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единойтеплоснабжающей</w:t>
      </w:r>
      <w:proofErr w:type="spellEnd"/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 ценовых зонах теплоснабжения – в течение 15 календарных дней со дня изменения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информации, сроки и периодичность раскрытия информации регулируемыми организациями, осуществляющими деятельность в сфере теплоснабжения в соответствии со Стандартами № 570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27"/>
        <w:gridCol w:w="3348"/>
        <w:gridCol w:w="1154"/>
      </w:tblGrid>
      <w:tr w:rsidR="006005A2" w:rsidRPr="006005A2" w:rsidTr="006005A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Раскрываемая информация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раскрытия информации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Установленный 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информация о регулируемой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«а»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государственной регистрации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12(1)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ценах (тарифах) на регулируемые товары (услуги)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«б»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16,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28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выполнения технологических, технических 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 мероприятий, </w:t>
            </w:r>
            <w:proofErr w:type="spell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связанныхс</w:t>
            </w:r>
            <w:proofErr w:type="spellEnd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подключением </w:t>
            </w: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(технологическим присоединением) </w:t>
            </w:r>
            <w:proofErr w:type="spell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ксистеме</w:t>
            </w:r>
            <w:proofErr w:type="spellEnd"/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 «з»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(тарифов) на очередной 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 28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условиях, на которых осуществляется поставка товаров и (или) оказание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«ж»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до 1 марта текущего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12(1)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основных показателях финансово- хозяйственной деятельности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регулируемой организации, включая структуру основных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производственных затрат (в части регулируемых видов 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«в», пункта 15, пункт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29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основных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потребительских характеристиках регулируемых товаров и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«г»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29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инвестиционных программах регулируемой организации и отчетах об их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«д»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29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выводе объектов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 из эксплуатации и основаниях ограничения,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прекращения подачи тепловой энергии потребителям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подпункты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«е», «ж»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до 10-го числа месяца, следующего за отчетным кварталом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12(1)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(отсутствии) технической возможности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подключения к системе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теплоснабжения, а также 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и ходе реализации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заявок о подключении к системе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«е»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22,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30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 по истечении квартала, за который раскрывается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32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предложении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регулируемой </w:t>
            </w:r>
            <w:proofErr w:type="spell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организацииоб</w:t>
            </w:r>
            <w:proofErr w:type="spellEnd"/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установлении цен (тарифов) </w:t>
            </w:r>
            <w:proofErr w:type="spell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всфере</w:t>
            </w:r>
            <w:proofErr w:type="spellEnd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теплоснабжения на очередной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«к»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33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способах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приобретения, стоимости и объемах товаров, необходимых для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 регулируемых товаров и (или) оказания регулируемых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регулируемых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«и» пункта 15,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33</w:t>
            </w:r>
          </w:p>
        </w:tc>
      </w:tr>
    </w:tbl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Региональный государственный контроль (надзор) за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утверждения инвестиционных программ определен постановлением Правительства РФ от 05.05.2014 № 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В случае утверждения инвестиционных программ органами исполнительной власти субъектов Российской Федерации, в полномочия которых не входит установление регулируемых цен (тарифов) в соответствии с данным постановлением (пункт 2 Правил) орган регулирования осуществляет их согласование.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 по утверждению инвестиционных программ в сфере теплоснабжения на территории Курской области определен комитет жилищно-коммунального хозяйства и ТЭК Курской области.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инвестиционных программ в сфере теплоснабжения осуществляется в соответствии с приказом Минстроя России от 13.08.2014                 № 459/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пр«Об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рекомендуемой формы инвестиционной программы организации, осуществляющей регулируемые виды деятельности в сфере теплоснабжения, и методических рекомендаций по ее заполнению»,  которым закреплены формы и методические рекомендации для заполнения, в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отражения показателей надежности и энергетической эффективности объектов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тарифам и ценам Курской области осуществляет согласование инвестиционных программ в сфере теплоснабжения, путем подготовки заключений.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Приказом Минстроя России от 07.11.2014 N 689/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осуществления контроля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утверждаемых в соответствии с законодательством Российской Федерации об электроэнергетике)»  (пункт 3 Порядка) определено, что контроль за выполнением инвестиционных программ регулируемых организаций осуществляется уполномоченным органом исполнительной власти субъекта Российской Федерации в сфере теплоснабжения, утвердившим инвестиционную программу, или органом местного самоуправления в случае, если законом субъекта Российской Федерации орган местного самоуправления наделен полномочиями на утверждение инвестиционных программ (далее - уполномоченный орган).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контроля за выполнением инвестиционных программ организаций, осуществляющих регулируемые виды деятельности в сфере теплоснабжения определен постановлением Правительства РФ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31.12.2013 № 1061-па «Об утверждении Порядка осуществления регионального государственного контроля (надзора) в области регулируемых государством цен (тарифов) комитетом по тарифам и ценам Курской области».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целевым использованием инвестиционных ресурсов понимается - расходование средств, включенных в состав необходимой валовой выручки организаций, осуществляющих регулируемые виды деятельности в сфере электроэнергетики и в сфере теплоснабжения, в соответствии с целями финансирования, предусмотренными инвестиционными программами, утвержденными в установленном порядке.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Систематическое наблюдение и анализ за использованием инвестиционных ресурсов, включенных в регулируемые государством цены (тарифы), проводятся при установлении цен (тарифов) в рамках процедуры установления цен (тарифов), что не требует издания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дополнительного распоряжения или приказа руководителя органа государственного контроля (надзора).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систематического наблюдения и анализа за использованием инвестиционных ресурсов, включенных в регулируемые государством цены (тарифы) оформляются отчетом комитета по тарифам и ценам Курской области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теплоснабжения по регулируемой организации.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 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теплоснабжения утверждена приложением № 2 к приказу ФСТ России от 20.02.2014 № 201-э 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проведении систематического наблюдения и анализа за использованием инвестиционных ресурсов, включенных в регулируемые государством цены (тарифы), подписывается заместителем комитета по тарифам и ценам Курской области до принятия решения об установлении цен (тарифов) и прилагается к делу об установлении цен (тарифов).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ФСТ России от 20.02.2014 № 202-э «Об утверждении формы отчета об использовании инвестиционных ресурсов, включенных в регулируемые государством цены (тарифы) в сфере электроэнергетики и в сфере теплоснабжения» утверждена форма отчета об использовании инвестиционных ресурсов, включенных в регулируемые государством цены (тарифы) в сфере теплоснабжения.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контроля в части использования инвестиционных ресурсов, включаемых в регулируемые комитетом цены (тарифы) в сфере теплоснабжения,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 организации представляют информацию в форме отчета, утвержденного в установленном порядке.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Региональный        государственный контроль (надзор)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целевым использованием финансовых средств, полученных в результате введения специальных надбавок, утвержденных по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согласованию с газораспределительными организациями к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тарифам на транспортировку газа по газораспределительным сетям, предназначенных для финансирования программ газификации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жилищно-коммунального хозяйства, промышленных и иных организаций, расположенных на территории Курской области.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Статьей 17Федерального закона от 31.03.1999 № 69-ФЗ «О газоснабжении в Российской Федерации» определено, что для финансирования программ газификации жилищно-коммунального хозяйства, промышленных и иных организаций, расположенных на территориях субъектов Российской Федерации, в </w:t>
      </w:r>
      <w:hyperlink r:id="rId18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порядке,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Правительством Российской Федерации, могут быть введены специальные надбавки к тарифам на транспортировку газа газораспределительными организациями. В этом случае органы исполнительной власти субъектов Российской Федерации осуществляют контроль за целевым использованием финансовых средств, полученных в результате введения указанных надбавок.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Постановлением Правительства Российской Федерации от 03.05.2001 № 335 «О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жилищно-коммунального хозяйства, промышленных и иных организаций, расположенных на территориях субъектов Российской Федерации» утвержден Порядок установления специальных надбавок.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Соответствующими постановлениями Администрации Курской области утверждаются программы газификации жилищно-коммунального хозяйства, промышленных и иных организаций, расположенных на территориях Курской области, источником финансирования которых являются специальные надбавки.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Комитет по тарифам и ценам Курской области утверждает специальные надбавки исходя из утвержденных программ газификации и согласно приказу ФСТ России от 21.06.2011 № 154-э/4 «Об утверждении Методики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Курской области от 22.06.2015          № 376-па «Об утверждении Порядка 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 к тарифам на транспортировку газа газораспределительными организациями» утвержден Порядок 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надбавок. Данным Порядком определены положения о контроле за выполнением программы газификации.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тарифам и ценам Курской области осуществляет контроль за выполнением программы газификации в части целевого использования средств, полученных (начисленных) от применения специальных надбавок к тарифам на услуги по транспортировке газа ГРО.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Приложением № 4 к Порядку 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 к тарифам на транспортировку газа газораспределительными организациями  утверждена форма  квартального и годового </w:t>
      </w:r>
      <w:hyperlink r:id="rId19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отчета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использовании средств, полученных от применения специальных надбавок к тарифам на транспортировку газа.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указанной форме газораспределительная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  по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квартала  и соответствующего года  представляет в комитет по тарифам и ценам Курской области  информацию о целевом использовании средств, полученных (начисленных) от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применения специальных надбавок с разбивкой по объектам строительства в сроки, предусмотренные для сдачи соответствующей бухгалтерской отчетности.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отчетность анализируется комитетом по тарифам и ценам Курской области и в рамках рассмотрения дел по утверждению специальной надбавки на очередной период регулирования учитываются фактические показатели.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Газораспределительная организация несет установленную действующим законодательством ответственность за целевое и эффективное использование средств, полученных от применения специальных надбавок к тарифам на услуги по транспортировке газа, за ввод в действие объектов в установленные сроки, своевременное представление отчетности об освоении средств.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 соблюдением организациями, осуществляющими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регулируемые виды деятельности, в случае если цены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(тарифы) на товары и услуги таких организаций подлежат установлению комитетом, требований о принятии программ в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области энергосбережения и повышения энергетической эффективности и требований к этим программам,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устанавливаемых комитетом применительно к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регулируемым видам деятельности 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организаций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Статьей 25 Федерального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определено, что организации, осуществляющие регулируемые виды деятельности, должны утверждать и реализовывать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в области энергосбережения и повышения энергетической эффективности, содержащие: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целевые показатели энергосбережения и повышения энергетической эффективности, достижение которых должно быть обеспечено в результате реализации этих программ, и их значения;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мероприятия по энергосбережению и повышению энергетической эффективности, ожидаемые результаты (в </w:t>
      </w:r>
      <w:hyperlink r:id="rId20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натуральном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стоимостном выражении), включая экономический эффект от проведения этих мероприятий.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15.05.2010 № 340 «О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деятельности»  утверждены  Правила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Правилами, комитетом по тарифам и ценам Курской области утверждаются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постановления Правительства Российской Федерации от 15.05.2010 № 340 определено, что требования к программам в области энергосбережения и повышения энергетической эффективности организаций, осуществляющих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регулируемые виды деятельности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корректировке до 1 апреля.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комитета по тарифам и ценам Курской области от 27.03.2020 № 3 «Об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 утверждены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программам устанавливаются комитетом с учетом: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поступивших от Регулируемой организации не позднее 1 февраля года, в котором требования к программе должны быть установлены (скорректированы), предложений в части: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целевых показателей энергосбережения и повышения энергетической эффективности и их значений, достижение которых обеспечивается регулируемой организацией при реализации программы (далее – Целевые показатели);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перечня обязательных мероприятий по энергосбережению и повышению энергетической эффективности и сроков их проведения (далее – Обязательные мероприятия);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показателей энергетической эффективности объектов, с использованием которых осуществляется соответствующий регулируемый вид деятельности;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поступивших от регулируемой организации в комитет не позднее 1 февраля ежегодных отчетов регулируемой организации о фактическом исполнении установленных требований к Программе, составленных по форме, утвержденной комитетом.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проведение мероприятий по энергосбережению и повышению энергетической эффективности, обеспечивающих достижение утвержденных Целевых показателей, а также на проведение Обязательных мероприятий подлежат учету при установлении цен (тарифов) на товары, услуги таких организаций (в том числе при установлении долгосрочных тарифов) с учетом данных прогноза социально-экономического развития Российской Федерации.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указанными требованиями регулируемые организации разрабатывают и утверждают программы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энергосережения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энергетической эффективности.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10 статьи 9.16 определена мера ответственности за несоблюдение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- 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в размере от тридцати тысяч до пятидесяти тысяч рублей;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юридических лиц - от пятидесяти тысяч до ста тысяч рублей.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Региональный        государственный контроль (надзор) за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 стандартов раскрытия информации в отношении субъектов регулирования, оказывающих услуги по транспортировке газа по газораспределительным сетям, расположенным в пределах территории Курской области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17.08.1995 № 147-ФЗ «О естественных монополиях» определено, что государственный контроль (надзор) в сферах естественных монополий в части соблюдения стандартов раскрытия информации субъектами естественных монополий осуществляется органами государственного контроля (надзора) согласно их компетенции в </w:t>
      </w:r>
      <w:hyperlink r:id="rId21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Правительством Российской Федерации.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28.09.2010         № 764 «Об утверждении Правил осуществления контроля за соблюдением субъектами естественных монополий стандартов раскрытия информации» утверждены Правила осуществления контроля за соблюдением субъектами естественных монополий стандартов раскрытия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осуществления контроля за соблюдением субъектами естественных монополий стандартов раскрытия информации определяют порядок осуществления контроля за соблюдением стандартов раскрытия информации, подлежащей свободному доступу, субъектами естественных монополий.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 отношении субъектов регулирования, оказывающих услуги по транспортировке газа по газораспределительным сетям, расположенным в пределах территории субъекта Российской Федерации, осуществляет орган исполнительной власти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субъекта Российской Федерации в области государственного регулирования тарифов. На территории Курской области – комитет по тарифам и ценам Курской области.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 в отношении: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факта раскрытия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источника опубликования информации, избранного субъектом регулирования;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сроков и периодичности раскрытия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полноты раскрытия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порядка уведомления органа по контролю об источниках опубликования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форм предоставления информации и соблюдения правил заполнения этих форм;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достоверности раскрытой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порядка раскрытия информации по письменным запросам потребителей товаров и услуг субъектов регулирования, в том числе регистрации письменных запросов, своевременности и полноты их рассмотрения, а также уведомления о результатах их рассмотрения.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регулирования в письменной форме уведомляют комитет по тарифам и ценам Курской области об источниках опубликования информации в течение 10 дней со дня ее опубликования в средствах массовой информации, включая размещение в сети Интернет.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 в следующих формах: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систематическое наблюдение и анализ информации применительно к </w:t>
      </w:r>
      <w:hyperlink r:id="rId22" w:anchor="Par1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подпунктам а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3" w:anchor="Par6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 пункта 4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осуществления контроля за соблюдением субъектами естественных монополий стандартов раскрытия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проведение плановых и внеплановых проверок;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рассмотрение ходатайств субъекта регулирования и (или) третьего лица об изменении применения субъектом регулирования утвержденных в установленном порядке форм и (или) периодичности предоставления информации (далее - ходатайства).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29.10.2010   № 872 «О стандартах раскрытия информации субъектами естественных монополий, оказывающими услуги по транспортировке газа по трубопроводам» утверждены Стандарты раскрытия информации субъектами естественных монополий, оказывающими услуги по транспортировке газа по трубопроводам.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Стандарты раскрытия информации субъектами естественных монополий, оказывающими услуги по транспортировке газа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трубопроводам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 состав и порядок раскрытия информации, подлежащей свободному доступу, субъектами естественных монополий, оказывающими услуги по транспортировке газа по трубопроводам, в отношении которых осуществляется государственное регулирование и контроль.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Нарушение установленных стандартов раскрытия информации, форм ее предоставления и (или) заполнения, включая сроки и периодичность предоставления информации субъектами регулирования, влечет административную ответственность, предусмотренную </w:t>
      </w:r>
      <w:hyperlink r:id="rId24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19.8.1. Кодекса об административных правонарушениях предусмотрены мера ответственности: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за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непредоставление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или предоставление заведомо ложных сведений о своей деятельности,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неопубликование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или опубликование заведомо ложных сведений о своей деятельности субъектами естественных монополий, и (или) операторами по обращению с твердыми коммунальными отходами, региональными операторами по обращению с твердыми коммунальными отходами, и (или) теплоснабжающими организациями, если опубликование и (или) предоставление таких сведений являются обязательными в соответствии с законодательством Российской Федерации, либо нарушение порядка, способа или сроков, которые установлены стандартами раскрытия информации, и форм ее предоставления должностными лицами, организациями, за исключением случаев, предусмотренных </w:t>
      </w:r>
      <w:hyperlink r:id="rId25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9.15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13.19.1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7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13.19.2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- 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должностных лиц в размере от пяти тысяч до двадцати тысяч рублей;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юридических лиц - от ста тысяч до пятисот тысяч рублей.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совершение административного правонарушения, предусмотренного </w:t>
      </w:r>
      <w:hyperlink r:id="rId28" w:anchor="Par4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19.8.1,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лет.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Региональный        государственный контроль (надзор) в области регулирования тарифов в сфере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  в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31.12.2013   № 1061-па «Об утверждении Порядка осуществления регионального государственного контроля (надзора) в области регулируемых государством цен (тарифов) комитетом по тарифам и ценам Курской области».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неправомерностью и необоснованностью установления, изменения цен (тарифов) в сферах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8.1 .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выполнением производственных программ,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07.12.2011 N 416-ФЗ «О водоснабжении и водоотведении» закреплена обязанность организаций, осуществляющих горячее водоснабжение, холодное водоснабжение и (или) водоотведение, вести бухгалтерский учет и раздельный учет расходов и доходов по регулируемым видам деятельности в сфере водоснабжения и водоотведения в соответствии с </w:t>
      </w:r>
      <w:hyperlink r:id="rId29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бухгалтерском учете, </w:t>
      </w:r>
      <w:hyperlink r:id="rId30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системой классификации таких затрат, которые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13.05.2013    №406 «О государственном регулировании тарифов в сфере водоснабжения и водоотведения» утверждены: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Основы ценообразования в сфере водоснабжения и водоотведения,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Правила регулирования тарифов в сфере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нормами определены положения в части формирования и отнесения объемов, затрат, прибыли, связанных с регулируемыми видами деятельности в сфере водоснабжения,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ФСТ России от 27.12.2013№ 1746-э «Об утверждении Методических указаний по расчету регулируемых тарифов в сфере водоснабжения и водоотведения» утверждены Методические указания по расчету регулируемых тарифов в сфере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указанных нормативно правовых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  осуществляется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и установление тарифов в указанной сфере регулирования, определен перечень информации включаемой в производственную программу регулируемой организации.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29.07.2013          № 641 «Об инвестиционных и производственных программах организаций, осуществляющих деятельность в сфере водоснабжения и водоотведения»   утверждены Правила разработки, утверждения и корректировки производственных программ организаций, осуществляющих горячее водоснабжение, холодное водоснабжение и (или) водоотведение.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производственных программ включает: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контроль сроков исполнения графиков реализации мероприятий производственных программ;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контроль плановых значений показателей надежности, качества и энергетической эффективности объектов централизованных систем водоснабжения и (или) водоотведения;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контроль финансирования мероприятий, предусмотренных производственными программами по ремонту объектов централизованной системы водоснабжения и (или) водоотведения, мероприятий, направленных на улучшение качества питьевой воды, качества горячей воды и (или) качества очистки сточных вод, мероприятий по энергосбережению и повышению энергетической эффективности объектов централизованных систем водоснабжения и (или) водоотведения, мероприятий по снижению потерь воды при транспортировке;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проведение проверок хода реализации производственных программ, в том числе мероприятий, направленных на улучшение качества питьевой воды, качества горячей воды и (или) качества очистки сточных вод, мероприятий по энергосбережению и повышению энергетической эффективности объектов централизованных систем водоснабжения и (или) водоотведения, мероприятий по снижению потерь воды при транспортировке.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Регулируемые организации ежегодно, до 1 апреля, представляют в комитет по тарифам и ценам Курской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 отчеты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выполнении производственных программ за предыдущий год.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достоверности, экономической обоснованности расходов, фактического распределения затрат по статьям расходов проводится на основании первичных документов субъекта контроля, подтверждающих факт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понесения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обоснованность включения расходов в себестоимость услуг теплоснабжения, а также учетных документов, отражающих фактически сложившиеся расходы по регулируемым видам деятельности в указанной сфере.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содержащаяся в материалах дел, представленных в комитет по тарифам и ценам Курской области в рамках проведения проверки, должна быть достоверной и соответствовать первичным документам, сведениям, представленным в предложении об установлении (пересмотре) цен (тарифов) в сфере теплоснабжения, отчетности в формате шаблонов единой информационно-аналитической системы (ЕИАС), а также информации, опубликованной в рамках соблюдения стандартов раскрытия информации в сфере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воспрепятствование законной деятельности должностного лица органа государственного контроля (надзора), органа муниципального контроля, предусмотрена статьей 19.4.1 Кодекса Российской Федерации об административных правонарушениях.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За выполнением инвестиционных программ в части использования инвестиционных ресурсов, включаемых в регулируемые комитетом цены (тарифы)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 утверждены 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29.07.2013   № 641 «Об инвестиционных и производственных программах организаций, осуществляющих деятельность в сфере водоснабжения и водоотведения».       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56 Правил разработки, согласования, утверждения и корректировки инвестиционных программ организаций, осуществляющих горячее водоснабжение,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холодное водоснабжение и (или) водоотведение определен перечень положений, в отношении которых осуществляется контроль за выполнением инвестиционных программ в сферах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части соблюдения требований стандартов раскрытия информации в сфере водоснабжения и водоотведения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Комитета по тарифам и ценам Курской области создан раздел «Контроль», содержащий рекомендации и разъяснения подконтрольным субъектам о соблюдении законодательства в части стандартов раскрытия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причинами нарушений требований раскрытия информации являются: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понимание важности и необходимости соблюдения требований стандартов раскрытия информации, поскольку они направлены на обеспечение открытости деятельности регулируемых организаций, доступности информации неопределенному кругу лиц.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ответственность за нарушение требований стандартов раскрытия информации предусмотрена статьями 9.15 и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19.8.1  Кодекса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(далее – КоАП РФ), т.е. 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в размере от пяти тысяч до двадцати тысяч рублей;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от ста тысяч до пятисот тысяч рублей.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совершение административного правонарушения, предусмотренного </w:t>
      </w:r>
      <w:hyperlink r:id="rId31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19.8.1,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лет.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штрафных санкций рекомендуем подконтрольным субъектам: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изменения нормативных правовых актов;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информацию, публикуемую на сайте Комитета;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вопросов, связанных с соблюдением обязательных требований, взаимодействовать с должностными лицами Комитета.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Регулируемым организациям, осуществляющим деятельность в сфере водоснабжения и водоотведения, необходимо раскрывать информацию о своей деятельности в соответствии со Стандартами раскрытия информации в сфере водоснабжения и водоотведения, утвержденными постановлением Правительства Российской Федерации от 17 января 2013 г. № 6 (далее – Стандарты № 6), определяющими состав, порядок, сроки и периодичность представления информации, подлежащей раскрытию.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пункту 3 Стандартов № 6 информация раскрывается путем: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размещения в ФГИС ЕИАС с использованием унифицированных структурированных открытых форматов для передачи данных (единых форматов    для    информационного    взаимодействия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),   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утверждаемых ФАС России;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опубликования в печатных изданиях, в которых публикуются акты органов местного самоуправления, а также представления информации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форме электронного документа, подписанного усиленной квалифицированной электронной подписью уполномоченного представителя организации в полном объеме на электронном носителе в орган исполнительной власти субъекта Российской Федерации в области государственного регулирования цен (тарифов) – в случае, указанном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абзаце первом пункта 9 Стандартов №6;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опубликования в печатных изданиях – в случае, указанном в абзаце втором пункта 9 Стандартов № 6;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предоставления информации на безвозмездной основе на основании письменных запросов заинтересованных лиц.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9 Стандартов № 6 определено, что в случае если организация осуществляют деятельность в границах территории муниципального образования, где отсутствует доступ к сети «Интернет», информация раскрывается такими организациями путем ее опубликования в печатных изданиях и представления в форме электронного документа, подписанного усиленной квалифицированной электронной подписью уполномоченного представителя соответствующей организации, в полном объеме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электронном носителе в орган исполнительной власти субъекта Российской Федерации, уполномоченный в области государственного регулирования тарифов для размещения в ФГИС ЕИАС и публикации на своем официальном сайте.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если организация осуществляет деятельность в границах территории муниципального образования, где отсутствует доступ к сети «Интернет», такой организации необходимо представить в Комитет сведения об отсутствии такого доступа с приложением подтверждающих документов.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не позднее дня, следующего за днем размещения информации в ФГИС ЕИАС, необходимо уведомить Комитет о размещении соответствующей информации в ФГИС ЕИАС.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регулируемая организация осуществляет несколько видов деятельности, информация о которых подлежит раскрытию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со Стандартами № 6, информация по каждому виду деятельности раскрывается отдельно.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регулируемыми организациями оказываются услуги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холодному водоснабжению, водоотведению и (или) горячему водоснабжению по нескольким технологически не связанным между собой централизованным системам холодного водоснабжения, централизованным системам водоотведения и (или) централизованным системам горячего водоснабжения и если в отношении указанных систем устанавливаются различные тарифы в сфере холодного водоснабжения,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сфере водоотведения и (или) в сфере горячего водоснабжения,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 информация раскрывается отдельно по каждой централизованной системе холодного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водоснабжения, централизованной системе водоотведения и (или) централизованной системе горячего водоснабжения.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ФАС России от 13 сентября 2018 г. № 1288/18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«Единая информационно-аналитическая система «Федеральный орган регулирования - региональные органы регулирования - субъекты регулирования» утверждены формы размещения информации в сфере водоснабжения и водоотведения, а также унифицированные структурированные открытые форматы для передачи данных (единые форматы для информационного взаимодействия).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информации в ФГИС ЕИАС используются электронные документы в следующих форматах: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сопроводительные документы в формате PDF или PDF/A;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структурированная  информация  в  формате  отчетных   форм ФГИС ЕИАС (специализированные файлы в формате .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xlsb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xlsm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размещенные на сайте </w:t>
      </w:r>
      <w:hyperlink r:id="rId32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http://eias.ru/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«Отчетные формы (шаблоны)»).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раскрытая посредством ФГИС ЕИАС, отражается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сайте ФАС России в разделе «Раскрытие информации в ЖКХ».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11 Стандартов № 6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следующие сроки: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информационно-аналитической системе – в течение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официальных печатных изданиях, в печатных изданиях – в течение 30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 официальном сайте федерального органа исполнительной власти в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 государственного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регулирования  тарифов  в  сети  «Интернет»  – в течение 20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официальном сайте органа исполнительной власти субъекта Российской Федерации в области государственного регулирования тарифов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сети «Интернет» – в течение 15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 официальном сайте органа местного самоуправления в сети «Интернет» – в течение 15 календарных дней со дня изменения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информации, сроки и периодичность раскрытия информации регулируемыми организациями, осуществляющими деятельность в сфере водоснабжения и водоотведения в соответствии со Стандартами № 6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3"/>
        <w:gridCol w:w="1201"/>
        <w:gridCol w:w="3050"/>
        <w:gridCol w:w="1155"/>
      </w:tblGrid>
      <w:tr w:rsidR="006005A2" w:rsidRPr="006005A2" w:rsidTr="006005A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Раскрываемая информация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раскрытия информации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Установленный 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Холодное водоснабжение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информация о регулируемой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«а»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со дня вступления в силу Стандартов №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34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ценах (тарифах) на регулируемые товары (услуги)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«б»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15,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27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выполнения технологических, технических 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мероприятий, связанных с подключением (технологическим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присоединением) к централизованной системе холодного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«з»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27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условиях, на которых осуществляется поставка товаров и (или) оказание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«ж»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27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основных показателях финансово-хозяйственной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регулируемой организации, включая структуру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затрат (в части регулируемых видов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«в», пункта 14, пункт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</w:t>
            </w: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пункты 28, 30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основных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потребительских характеристиках регулируемых товаров и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«г»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28, 30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инвестиционных программах регулируемой организации и отчетах об их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«д»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28, 30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(отсутствии) технической возможности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подключения к централизованной системе холодного водоснабжения, а также о регистрации и ходе реализации заявок о подключении к централизованной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холодного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«е»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30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 по истечении квартала, за который раскрывается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32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предложении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регулируемой организации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установлении цен (тарифов) в сфере холодного водоснабжения на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 «к»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10 календарных дней с момента подачи </w:t>
            </w: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регулируемой организацией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холодного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 33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способах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приобретения, стоимости и объемах товаров, необходимых для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 регулируемых товаров и (или) оказания регулируемых услуг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«и» пункта 14,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холодного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33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информация о регулируемой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«а»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со дня вступления в силу Стандартов №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55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ценах (тарифах) на регулируемые товары (услуги)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«б»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36,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48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выполнения технологических, технических 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мероприятий, связанных с подключением (технологическим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присоединением) к централизованной системе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«з»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48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условиях, на которых осуществляется поставка товаров и (или) оказание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«ж»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48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основных показателях финансово-хозяйственной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регулируемой организации, включая структуру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затрат (в части регулируемых видов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«в», пункта 35, пункт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49, 51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основных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потребительских характеристиках регулируемых товаров и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«г»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49, 51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инвестиционных программах регулируемой организации и отчетах об их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«д»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</w:t>
            </w: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пункты 49, 51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наличии (отсутствии) технической возможности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подключения </w:t>
            </w:r>
            <w:proofErr w:type="gram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 централизованной</w:t>
            </w:r>
            <w:proofErr w:type="gramEnd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системе водоотведения, а также 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и ходе реализации заявок о подключении к централизованной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«е»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30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 по истечении квартала, за который раскрывается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53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предложении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регулируемой организации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водоотведения на очередной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«к»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54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способах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приобретения, стоимости и объемах товаров, необходимых для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 регулируемых товаров и (или) оказания регулируемых услуг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«и» пункта 35,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54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информация о регулируемой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«а»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со дня вступления в силу Стандартов №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76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ценах (тарифах) на регулируемые товары (услуги)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«б»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57, 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69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выполнения технологических, технических 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 мероприятий, </w:t>
            </w:r>
            <w:proofErr w:type="spell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связанныхс</w:t>
            </w:r>
            <w:proofErr w:type="spellEnd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подключением(</w:t>
            </w:r>
            <w:proofErr w:type="gramEnd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технологическим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присоединением) </w:t>
            </w:r>
            <w:proofErr w:type="spell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кцентрализованной</w:t>
            </w:r>
            <w:proofErr w:type="spellEnd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системе </w:t>
            </w:r>
            <w:proofErr w:type="spellStart"/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горячеговодоснабжения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 «з»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 69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условиях, на которых осуществляется поставка товаров и (или) оказание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«ж»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69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основных показателях финансово-хозяйственной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регулируемой организации, включая структуру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затрат (в части регулируемых видов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«в», пункта 56, пункт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70, 72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основных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потребительских характеристиках регулируемых товаров и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«г»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70, 72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инвестиционных программах регулируемой организации и отчетах об их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«д»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регулируемая организация, не осуществляющая сдачу годового бухгалтерского баланса в налоговые органы -  не позднее 30 календарных дней со дня истечения срока, установленного законодательством РФ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70, 72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(отсутствии) технической возможности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подключения к централизованной системе горячего водоснабжения, а также о регистрации и ходе реализации заявок о подключении к централизованной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горячего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«е»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30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 по истечении квартала, за который раскрывается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74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предложении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регулируемой организации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горячего водоснабжения на очередной 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«к»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горячего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75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способах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приобретения, стоимости и объемах товаров, необходимых для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 регулируемых товаров и (или) оказания регулируемых услуг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«и» пункта 56,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горячего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75</w:t>
            </w:r>
          </w:p>
        </w:tc>
      </w:tr>
    </w:tbl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Соблюдение требований стандартов раскрытия информации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обращения с твердыми коммунальными отходами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Регулируемым организациям, осуществляющим деятельность в сфере обращения с твердыми коммунальными отходами, необходимо раскрывать информацию о своей деятельности в соответствии со Стандартами раскрытия информации в области обращения с твердыми коммунальными отходами,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  постановлением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Правительства  Российской   Федерации  от 21 июня 2016 г. № 564 (далее – Стандарты № 564), определяющими состав, порядок, сроки и периодичность представления информации,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подлежащейраскрытию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3 Стандартов № 564 информация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раскрывается  путем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размещения в ФГИС ЕИАС с использованием унифицированных структурированных открытых форматов для передачи данных (единых форматов    для    информационного    взаимодействия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),   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утверждаемых ФАС России;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опубликования в печатных изданиях, в которых публикуются акты органов местного самоуправления, а также представления информации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форме электронного документа, подписанного усиленной квалифицированной электронной подписью уполномоченного представителя организации в полном объеме на электронном носителе в орган исполнительной власти субъекта Российской Федерации в области государственного регулирования цен (тарифов) – в случае, указанном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абзаце первом пункта 27 Стандартов №564;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опубликования в печатных изданиях – в случае, указанном в абзаце втором пункта 27 Стандартов № 564;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предоставления информации на безвозмездной основе на основании письменных запросов заинтересованных лиц.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27 Стандартов № 564 определено, что в случае если организация осуществляют деятельность в границах территории муниципального образования, где отсутствует доступ к сети «Интернет», информация раскрывается такими организациями путем ее опубликования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печатных изданиях и представления в форме электронного документа, подписанного усиленной квалифицированной электронной подписью уполномоченного представителя соответствующей организации, в полном объеме на электронном носителе в орган исполнительной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властисубъекта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уполномоченный в области государственного регулирования тарифов для размещения в ФГИС ЕИАС и публикации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своем официальном сайте.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если организация осуществляет деятельность в границах территории муниципального образования, где отсутствует доступ к сети «Интернет», такой организации необходимо представить в Комитет сведения об отсутствии такого доступа с приложением подтверждающих документов.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не позднее дня, следующего за днем размещения информации в ФГИС ЕИАС, уведомляют Комитет о размещении соответствующей информации в ФГИС ЕИАС.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регулируемая организация осуществляет несколько видов деятельности, информация о которых подлежит раскрытию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со Стандартами № 564, информация по каждому виду деятельности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раскрываетсяотдельно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Приказом ФАС России от 13 сентября 2018 года № 1288/18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«Единая информационно-аналитическая система «Федеральный орган регулирования - региональные органы регулирования - субъекты регулирования» утверждены формы размещения информации в области обращения с твердыми коммунальными отходами, а также унифицированные структурированные открытые форматы для передачи данных (единые форматы для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информационноговзаимодействия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информации в ФГИС ЕИАС используются электронные документы в следующих форматах: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сопроводительные документы в формате PDF или PDF/A;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структурированная  информация  в  формате  отчетных   форм ФГИС ЕИАС (специализированные файлы в формате .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xlsb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xlsm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размещенные на сайте </w:t>
      </w:r>
      <w:hyperlink r:id="rId33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http://eias.ru/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«Отчетные формы (шаблоны)»).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раскрытая посредством ФГИС ЕИАС, отражается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сайте ФАС России в разделе «Раскрытие информации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вЖКХ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8(2) Стандартов № 564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следующие сроки: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информационно-аналитической системе – в течение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календарных дней со дня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измененияинформации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официальных печатных изданиях и в печатных изданиях –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30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 официальном сайте федерального органа исполнительной власти, уполномоченного в области государственного регулирования тарифов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сфере обращения с твердыми коммунальными отходами, в сети «Интернет» – в течение 20 календарных дней со дня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измененияинформации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официальном сайте органа исполнительной власти субъекта Российской Федерации, уполномоченного в области государственного регулирования тарифов, в сети «Интернет» – в течение 15 календарных дней со дня изменения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 официальном сайте органа местного самоуправления в сети «Интернет» – в течение 15 календарных дней со дня изменения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информации, сроки и периодичность раскрытия информации регулируемыми организациями, осуществляющими деятельность в сфере обращения с твердыми коммунальными отходами в соответствии со Стандартами № 564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8"/>
        <w:gridCol w:w="1551"/>
        <w:gridCol w:w="3628"/>
        <w:gridCol w:w="1142"/>
      </w:tblGrid>
      <w:tr w:rsidR="006005A2" w:rsidRPr="006005A2" w:rsidTr="006005A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Раскрываемая информация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раскрытия информации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Установленный 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информация о регулируемой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«а» пункта 11,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государственной регистрации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26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условиях, на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 осуществляется оказание регулируемых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«д» пункта 11,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государственной регистрации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20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предельных тарифах в области обращения с твердыми коммунальными отходами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«б» пункта 11,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13,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решения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предельных тарифов на очередной расчетный период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19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основных показателях финансово- хозяйственной деятельности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регулируемой организации (в части регулируемой 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«в» пункта 11,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истечения срока,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установленного законодательством Российской Федерации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21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инвестиционных программах регулируемой организации и отчетах об их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«г» пункта 11,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16, кроме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подпункта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утверждения инвестиционной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23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инвестиционных программах регулируемой организации и отчетах об их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«г» пункта 11, подпункты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«д», «е»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истечения срока,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установленного законодательством Российской Федерации для сдачи годового 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21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предложении регулируемой организации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установлении предельных тарифов в области </w:t>
            </w: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обращения с твердыми коммунальными отходами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 «е» пункта 11,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со дня подачи заявления об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предельных тарифов в области обращения с твердыми коммунальными отходами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25</w:t>
            </w:r>
          </w:p>
        </w:tc>
      </w:tr>
    </w:tbl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Региональный государственный контроль (надзор) в области реализации лекарственных препаратов, включенных в перечень жизненно необходимых и важнейших лекарственных препаратов (далее – ЖНВЛП).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081"/>
        <w:gridCol w:w="2782"/>
        <w:gridCol w:w="2021"/>
      </w:tblGrid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НПА, содержащие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содержание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необходимым действиям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12.04.2010 № 61-ФЗ «Об обращении лекарственных средств»;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препаратов»; постановление Правительства РФ от 06.05.2015 № 434 «О региональном государственном контроле за применением цен на лекарственные препараты, включенные в перечень жизненно необходимых и важнейших лекарственных препаратов»;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Курской области от 27.08.2010 </w:t>
            </w: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377-па «Об </w:t>
            </w: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реализуемых на территории Курской области».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Государственное регулирование цен на лекарственные препараты, включенные в перечень жизненно необходимых и важнейших лекарственных препаратов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отпускной цены на ЖНВЛП организациями оптовой торговли и (или) аптечными организациями, индивидуальными предпринимателями и медицинскими организациями осуществляется исходя из фактической отпускной цены производителя на лекарственный препарат, не превышающей зарегистрированную цену, и оптовой и (или) розничной надбавок, размер которых не превышает соответственно предельный размер оптовой и (или) предельный размер розничной надбавки, установленные в субъекте Российской Федерации.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1 статьи 14.6 КоАП РФ –завышение установленных надбавок (наценок) к ценам (тарифам, расценкам, ставкам и тому подобному)</w:t>
            </w:r>
          </w:p>
        </w:tc>
      </w:tr>
    </w:tbl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Примеры расчета предельной розничной цены на лекарственный препарат Амоксициллин ДС (капсулы 500 мг, 20 шт.)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1 (для организаций, применяющих общую систему налогообложения).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производителя без НДС 30,4 рубля.</w:t>
      </w:r>
    </w:p>
    <w:p w:rsidR="006005A2" w:rsidRPr="006005A2" w:rsidRDefault="006005A2" w:rsidP="006005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Отпускная цена оптовой организации без НДС – 30,4 рубля + 4,56 рубля (15 % предельный размер оптовой надбавки) = 34,96 рубля.</w:t>
      </w:r>
    </w:p>
    <w:p w:rsidR="006005A2" w:rsidRPr="006005A2" w:rsidRDefault="006005A2" w:rsidP="006005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Отпускная цена оптовой организации с НДС </w:t>
      </w:r>
      <w:r w:rsidRPr="006005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30,4 рубля + 4,56 рубля (15 % предельный размер оптовой надбавки) + 3,50 рубля (10 % НДС) = 38,46 рубля.</w:t>
      </w:r>
    </w:p>
    <w:p w:rsidR="006005A2" w:rsidRPr="006005A2" w:rsidRDefault="006005A2" w:rsidP="006005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Розничная цена аптечной организации с НДС – 34,96 рубля + 9,12 рубля (30 % предельный размер розничной надбавки) + 4,41 рубля (10 % НДС) = 48,49 рубля.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Пример 2 (для организаций, применяющих УСН, ЕНВД).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производителя без НДС 30,4 рубля.</w:t>
      </w:r>
    </w:p>
    <w:p w:rsidR="006005A2" w:rsidRPr="006005A2" w:rsidRDefault="006005A2" w:rsidP="006005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Отпускная цена оптовой организации без НДС – 30,4 рубля + 4,56 рубля (15 % предельный размер оптовой надбавки) = 34,96 рубля.</w:t>
      </w:r>
    </w:p>
    <w:p w:rsidR="006005A2" w:rsidRPr="006005A2" w:rsidRDefault="006005A2" w:rsidP="006005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Отпускная цена оптовой организации с НДС </w:t>
      </w:r>
      <w:r w:rsidRPr="006005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30,4 рубля + 4,56 рубля (15 % предельный размер оптовой надбавки) + 3,50 рубля (10 % НДС) = 38,46 рубля.</w:t>
      </w:r>
    </w:p>
    <w:p w:rsidR="006005A2" w:rsidRPr="006005A2" w:rsidRDefault="006005A2" w:rsidP="006005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Розничная цена аптечной организации (без НДС) – 38,46 рубля + 9,12 рубля (30 % предельный размер розничной надбавки) = 47,58 рубля.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если оптовая организация является плательщиком НДС.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Региональный государственный контроль (надзор) в области в области реализации продукции собственного производства и покупных товаров на предприятиях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общественного питания при общеобразовательных школах, профтехучилищах, средних специальных и высших учебных заведениях.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480"/>
        <w:gridCol w:w="2509"/>
        <w:gridCol w:w="1842"/>
      </w:tblGrid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НПА, содержащие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содержание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необходимым действиям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6005A2" w:rsidRPr="006005A2" w:rsidTr="00600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07.03.1995 № 239 «О мерах по упорядочению государственного регулирования цен (тарифов)»; постановление Губернатора Курской области от 17.12.2001 № 916 «О предельных размерах наценок на продукцию (товары), реализуемую на предприятиях общественного питания при общеобразовательных школах, профтехучилищах, средних специальных и высших учебных заведениях»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регулирование цен на продукцию (товары), реализуемые на предприятиях общественного питания при общеобразовательных организациях,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хозяйствующих субъектов цены на продукцию (товары), реализуемую на предприятиях общественного питания при общеобразовательных школах, профтехучилищах, средних специальных и высших учебных заведениях, складываются из цен поставщика на продукты или полуфабрикаты, наценки (не выше установленной постановлением № 916, которая исчисляется от фактической отпускной цены).</w:t>
            </w:r>
          </w:p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Цены на покупные товары, не требующие кулинарной и технологической обработки, складываются из цен поставщика на продукты или полуфабрикаты, торговой надбавки (не выше установленной постановлением), которая исчисляется от фактической отпускной цены поставщика, в установленном законодательством </w:t>
            </w: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 порядке.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05A2" w:rsidRPr="006005A2" w:rsidRDefault="006005A2" w:rsidP="00600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1 статьи 14.6 КоАП РФ –завышение установленных надбавок (наценок) к ценам (тарифам, расценкам, ставкам и тому подобному)</w:t>
            </w:r>
          </w:p>
        </w:tc>
      </w:tr>
    </w:tbl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Пример расчета цены на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блюдо  «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Сосиски отварные»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 расхода сырья, предусмотренная Сборником рецептур (технологической картой контрольной проработки новых блюд) на 100 порций: сосиски -7,72 кг; цена поставщика –360,79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/кг с НДС.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с учетом наценки 360,79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/кг * 180,40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/кг (50 % предельный уровень наценки) = 541,19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/кг.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сырья на 100 порций – 541,19 рубля/кг * 7,72 кг = 4 177,99 руб.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Продажная цена 1 блюда – 4 177,99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/100 порций = 41,78 руб.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 расчета цены на сок яблочный «Сады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Придонья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» 200 мл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отдельной заводской упаковке, реализуемый без разлива.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поставщика составляет 14,00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/шт. с НДС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– 14,00 рубля + 4,20 рубля (30 % предельный уровень торговой надбавки) = 18,20 руб.</w:t>
      </w:r>
    </w:p>
    <w:p w:rsidR="00CA2C16" w:rsidRDefault="00CA2C16"/>
    <w:sectPr w:rsidR="00CA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44D2"/>
    <w:multiLevelType w:val="multilevel"/>
    <w:tmpl w:val="DE8E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D6942"/>
    <w:multiLevelType w:val="multilevel"/>
    <w:tmpl w:val="AB2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30B5"/>
    <w:multiLevelType w:val="multilevel"/>
    <w:tmpl w:val="A7CC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2F"/>
    <w:rsid w:val="006005A2"/>
    <w:rsid w:val="00CA2C16"/>
    <w:rsid w:val="00CD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49FFF-BE9A-4C6C-9675-0255EF6D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0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0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05A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05A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DDEDEAA8869691DC51832608F6C18C940FBF2ADF7253FC68F14175AD4A1EC6AF3BB661BFDDDC0156BB6F86FA9AAE6A25593C2FF7A05S4L0I" TargetMode="External"/><Relationship Id="rId18" Type="http://schemas.openxmlformats.org/officeDocument/2006/relationships/hyperlink" Target="consultantplus://offline/ref=D3F5324AF46252DDA62AF496C376CC4A51E409C866B01682C015307C37286CF9683A9F040F04CB503332195D69t3H7H" TargetMode="External"/><Relationship Id="rId26" Type="http://schemas.openxmlformats.org/officeDocument/2006/relationships/hyperlink" Target="consultantplus://offline/ref=2EEEE81144960198971E76620CF6D5C465B1D67F83CC8D80072A29ABAC95068D6B08C773CC765E21CA71C5CEA9C08B74D4194893BA62aBxD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FB65E2373BF89A3E47A27FB15486091D2EBF13121A2F1A2A00D88520A23E20809C3FFBC0728144B6C9A988CF9CEECF4C9A6A29179C7C203v7p7H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A13A7EB6D948DCF05BC179BDD5089E9AD42C598A4446091B8FF9BC070EA632C62CFDA003FA443B4301BCFA505B59f1H" TargetMode="External"/><Relationship Id="rId12" Type="http://schemas.openxmlformats.org/officeDocument/2006/relationships/hyperlink" Target="consultantplus://offline/ref=8F6EFCEBD78D73945BB09737A027B4142F370915C037F502F77E0E3DD8F195EB1B53B1CE58D9EF8881D9653C8BDC58C025019D9A7175C392C6o2N" TargetMode="External"/><Relationship Id="rId17" Type="http://schemas.openxmlformats.org/officeDocument/2006/relationships/hyperlink" Target="http://eias.ru/" TargetMode="External"/><Relationship Id="rId25" Type="http://schemas.openxmlformats.org/officeDocument/2006/relationships/hyperlink" Target="consultantplus://offline/ref=2EEEE81144960198971E76620CF6D5C465B1D67F83CC8D80072A29ABAC95068D6B08C777CA725A21CA71C5CEA9C08B74D4194893BA62aBxDH" TargetMode="External"/><Relationship Id="rId33" Type="http://schemas.openxmlformats.org/officeDocument/2006/relationships/hyperlink" Target="http://eias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364BCEC832FF94DD806D2D47BE6EA898FA1DD5EC1D2A2C13DED01487547D463C0459C6F00039440AAD2913D2A7F62D218D891C4h9oFI" TargetMode="External"/><Relationship Id="rId20" Type="http://schemas.openxmlformats.org/officeDocument/2006/relationships/hyperlink" Target="consultantplus://offline/ref=3AB8AEFCBFB918D5C07A943F4B2DD246C2ED6F883E0DC817EF56147630941086094475492CF65FF9F9357F94D2210440AB20E8FA6E451B9ArCr1O" TargetMode="External"/><Relationship Id="rId29" Type="http://schemas.openxmlformats.org/officeDocument/2006/relationships/hyperlink" Target="consultantplus://offline/ref=ED002BAAFCB3B0357782DDC44BC36370C916FA442D5FE39C946399E37F2695E7DE84957C8F595F74D6F28B38C8124B32DF6FAD935F8F0DCDv3B5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13A7EB6D948DCF05BC179BDD5089E9AD42859834745091B8FF9BC070EA632C62CFDA003FA443B4301BCFA505B59f1H" TargetMode="External"/><Relationship Id="rId11" Type="http://schemas.openxmlformats.org/officeDocument/2006/relationships/hyperlink" Target="http://tarifkursk.ru" TargetMode="External"/><Relationship Id="rId24" Type="http://schemas.openxmlformats.org/officeDocument/2006/relationships/hyperlink" Target="consultantplus://offline/ref=D06249149EFA9045A99271A1D7D6A4F6E585AC78F04012876376A21CBFB783E25C8F7036013A47B310E112901F15C5F11B7CCC2C92C1n1v6H" TargetMode="External"/><Relationship Id="rId32" Type="http://schemas.openxmlformats.org/officeDocument/2006/relationships/hyperlink" Target="http://eias.ru/" TargetMode="External"/><Relationship Id="rId5" Type="http://schemas.openxmlformats.org/officeDocument/2006/relationships/hyperlink" Target="consultantplus://offline/ref=A13A7EB6D948DCF05BC179BDD5089E9AD52E5A87414F091B8FF9BC070EA632C62CFDA003FA443B4301BCFA505B59f1H" TargetMode="External"/><Relationship Id="rId15" Type="http://schemas.openxmlformats.org/officeDocument/2006/relationships/hyperlink" Target="consultantplus://offline/ref=D364BCEC832FF94DD806D2D47BE6EA898FA1DD5EC1D2A2C13DED01487547D463C0459C6F07039440AAD2913D2A7F62D218D891C4h9oFI" TargetMode="External"/><Relationship Id="rId23" Type="http://schemas.openxmlformats.org/officeDocument/2006/relationships/hyperlink" Target="http://tarifkursk.ru/old/index.php/ct-menu-item-65/ct-menu-item-115/profilaktika-pravonarushenij/rukovodstva-po-soblyudeniyu-obyazatelnykh-trebovanij/7300-rukovodstvo-po-soblyudeniyu-obyazatelnykh-trebovanij-vypolnenie-kotorykh-otsenivaetsya-pri-osushchestvlenii-komitetom-po-tarifam-i-tsenam-kurskoj-oblasti-regionalnogo-gosudarstvennogo-kontrolya-nadzora-v-oblasti-gosudarstvennogo-regulirovaniya-tsen-tarifo" TargetMode="External"/><Relationship Id="rId28" Type="http://schemas.openxmlformats.org/officeDocument/2006/relationships/hyperlink" Target="http://tarifkursk.ru/old/index.php/ct-menu-item-65/ct-menu-item-115/profilaktika-pravonarushenij/rukovodstva-po-soblyudeniyu-obyazatelnykh-trebovanij/7300-rukovodstvo-po-soblyudeniyu-obyazatelnykh-trebovanij-vypolnenie-kotorykh-otsenivaetsya-pri-osushchestvlenii-komitetom-po-tarifam-i-tsenam-kurskoj-oblasti-regionalnogo-gosudarstvennogo-kontrolya-nadzora-v-oblasti-gosudarstvennogo-regulirovaniya-tsen-tarifo" TargetMode="External"/><Relationship Id="rId10" Type="http://schemas.openxmlformats.org/officeDocument/2006/relationships/hyperlink" Target="consultantplus://offline/ref=2BA783C1A7C7E81F8439AF4656E1A45496A519EB96EA676CE835A7099E008C58FE8EAAFABB4C3841059548E73181CDB569EDEFA5806D957DfBf0N" TargetMode="External"/><Relationship Id="rId19" Type="http://schemas.openxmlformats.org/officeDocument/2006/relationships/hyperlink" Target="consultantplus://offline/ref=AA5195DCE186696056ECB758A85837BF94D35ED66C72186423C9D4BE5E0975E955165E7FDFDED2D45FA667BBD1C77B48D815EAA09A0EB3E66876D1uBT1H" TargetMode="External"/><Relationship Id="rId31" Type="http://schemas.openxmlformats.org/officeDocument/2006/relationships/hyperlink" Target="consultantplus://offline/ref=DDDEDEAA8869691DC51832608F6C18C940FBF2ADF7253FC68F14175AD4A1EC6AF3BB661BFDDDC0156BB6F86FA9AAE6A25593C2FF7A05S4L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54432D5A34FC49521F86F9CB1AD826E65ED7CE446FBB5AEDC69E60F582792C5CB5C8BD5DACD5BB072050D126O2c6N" TargetMode="External"/><Relationship Id="rId14" Type="http://schemas.openxmlformats.org/officeDocument/2006/relationships/hyperlink" Target="consultantplus://offline/ref=D364BCEC832FF94DD806D2D47BE6EA898EA8D157C1D5A2C13DED01487547D463C0459C6D040DC819E88CC86C6D346FD605C491C281895EF7h9oFI" TargetMode="External"/><Relationship Id="rId22" Type="http://schemas.openxmlformats.org/officeDocument/2006/relationships/hyperlink" Target="http://tarifkursk.ru/old/index.php/ct-menu-item-65/ct-menu-item-115/profilaktika-pravonarushenij/rukovodstva-po-soblyudeniyu-obyazatelnykh-trebovanij/7300-rukovodstvo-po-soblyudeniyu-obyazatelnykh-trebovanij-vypolnenie-kotorykh-otsenivaetsya-pri-osushchestvlenii-komitetom-po-tarifam-i-tsenam-kurskoj-oblasti-regionalnogo-gosudarstvennogo-kontrolya-nadzora-v-oblasti-gosudarstvennogo-regulirovaniya-tsen-tarifo" TargetMode="External"/><Relationship Id="rId27" Type="http://schemas.openxmlformats.org/officeDocument/2006/relationships/hyperlink" Target="consultantplus://offline/ref=2EEEE81144960198971E76620CF6D5C465B1D67F83CC8D80072A29ABAC95068D6B08C770CA715F21CA71C5CEA9C08B74D4194893BA62aBxDH" TargetMode="External"/><Relationship Id="rId30" Type="http://schemas.openxmlformats.org/officeDocument/2006/relationships/hyperlink" Target="consultantplus://offline/ref=ED002BAAFCB3B0357782DDC44BC36370CB12FD442F58E39C946399E37F2695E7DE84957C8F595F76D2F28B38C8124B32DF6FAD935F8F0DCDv3B5L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A13A7EB6D948DCF05BC179BDD5089E9AD42D5F804A44091B8FF9BC070EA632C62CFDA003FA443B4301BCFA505B59f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18161</Words>
  <Characters>103522</Characters>
  <Application>Microsoft Office Word</Application>
  <DocSecurity>0</DocSecurity>
  <Lines>862</Lines>
  <Paragraphs>242</Paragraphs>
  <ScaleCrop>false</ScaleCrop>
  <Company/>
  <LinksUpToDate>false</LinksUpToDate>
  <CharactersWithSpaces>121441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3</cp:revision>
  <dcterms:created xsi:type="dcterms:W3CDTF">2023-03-21T08:04:00Z</dcterms:created>
  <dcterms:modified xsi:type="dcterms:W3CDTF">2023-03-21T08:04:00Z</dcterms:modified>
</cp:coreProperties>
</file>