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91FF26" w14:textId="0D7CC072" w:rsidR="00117B66" w:rsidRPr="003F2647" w:rsidRDefault="00F26B9D" w:rsidP="003F2647">
      <w:pPr>
        <w:spacing w:line="240" w:lineRule="auto"/>
        <w:ind w:left="5670"/>
        <w:contextualSpacing/>
        <w:jc w:val="center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Приложение</w:t>
      </w:r>
    </w:p>
    <w:p w14:paraId="41436074" w14:textId="4940A3E9" w:rsidR="00117B66" w:rsidRPr="003F2647" w:rsidRDefault="00F26B9D" w:rsidP="003F2647">
      <w:pPr>
        <w:spacing w:line="240" w:lineRule="auto"/>
        <w:ind w:left="5670"/>
        <w:contextualSpacing/>
        <w:jc w:val="center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к п</w:t>
      </w:r>
      <w:r w:rsidR="00D23D87" w:rsidRPr="003F2647">
        <w:rPr>
          <w:rFonts w:ascii="Times New Roman" w:hAnsi="Times New Roman"/>
          <w:sz w:val="28"/>
          <w:szCs w:val="28"/>
        </w:rPr>
        <w:t>риказ</w:t>
      </w:r>
      <w:r w:rsidRPr="003F2647">
        <w:rPr>
          <w:rFonts w:ascii="Times New Roman" w:hAnsi="Times New Roman"/>
          <w:sz w:val="28"/>
          <w:szCs w:val="28"/>
        </w:rPr>
        <w:t xml:space="preserve">у </w:t>
      </w:r>
      <w:r w:rsidR="009B2339" w:rsidRPr="003F2647">
        <w:rPr>
          <w:rFonts w:ascii="Times New Roman" w:hAnsi="Times New Roman"/>
          <w:sz w:val="28"/>
          <w:szCs w:val="28"/>
        </w:rPr>
        <w:t>комитета</w:t>
      </w:r>
      <w:r w:rsidR="00597FE5" w:rsidRPr="003F2647">
        <w:rPr>
          <w:rFonts w:ascii="Times New Roman" w:hAnsi="Times New Roman"/>
          <w:sz w:val="28"/>
          <w:szCs w:val="28"/>
        </w:rPr>
        <w:t xml:space="preserve"> по тарифам и ценам Курской</w:t>
      </w:r>
      <w:r w:rsidRPr="003F2647">
        <w:rPr>
          <w:rFonts w:ascii="Times New Roman" w:hAnsi="Times New Roman"/>
          <w:sz w:val="28"/>
          <w:szCs w:val="28"/>
        </w:rPr>
        <w:t xml:space="preserve"> области</w:t>
      </w:r>
    </w:p>
    <w:p w14:paraId="30DB2BFC" w14:textId="7B35A7A8" w:rsidR="009012CC" w:rsidRPr="003F2647" w:rsidRDefault="00F26B9D" w:rsidP="003F2647">
      <w:pPr>
        <w:spacing w:line="240" w:lineRule="auto"/>
        <w:ind w:left="5670"/>
        <w:contextualSpacing/>
        <w:jc w:val="center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от</w:t>
      </w:r>
      <w:r w:rsidR="00D80B86">
        <w:rPr>
          <w:rFonts w:ascii="Times New Roman" w:hAnsi="Times New Roman"/>
          <w:sz w:val="28"/>
          <w:szCs w:val="28"/>
        </w:rPr>
        <w:t xml:space="preserve"> </w:t>
      </w:r>
      <w:r w:rsidR="00470936" w:rsidRPr="00470936">
        <w:rPr>
          <w:rFonts w:ascii="Times New Roman" w:hAnsi="Times New Roman"/>
          <w:sz w:val="28"/>
          <w:szCs w:val="28"/>
          <w:u w:val="single"/>
        </w:rPr>
        <w:t>19.12.2023</w:t>
      </w:r>
      <w:r w:rsidR="00D80B86">
        <w:rPr>
          <w:rFonts w:ascii="Times New Roman" w:hAnsi="Times New Roman"/>
          <w:sz w:val="28"/>
          <w:szCs w:val="28"/>
        </w:rPr>
        <w:t xml:space="preserve"> </w:t>
      </w:r>
      <w:r w:rsidR="00597FE5" w:rsidRPr="003F2647">
        <w:rPr>
          <w:rFonts w:ascii="Times New Roman" w:hAnsi="Times New Roman"/>
          <w:sz w:val="28"/>
          <w:szCs w:val="28"/>
        </w:rPr>
        <w:t xml:space="preserve"> </w:t>
      </w:r>
      <w:r w:rsidRPr="003F2647">
        <w:rPr>
          <w:rFonts w:ascii="Times New Roman" w:hAnsi="Times New Roman"/>
          <w:sz w:val="28"/>
          <w:szCs w:val="28"/>
        </w:rPr>
        <w:t>№</w:t>
      </w:r>
      <w:r w:rsidR="00A57380">
        <w:rPr>
          <w:rFonts w:ascii="Times New Roman" w:hAnsi="Times New Roman"/>
          <w:sz w:val="28"/>
          <w:szCs w:val="28"/>
        </w:rPr>
        <w:t xml:space="preserve"> </w:t>
      </w:r>
      <w:r w:rsidR="00470936" w:rsidRPr="00470936">
        <w:rPr>
          <w:rFonts w:ascii="Times New Roman" w:hAnsi="Times New Roman"/>
          <w:sz w:val="28"/>
          <w:szCs w:val="28"/>
          <w:u w:val="single"/>
        </w:rPr>
        <w:t>327</w:t>
      </w:r>
    </w:p>
    <w:p w14:paraId="63333471" w14:textId="77777777" w:rsidR="009012CC" w:rsidRPr="003F2647" w:rsidRDefault="009012CC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3E6FC158" w14:textId="77777777" w:rsidR="008E41D9" w:rsidRPr="003F2647" w:rsidRDefault="008E41D9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60593531" w14:textId="77777777" w:rsidR="001A633C" w:rsidRPr="003F2647" w:rsidRDefault="001A633C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595A8C0A" w14:textId="6CB3B068" w:rsidR="00E4086A" w:rsidRPr="003F2647" w:rsidRDefault="00167A36" w:rsidP="003F2647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bookmarkStart w:id="0" w:name="OLE_LINK1"/>
      <w:bookmarkStart w:id="1" w:name="OLE_LINK2"/>
      <w:bookmarkStart w:id="2" w:name="OLE_LINK3"/>
      <w:r w:rsidRPr="003F2647">
        <w:rPr>
          <w:rFonts w:ascii="Times New Roman" w:hAnsi="Times New Roman"/>
          <w:b/>
          <w:sz w:val="28"/>
          <w:szCs w:val="28"/>
        </w:rPr>
        <w:t>П</w:t>
      </w:r>
      <w:r w:rsidR="009012CC" w:rsidRPr="003F2647">
        <w:rPr>
          <w:rFonts w:ascii="Times New Roman" w:hAnsi="Times New Roman"/>
          <w:b/>
          <w:sz w:val="28"/>
          <w:szCs w:val="28"/>
        </w:rPr>
        <w:t xml:space="preserve">рограмма </w:t>
      </w:r>
      <w:r w:rsidR="00ED231D" w:rsidRPr="003F2647">
        <w:rPr>
          <w:rFonts w:ascii="Times New Roman" w:hAnsi="Times New Roman"/>
          <w:b/>
          <w:sz w:val="28"/>
          <w:szCs w:val="28"/>
        </w:rPr>
        <w:t xml:space="preserve">профилактики </w:t>
      </w:r>
      <w:bookmarkStart w:id="3" w:name="OLE_LINK22"/>
      <w:bookmarkStart w:id="4" w:name="OLE_LINK23"/>
      <w:r w:rsidR="009012CC" w:rsidRPr="003F2647">
        <w:rPr>
          <w:rFonts w:ascii="Times New Roman" w:hAnsi="Times New Roman"/>
          <w:b/>
          <w:sz w:val="28"/>
          <w:szCs w:val="28"/>
        </w:rPr>
        <w:t>рисков причинения вреда</w:t>
      </w:r>
      <w:r w:rsidR="00117B66" w:rsidRPr="003F2647">
        <w:rPr>
          <w:rFonts w:ascii="Times New Roman" w:hAnsi="Times New Roman"/>
          <w:b/>
          <w:sz w:val="28"/>
          <w:szCs w:val="28"/>
        </w:rPr>
        <w:t xml:space="preserve"> (ущерба)</w:t>
      </w:r>
      <w:r w:rsidR="009012CC" w:rsidRPr="003F2647">
        <w:rPr>
          <w:rFonts w:ascii="Times New Roman" w:hAnsi="Times New Roman"/>
          <w:b/>
          <w:sz w:val="28"/>
          <w:szCs w:val="28"/>
        </w:rPr>
        <w:t xml:space="preserve"> охраняемым законом ценностям</w:t>
      </w:r>
      <w:bookmarkEnd w:id="3"/>
      <w:bookmarkEnd w:id="4"/>
      <w:r w:rsidR="006208C6">
        <w:rPr>
          <w:rFonts w:ascii="Times New Roman" w:hAnsi="Times New Roman"/>
          <w:b/>
          <w:sz w:val="28"/>
          <w:szCs w:val="28"/>
        </w:rPr>
        <w:t xml:space="preserve"> </w:t>
      </w:r>
      <w:r w:rsidR="006208C6" w:rsidRPr="004A3DE2">
        <w:rPr>
          <w:rFonts w:ascii="Times New Roman" w:hAnsi="Times New Roman"/>
          <w:b/>
          <w:sz w:val="28"/>
          <w:szCs w:val="28"/>
        </w:rPr>
        <w:t>в сфере газоснабжения</w:t>
      </w:r>
      <w:r w:rsidR="00F847D1" w:rsidRPr="003F2647">
        <w:rPr>
          <w:rFonts w:ascii="Times New Roman" w:hAnsi="Times New Roman"/>
          <w:b/>
          <w:sz w:val="28"/>
          <w:szCs w:val="28"/>
        </w:rPr>
        <w:t>, разработанн</w:t>
      </w:r>
      <w:r w:rsidR="00117B66" w:rsidRPr="003F2647">
        <w:rPr>
          <w:rFonts w:ascii="Times New Roman" w:hAnsi="Times New Roman"/>
          <w:b/>
          <w:sz w:val="28"/>
          <w:szCs w:val="28"/>
        </w:rPr>
        <w:t>ая</w:t>
      </w:r>
      <w:r w:rsidR="00F847D1" w:rsidRPr="003F2647">
        <w:rPr>
          <w:rFonts w:ascii="Times New Roman" w:hAnsi="Times New Roman"/>
          <w:b/>
          <w:sz w:val="28"/>
          <w:szCs w:val="28"/>
        </w:rPr>
        <w:t xml:space="preserve"> </w:t>
      </w:r>
      <w:r w:rsidR="00B505F7" w:rsidRPr="003F2647">
        <w:rPr>
          <w:rFonts w:ascii="Times New Roman" w:hAnsi="Times New Roman"/>
          <w:b/>
          <w:sz w:val="28"/>
          <w:szCs w:val="28"/>
        </w:rPr>
        <w:t>комитетом</w:t>
      </w:r>
      <w:r w:rsidR="001A633C" w:rsidRPr="003F2647">
        <w:rPr>
          <w:rFonts w:ascii="Times New Roman" w:hAnsi="Times New Roman"/>
          <w:b/>
          <w:sz w:val="28"/>
          <w:szCs w:val="28"/>
        </w:rPr>
        <w:t xml:space="preserve"> </w:t>
      </w:r>
      <w:bookmarkEnd w:id="0"/>
      <w:bookmarkEnd w:id="1"/>
      <w:bookmarkEnd w:id="2"/>
      <w:r w:rsidR="00530B6F" w:rsidRPr="003F2647">
        <w:rPr>
          <w:rFonts w:ascii="Times New Roman" w:hAnsi="Times New Roman"/>
          <w:b/>
          <w:sz w:val="28"/>
          <w:szCs w:val="28"/>
        </w:rPr>
        <w:t>по</w:t>
      </w:r>
      <w:r w:rsidR="00597FE5" w:rsidRPr="003F2647">
        <w:rPr>
          <w:rFonts w:ascii="Times New Roman" w:hAnsi="Times New Roman"/>
          <w:b/>
          <w:sz w:val="28"/>
          <w:szCs w:val="28"/>
        </w:rPr>
        <w:t xml:space="preserve"> тарифам и</w:t>
      </w:r>
      <w:r w:rsidR="00530B6F" w:rsidRPr="003F2647">
        <w:rPr>
          <w:rFonts w:ascii="Times New Roman" w:hAnsi="Times New Roman"/>
          <w:b/>
          <w:sz w:val="28"/>
          <w:szCs w:val="28"/>
        </w:rPr>
        <w:t xml:space="preserve"> ценам </w:t>
      </w:r>
      <w:r w:rsidR="00117B66" w:rsidRPr="003F2647">
        <w:rPr>
          <w:rFonts w:ascii="Times New Roman" w:hAnsi="Times New Roman"/>
          <w:b/>
          <w:sz w:val="28"/>
          <w:szCs w:val="28"/>
        </w:rPr>
        <w:t>Курской</w:t>
      </w:r>
      <w:r w:rsidR="00530B6F" w:rsidRPr="003F2647">
        <w:rPr>
          <w:rFonts w:ascii="Times New Roman" w:hAnsi="Times New Roman"/>
          <w:b/>
          <w:sz w:val="28"/>
          <w:szCs w:val="28"/>
        </w:rPr>
        <w:t xml:space="preserve"> области</w:t>
      </w:r>
      <w:r w:rsidR="00E4086A" w:rsidRPr="003F2647">
        <w:rPr>
          <w:rFonts w:ascii="Times New Roman" w:hAnsi="Times New Roman"/>
          <w:b/>
          <w:sz w:val="28"/>
          <w:szCs w:val="28"/>
        </w:rPr>
        <w:t xml:space="preserve"> </w:t>
      </w:r>
      <w:r w:rsidR="002C12E9" w:rsidRPr="003F2647">
        <w:rPr>
          <w:rFonts w:ascii="Times New Roman" w:hAnsi="Times New Roman"/>
          <w:b/>
          <w:sz w:val="28"/>
          <w:szCs w:val="28"/>
        </w:rPr>
        <w:t>на 20</w:t>
      </w:r>
      <w:r w:rsidR="00FB330A">
        <w:rPr>
          <w:rFonts w:ascii="Times New Roman" w:hAnsi="Times New Roman"/>
          <w:b/>
          <w:sz w:val="28"/>
          <w:szCs w:val="28"/>
        </w:rPr>
        <w:t>24</w:t>
      </w:r>
      <w:r w:rsidR="006A7E8B" w:rsidRPr="003F2647">
        <w:rPr>
          <w:rFonts w:ascii="Times New Roman" w:hAnsi="Times New Roman"/>
          <w:b/>
          <w:sz w:val="28"/>
          <w:szCs w:val="28"/>
        </w:rPr>
        <w:t xml:space="preserve"> </w:t>
      </w:r>
      <w:r w:rsidR="0082037E" w:rsidRPr="003F2647">
        <w:rPr>
          <w:rFonts w:ascii="Times New Roman" w:hAnsi="Times New Roman"/>
          <w:b/>
          <w:sz w:val="28"/>
          <w:szCs w:val="28"/>
        </w:rPr>
        <w:t>год</w:t>
      </w:r>
    </w:p>
    <w:p w14:paraId="62B1F976" w14:textId="77777777" w:rsidR="00C471FE" w:rsidRPr="003F2647" w:rsidRDefault="00C471FE" w:rsidP="003F2647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5F54EB1B" w14:textId="77777777" w:rsidR="000F56A2" w:rsidRPr="003F2647" w:rsidRDefault="000F56A2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0657AF74" w14:textId="593DB4B6" w:rsidR="000523D7" w:rsidRPr="003F2647" w:rsidRDefault="0082037E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3F2647">
        <w:rPr>
          <w:rFonts w:ascii="Times New Roman" w:hAnsi="Times New Roman"/>
          <w:b/>
          <w:sz w:val="28"/>
          <w:szCs w:val="28"/>
        </w:rPr>
        <w:t xml:space="preserve">Раздел 1. </w:t>
      </w:r>
      <w:r w:rsidR="000523D7" w:rsidRPr="003F2647">
        <w:rPr>
          <w:rFonts w:ascii="Times New Roman" w:hAnsi="Times New Roman"/>
          <w:b/>
          <w:sz w:val="28"/>
          <w:szCs w:val="28"/>
        </w:rPr>
        <w:t>Анализ текущего состояния осуществления вида контроля,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 рисков причинения вреда</w:t>
      </w:r>
      <w:r w:rsidR="00305863">
        <w:rPr>
          <w:rFonts w:ascii="Times New Roman" w:hAnsi="Times New Roman"/>
          <w:b/>
          <w:sz w:val="28"/>
          <w:szCs w:val="28"/>
        </w:rPr>
        <w:t xml:space="preserve"> </w:t>
      </w:r>
      <w:r w:rsidR="00305863" w:rsidRPr="00305863">
        <w:rPr>
          <w:rFonts w:ascii="Times New Roman" w:hAnsi="Times New Roman"/>
          <w:b/>
          <w:sz w:val="28"/>
          <w:szCs w:val="28"/>
        </w:rPr>
        <w:t xml:space="preserve">(ущерба) охраняемым законом ценностям </w:t>
      </w:r>
      <w:r w:rsidR="00305863" w:rsidRPr="004A3DE2">
        <w:rPr>
          <w:rFonts w:ascii="Times New Roman" w:hAnsi="Times New Roman"/>
          <w:b/>
          <w:sz w:val="28"/>
          <w:szCs w:val="28"/>
        </w:rPr>
        <w:t>в сфере газоснабжения</w:t>
      </w:r>
      <w:r w:rsidR="000523D7" w:rsidRPr="003F2647">
        <w:rPr>
          <w:rFonts w:ascii="Times New Roman" w:hAnsi="Times New Roman"/>
          <w:b/>
          <w:sz w:val="28"/>
          <w:szCs w:val="28"/>
        </w:rPr>
        <w:t>.</w:t>
      </w:r>
    </w:p>
    <w:p w14:paraId="4E5F903F" w14:textId="6710B0B3" w:rsidR="0082037E" w:rsidRPr="003F2647" w:rsidRDefault="0082037E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32829893" w14:textId="5AFB0780" w:rsidR="00B505F7" w:rsidRPr="003F2647" w:rsidRDefault="00215EAE" w:rsidP="002559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1. </w:t>
      </w:r>
      <w:r w:rsidR="00B505F7" w:rsidRPr="003F2647">
        <w:rPr>
          <w:rFonts w:ascii="Times New Roman" w:hAnsi="Times New Roman"/>
          <w:sz w:val="28"/>
          <w:szCs w:val="28"/>
        </w:rPr>
        <w:t>Программа профилактики рисков причинения вреда (ущерба) охраняемым законом ценностям</w:t>
      </w:r>
      <w:r w:rsidR="00305863">
        <w:rPr>
          <w:rFonts w:ascii="Times New Roman" w:hAnsi="Times New Roman"/>
          <w:sz w:val="28"/>
          <w:szCs w:val="28"/>
        </w:rPr>
        <w:t xml:space="preserve"> в сфере газоснабжения</w:t>
      </w:r>
      <w:r w:rsidR="00B505F7" w:rsidRPr="003F2647">
        <w:rPr>
          <w:rFonts w:ascii="Times New Roman" w:hAnsi="Times New Roman"/>
          <w:sz w:val="28"/>
          <w:szCs w:val="28"/>
        </w:rPr>
        <w:t>, разработанная комитетом по тарифам и ценам Курской области на 202</w:t>
      </w:r>
      <w:r w:rsidR="0037266C">
        <w:rPr>
          <w:rFonts w:ascii="Times New Roman" w:hAnsi="Times New Roman"/>
          <w:sz w:val="28"/>
          <w:szCs w:val="28"/>
        </w:rPr>
        <w:t>4</w:t>
      </w:r>
      <w:r w:rsidR="00B505F7" w:rsidRPr="003F2647">
        <w:rPr>
          <w:rFonts w:ascii="Times New Roman" w:hAnsi="Times New Roman"/>
          <w:sz w:val="28"/>
          <w:szCs w:val="28"/>
        </w:rPr>
        <w:t xml:space="preserve"> год</w:t>
      </w:r>
      <w:r w:rsidR="00953029" w:rsidRPr="003F2647">
        <w:rPr>
          <w:rFonts w:ascii="Times New Roman" w:hAnsi="Times New Roman"/>
          <w:sz w:val="28"/>
          <w:szCs w:val="28"/>
        </w:rPr>
        <w:t>, подготовлена</w:t>
      </w:r>
      <w:r w:rsidR="00B505F7" w:rsidRPr="003F2647">
        <w:rPr>
          <w:rFonts w:ascii="Times New Roman" w:hAnsi="Times New Roman"/>
          <w:sz w:val="28"/>
          <w:szCs w:val="28"/>
        </w:rPr>
        <w:t xml:space="preserve"> в соответствии с требованиями Федерального </w:t>
      </w:r>
      <w:hyperlink r:id="rId8" w:history="1">
        <w:r w:rsidR="00B505F7" w:rsidRPr="003F2647">
          <w:rPr>
            <w:rFonts w:ascii="Times New Roman" w:hAnsi="Times New Roman"/>
            <w:sz w:val="28"/>
            <w:szCs w:val="28"/>
          </w:rPr>
          <w:t>закон</w:t>
        </w:r>
      </w:hyperlink>
      <w:r w:rsidR="00B505F7" w:rsidRPr="003F2647">
        <w:rPr>
          <w:rFonts w:ascii="Times New Roman" w:hAnsi="Times New Roman"/>
          <w:sz w:val="28"/>
          <w:szCs w:val="28"/>
        </w:rPr>
        <w:t xml:space="preserve">а от </w:t>
      </w:r>
      <w:r w:rsidR="00B505F7" w:rsidRPr="004A3DE2">
        <w:rPr>
          <w:rFonts w:ascii="Times New Roman" w:hAnsi="Times New Roman"/>
          <w:sz w:val="28"/>
          <w:szCs w:val="28"/>
        </w:rPr>
        <w:t>31.07.2020</w:t>
      </w:r>
      <w:r w:rsidR="00B505F7" w:rsidRPr="003F2647">
        <w:rPr>
          <w:rFonts w:ascii="Times New Roman" w:hAnsi="Times New Roman"/>
          <w:sz w:val="28"/>
          <w:szCs w:val="28"/>
        </w:rPr>
        <w:t xml:space="preserve"> № 248-ФЗ «О государственном контроле (надзоре) и муниципальном контроле (надзоре) в Российской Федерации»</w:t>
      </w:r>
      <w:r w:rsidR="003F2647" w:rsidRPr="003F2647">
        <w:rPr>
          <w:rFonts w:ascii="Times New Roman" w:hAnsi="Times New Roman"/>
          <w:sz w:val="28"/>
          <w:szCs w:val="28"/>
        </w:rPr>
        <w:t xml:space="preserve"> (далее</w:t>
      </w:r>
      <w:r w:rsidR="00305863">
        <w:rPr>
          <w:rFonts w:ascii="Times New Roman" w:hAnsi="Times New Roman"/>
          <w:sz w:val="28"/>
          <w:szCs w:val="28"/>
        </w:rPr>
        <w:t xml:space="preserve"> </w:t>
      </w:r>
      <w:r w:rsidR="003F2647" w:rsidRPr="003F2647">
        <w:rPr>
          <w:rFonts w:ascii="Times New Roman" w:hAnsi="Times New Roman"/>
          <w:sz w:val="28"/>
          <w:szCs w:val="28"/>
        </w:rPr>
        <w:t xml:space="preserve">- </w:t>
      </w:r>
      <w:r w:rsidR="003F2647" w:rsidRPr="003F2647">
        <w:rPr>
          <w:rFonts w:ascii="Times New Roman" w:eastAsia="Times New Roman" w:hAnsi="Times New Roman"/>
          <w:sz w:val="28"/>
          <w:szCs w:val="28"/>
          <w:lang w:eastAsia="ru-RU"/>
        </w:rPr>
        <w:t>Федеральный закон</w:t>
      </w:r>
      <w:r w:rsid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 о контроле (надзоре)</w:t>
      </w:r>
      <w:r w:rsidR="00D44E34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B505F7" w:rsidRPr="003F2647">
        <w:rPr>
          <w:rFonts w:ascii="Times New Roman" w:hAnsi="Times New Roman"/>
          <w:sz w:val="28"/>
          <w:szCs w:val="28"/>
        </w:rPr>
        <w:t xml:space="preserve">, </w:t>
      </w:r>
      <w:r w:rsidR="00B505F7" w:rsidRPr="003F2647">
        <w:rPr>
          <w:rFonts w:ascii="Times New Roman" w:eastAsiaTheme="minorHAnsi" w:hAnsi="Times New Roman"/>
          <w:sz w:val="28"/>
          <w:szCs w:val="28"/>
        </w:rPr>
        <w:t xml:space="preserve">постановлениями Правительства Российской Федерации от </w:t>
      </w:r>
      <w:r w:rsidR="00B505F7" w:rsidRPr="004A3DE2">
        <w:rPr>
          <w:rFonts w:ascii="Times New Roman" w:eastAsiaTheme="minorHAnsi" w:hAnsi="Times New Roman"/>
          <w:sz w:val="28"/>
          <w:szCs w:val="28"/>
        </w:rPr>
        <w:t>25.06.2021</w:t>
      </w:r>
      <w:r w:rsidR="00B505F7" w:rsidRPr="003F2647">
        <w:rPr>
          <w:rFonts w:ascii="Times New Roman" w:eastAsiaTheme="minorHAnsi" w:hAnsi="Times New Roman"/>
          <w:sz w:val="28"/>
          <w:szCs w:val="28"/>
        </w:rPr>
        <w:t xml:space="preserve">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 w:rsidR="00B505F7" w:rsidRPr="003F2647">
        <w:rPr>
          <w:rFonts w:ascii="Times New Roman" w:hAnsi="Times New Roman"/>
          <w:sz w:val="28"/>
          <w:szCs w:val="28"/>
        </w:rPr>
        <w:t xml:space="preserve">от </w:t>
      </w:r>
      <w:r w:rsidR="00B505F7" w:rsidRPr="004A3DE2">
        <w:rPr>
          <w:rFonts w:ascii="Times New Roman" w:hAnsi="Times New Roman"/>
          <w:sz w:val="28"/>
          <w:szCs w:val="28"/>
        </w:rPr>
        <w:t>03.11.2021</w:t>
      </w:r>
      <w:r w:rsidR="00B505F7" w:rsidRPr="003F2647">
        <w:rPr>
          <w:rFonts w:ascii="Times New Roman" w:hAnsi="Times New Roman"/>
          <w:sz w:val="28"/>
          <w:szCs w:val="28"/>
        </w:rPr>
        <w:t xml:space="preserve"> №1915 «</w:t>
      </w:r>
      <w:r w:rsidR="00B505F7"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Об утверждении общих требований к организации и осуществлению регионального государственного контроля (надзора) в области государственного регулирования цен (тарифов)», </w:t>
      </w:r>
      <w:hyperlink r:id="rId9" w:history="1">
        <w:r w:rsidR="00B505F7" w:rsidRPr="003F2647">
          <w:rPr>
            <w:rFonts w:ascii="Times New Roman" w:hAnsi="Times New Roman"/>
            <w:sz w:val="28"/>
            <w:szCs w:val="28"/>
          </w:rPr>
          <w:t>постановление</w:t>
        </w:r>
      </w:hyperlink>
      <w:r w:rsidR="00B505F7" w:rsidRPr="003F2647">
        <w:rPr>
          <w:rFonts w:ascii="Times New Roman" w:hAnsi="Times New Roman"/>
          <w:sz w:val="28"/>
          <w:szCs w:val="28"/>
        </w:rPr>
        <w:t xml:space="preserve">м Администрации Курской области от </w:t>
      </w:r>
      <w:r w:rsidR="00B505F7" w:rsidRPr="004A3DE2">
        <w:rPr>
          <w:rFonts w:ascii="Times New Roman" w:hAnsi="Times New Roman"/>
          <w:sz w:val="28"/>
          <w:szCs w:val="28"/>
        </w:rPr>
        <w:t>06.12.2021</w:t>
      </w:r>
      <w:r w:rsidR="00B505F7" w:rsidRPr="003F2647">
        <w:rPr>
          <w:rFonts w:ascii="Times New Roman" w:hAnsi="Times New Roman"/>
          <w:sz w:val="28"/>
          <w:szCs w:val="28"/>
        </w:rPr>
        <w:t xml:space="preserve"> №1288-па «</w:t>
      </w:r>
      <w:r w:rsidR="00D50336">
        <w:rPr>
          <w:rFonts w:ascii="Times New Roman" w:hAnsi="Times New Roman"/>
          <w:sz w:val="28"/>
          <w:szCs w:val="28"/>
        </w:rPr>
        <w:t>Об утверждении п</w:t>
      </w:r>
      <w:r w:rsidR="00B505F7" w:rsidRPr="003F2647">
        <w:rPr>
          <w:rFonts w:ascii="Times New Roman" w:hAnsi="Times New Roman"/>
          <w:sz w:val="28"/>
          <w:szCs w:val="28"/>
        </w:rPr>
        <w:t>оложени</w:t>
      </w:r>
      <w:r w:rsidR="00D50336">
        <w:rPr>
          <w:rFonts w:ascii="Times New Roman" w:hAnsi="Times New Roman"/>
          <w:sz w:val="28"/>
          <w:szCs w:val="28"/>
        </w:rPr>
        <w:t>я</w:t>
      </w:r>
      <w:r w:rsidR="00B505F7" w:rsidRPr="003F2647">
        <w:rPr>
          <w:rFonts w:ascii="Times New Roman" w:hAnsi="Times New Roman"/>
          <w:sz w:val="28"/>
          <w:szCs w:val="28"/>
        </w:rPr>
        <w:t xml:space="preserve"> о региональном государственном контроле (надзоре) в области регулируемых государством цен (тарифов)».</w:t>
      </w:r>
    </w:p>
    <w:p w14:paraId="0590E0BD" w14:textId="4483773A" w:rsidR="00B505F7" w:rsidRPr="003F2647" w:rsidRDefault="006A426D" w:rsidP="0025592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Комитет по тарифам и ценам Курской области (далее – </w:t>
      </w:r>
      <w:r w:rsidRPr="004A3DE2">
        <w:rPr>
          <w:rFonts w:ascii="Times New Roman" w:hAnsi="Times New Roman"/>
          <w:sz w:val="28"/>
          <w:szCs w:val="28"/>
        </w:rPr>
        <w:t>комитет либо КТЦ Курской области</w:t>
      </w:r>
      <w:r w:rsidRPr="003F2647">
        <w:rPr>
          <w:rFonts w:ascii="Times New Roman" w:hAnsi="Times New Roman"/>
          <w:sz w:val="28"/>
          <w:szCs w:val="28"/>
        </w:rPr>
        <w:t>)</w:t>
      </w:r>
      <w:r w:rsidR="005E7EB1"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 является уполномоченным органом </w:t>
      </w:r>
      <w:r w:rsidR="005E7EB1" w:rsidRPr="003F2647">
        <w:rPr>
          <w:rFonts w:ascii="Times New Roman" w:hAnsi="Times New Roman"/>
          <w:sz w:val="28"/>
          <w:szCs w:val="28"/>
        </w:rPr>
        <w:t xml:space="preserve">на </w:t>
      </w:r>
      <w:r w:rsidR="00B505F7" w:rsidRPr="003F2647">
        <w:rPr>
          <w:rFonts w:ascii="Times New Roman" w:hAnsi="Times New Roman"/>
          <w:sz w:val="28"/>
          <w:szCs w:val="28"/>
        </w:rPr>
        <w:t>осуществлени</w:t>
      </w:r>
      <w:r w:rsidR="005E7EB1" w:rsidRPr="003F2647">
        <w:rPr>
          <w:rFonts w:ascii="Times New Roman" w:hAnsi="Times New Roman"/>
          <w:sz w:val="28"/>
          <w:szCs w:val="28"/>
        </w:rPr>
        <w:t>е</w:t>
      </w:r>
      <w:r w:rsidR="00B505F7" w:rsidRPr="003F2647">
        <w:rPr>
          <w:rFonts w:ascii="Times New Roman" w:hAnsi="Times New Roman"/>
          <w:sz w:val="28"/>
          <w:szCs w:val="28"/>
        </w:rPr>
        <w:t xml:space="preserve"> </w:t>
      </w:r>
      <w:r w:rsidR="00C131AE" w:rsidRPr="00C131AE">
        <w:rPr>
          <w:rFonts w:ascii="Times New Roman" w:hAnsi="Times New Roman"/>
          <w:sz w:val="28"/>
          <w:szCs w:val="28"/>
        </w:rPr>
        <w:t>регионального государственного контроля (надзора) за установлением и (или) применением регулируе</w:t>
      </w:r>
      <w:r w:rsidR="00C131AE">
        <w:rPr>
          <w:rFonts w:ascii="Times New Roman" w:hAnsi="Times New Roman"/>
          <w:sz w:val="28"/>
          <w:szCs w:val="28"/>
        </w:rPr>
        <w:t xml:space="preserve">мых государством цен (тарифов) </w:t>
      </w:r>
      <w:r w:rsidR="00C131AE" w:rsidRPr="00C131AE">
        <w:rPr>
          <w:rFonts w:ascii="Times New Roman" w:hAnsi="Times New Roman"/>
          <w:sz w:val="28"/>
          <w:szCs w:val="28"/>
        </w:rPr>
        <w:t>в области газоснабжения</w:t>
      </w:r>
      <w:r w:rsidR="005A25F6" w:rsidRPr="003F2647">
        <w:rPr>
          <w:rFonts w:ascii="Times New Roman" w:hAnsi="Times New Roman"/>
          <w:sz w:val="28"/>
          <w:szCs w:val="28"/>
        </w:rPr>
        <w:t xml:space="preserve"> (далее</w:t>
      </w:r>
      <w:r w:rsidR="005A25F6" w:rsidRPr="004A3DE2">
        <w:rPr>
          <w:rFonts w:ascii="Times New Roman" w:hAnsi="Times New Roman"/>
          <w:sz w:val="28"/>
          <w:szCs w:val="28"/>
        </w:rPr>
        <w:t>- контроль</w:t>
      </w:r>
      <w:r w:rsidR="005A25F6" w:rsidRPr="003F2647">
        <w:rPr>
          <w:rFonts w:ascii="Times New Roman" w:hAnsi="Times New Roman"/>
          <w:sz w:val="28"/>
          <w:szCs w:val="28"/>
        </w:rPr>
        <w:t>)</w:t>
      </w:r>
      <w:r w:rsidR="00B505F7" w:rsidRPr="003F2647">
        <w:rPr>
          <w:rFonts w:ascii="Times New Roman" w:hAnsi="Times New Roman"/>
          <w:sz w:val="28"/>
          <w:szCs w:val="28"/>
        </w:rPr>
        <w:t>.</w:t>
      </w:r>
    </w:p>
    <w:p w14:paraId="6066F5DA" w14:textId="2BB9296E" w:rsidR="005A25F6" w:rsidRPr="00C131AE" w:rsidRDefault="005A25F6" w:rsidP="0025592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В комитете задачи по осуществлению контроля осуществляются структурным подразделени</w:t>
      </w:r>
      <w:r w:rsidR="00C131AE">
        <w:rPr>
          <w:rFonts w:ascii="Times New Roman" w:hAnsi="Times New Roman"/>
          <w:sz w:val="28"/>
          <w:szCs w:val="28"/>
        </w:rPr>
        <w:t xml:space="preserve">ем - </w:t>
      </w:r>
      <w:r w:rsidRPr="003F2647">
        <w:rPr>
          <w:rFonts w:ascii="Times New Roman" w:hAnsi="Times New Roman"/>
          <w:sz w:val="28"/>
          <w:szCs w:val="28"/>
        </w:rPr>
        <w:t xml:space="preserve">управлением по регулированию тарифов в сферах теплоснабжения, газоснабжения и контролю комитета </w:t>
      </w:r>
      <w:r w:rsidRPr="004A3DE2">
        <w:rPr>
          <w:rFonts w:ascii="Times New Roman" w:hAnsi="Times New Roman"/>
          <w:sz w:val="28"/>
          <w:szCs w:val="28"/>
        </w:rPr>
        <w:t>(далее</w:t>
      </w:r>
      <w:r w:rsidR="00C131AE" w:rsidRPr="004A3DE2">
        <w:rPr>
          <w:rFonts w:ascii="Times New Roman" w:hAnsi="Times New Roman"/>
          <w:sz w:val="28"/>
          <w:szCs w:val="28"/>
        </w:rPr>
        <w:t xml:space="preserve"> </w:t>
      </w:r>
      <w:r w:rsidRPr="004A3DE2">
        <w:rPr>
          <w:rFonts w:ascii="Times New Roman" w:hAnsi="Times New Roman"/>
          <w:sz w:val="28"/>
          <w:szCs w:val="28"/>
        </w:rPr>
        <w:t>- Управление</w:t>
      </w:r>
      <w:r w:rsidR="00FB330A">
        <w:rPr>
          <w:rFonts w:ascii="Times New Roman" w:hAnsi="Times New Roman"/>
          <w:sz w:val="28"/>
          <w:szCs w:val="28"/>
        </w:rPr>
        <w:t>);</w:t>
      </w:r>
    </w:p>
    <w:p w14:paraId="57632548" w14:textId="00FCF770" w:rsidR="001001FB" w:rsidRPr="001001FB" w:rsidRDefault="001001FB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001FB">
        <w:rPr>
          <w:rFonts w:ascii="Times New Roman" w:hAnsi="Times New Roman"/>
          <w:sz w:val="28"/>
          <w:szCs w:val="28"/>
        </w:rPr>
        <w:t>Должностными лицами Управлени</w:t>
      </w:r>
      <w:r w:rsidR="00C131AE">
        <w:rPr>
          <w:rFonts w:ascii="Times New Roman" w:hAnsi="Times New Roman"/>
          <w:sz w:val="28"/>
          <w:szCs w:val="28"/>
        </w:rPr>
        <w:t>я</w:t>
      </w:r>
      <w:r w:rsidRPr="001001FB">
        <w:rPr>
          <w:rFonts w:ascii="Times New Roman" w:hAnsi="Times New Roman"/>
          <w:sz w:val="28"/>
          <w:szCs w:val="28"/>
        </w:rPr>
        <w:t xml:space="preserve"> уполномоченными на реализацию профилактических мероприятий являются начальник Управлени</w:t>
      </w:r>
      <w:r w:rsidR="00C131AE">
        <w:rPr>
          <w:rFonts w:ascii="Times New Roman" w:hAnsi="Times New Roman"/>
          <w:sz w:val="28"/>
          <w:szCs w:val="28"/>
        </w:rPr>
        <w:t>я</w:t>
      </w:r>
      <w:r w:rsidRPr="001001FB">
        <w:rPr>
          <w:rFonts w:ascii="Times New Roman" w:hAnsi="Times New Roman"/>
          <w:sz w:val="28"/>
          <w:szCs w:val="28"/>
        </w:rPr>
        <w:t>, заместители начальников Управлени</w:t>
      </w:r>
      <w:r w:rsidR="00C131AE">
        <w:rPr>
          <w:rFonts w:ascii="Times New Roman" w:hAnsi="Times New Roman"/>
          <w:sz w:val="28"/>
          <w:szCs w:val="28"/>
        </w:rPr>
        <w:t>я</w:t>
      </w:r>
      <w:r w:rsidRPr="001001FB">
        <w:rPr>
          <w:rFonts w:ascii="Times New Roman" w:hAnsi="Times New Roman"/>
          <w:sz w:val="28"/>
          <w:szCs w:val="28"/>
        </w:rPr>
        <w:t>, главные консультанты Управлени</w:t>
      </w:r>
      <w:r w:rsidR="00C131AE">
        <w:rPr>
          <w:rFonts w:ascii="Times New Roman" w:hAnsi="Times New Roman"/>
          <w:sz w:val="28"/>
          <w:szCs w:val="28"/>
        </w:rPr>
        <w:t>я</w:t>
      </w:r>
      <w:r w:rsidRPr="001001FB">
        <w:rPr>
          <w:rFonts w:ascii="Times New Roman" w:hAnsi="Times New Roman"/>
          <w:sz w:val="28"/>
          <w:szCs w:val="28"/>
        </w:rPr>
        <w:t>.</w:t>
      </w:r>
    </w:p>
    <w:p w14:paraId="0643606F" w14:textId="64427CAA" w:rsidR="001452E6" w:rsidRPr="003F2647" w:rsidRDefault="001452E6" w:rsidP="0025592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Предметом контроля </w:t>
      </w:r>
      <w:r w:rsidR="00656C5F">
        <w:rPr>
          <w:rFonts w:ascii="Times New Roman" w:eastAsia="Times New Roman" w:hAnsi="Times New Roman"/>
          <w:sz w:val="28"/>
          <w:szCs w:val="28"/>
          <w:lang w:eastAsia="ru-RU"/>
        </w:rPr>
        <w:t xml:space="preserve">является </w:t>
      </w: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соблюдение юридическими лицами и индивидуальными предпринимателями в процессе осуществления деятельности в области газоснабжения обязательных требований Федерального </w:t>
      </w:r>
      <w:r w:rsidRPr="0037266C">
        <w:rPr>
          <w:rFonts w:ascii="Times New Roman" w:eastAsia="Times New Roman" w:hAnsi="Times New Roman"/>
          <w:sz w:val="28"/>
          <w:szCs w:val="28"/>
          <w:lang w:eastAsia="ru-RU"/>
        </w:rPr>
        <w:t>закона</w:t>
      </w: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 от </w:t>
      </w:r>
      <w:r w:rsidRPr="004A3DE2">
        <w:rPr>
          <w:rFonts w:ascii="Times New Roman" w:eastAsia="Times New Roman" w:hAnsi="Times New Roman"/>
          <w:sz w:val="28"/>
          <w:szCs w:val="28"/>
          <w:lang w:eastAsia="ru-RU"/>
        </w:rPr>
        <w:t>31</w:t>
      </w:r>
      <w:r w:rsidR="00656C5F" w:rsidRPr="004A3DE2">
        <w:rPr>
          <w:rFonts w:ascii="Times New Roman" w:eastAsia="Times New Roman" w:hAnsi="Times New Roman"/>
          <w:sz w:val="28"/>
          <w:szCs w:val="28"/>
          <w:lang w:eastAsia="ru-RU"/>
        </w:rPr>
        <w:t>.03.</w:t>
      </w:r>
      <w:r w:rsidRPr="004A3DE2">
        <w:rPr>
          <w:rFonts w:ascii="Times New Roman" w:eastAsia="Times New Roman" w:hAnsi="Times New Roman"/>
          <w:sz w:val="28"/>
          <w:szCs w:val="28"/>
          <w:lang w:eastAsia="ru-RU"/>
        </w:rPr>
        <w:t xml:space="preserve">1999 </w:t>
      </w:r>
      <w:r w:rsidR="00C131AE" w:rsidRPr="004A3DE2">
        <w:rPr>
          <w:rFonts w:ascii="Times New Roman" w:eastAsia="Times New Roman" w:hAnsi="Times New Roman"/>
          <w:sz w:val="28"/>
          <w:szCs w:val="28"/>
          <w:lang w:eastAsia="ru-RU"/>
        </w:rPr>
        <w:t>№</w:t>
      </w:r>
      <w:r w:rsidRPr="004A3DE2">
        <w:rPr>
          <w:rFonts w:ascii="Times New Roman" w:eastAsia="Times New Roman" w:hAnsi="Times New Roman"/>
          <w:sz w:val="28"/>
          <w:szCs w:val="28"/>
          <w:lang w:eastAsia="ru-RU"/>
        </w:rPr>
        <w:t xml:space="preserve"> 69-ФЗ</w:t>
      </w: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131AE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>О газоснабжении в Российской Федерации</w:t>
      </w:r>
      <w:r w:rsidR="00C131AE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>, других федеральных законов и иных нормативных правовых актов Российской Федерации в области газоснабжения к установлению и применению цен (тарифов) в области газоснабжения, регулируемых на уровне органов исполнительной власти Курской области, в том числе в части определения достоверности, экономической обоснованности расходов и иных показателей, учитываемых при государственном регулировании цен (тарифов) в области газоснабжения, экономической обоснованности фактического расходования средств при осуществлении регулируемых видов деятельности, раздельного учета доходов и расходов при осуществлении регулируемых видов деятельности, правильности применения юридическими лицами и индивидуальными предпринимателями регулируемых государством цен (тарифов) в области газоснабжения, целевого использования финансовых средств, полученных в результате введения надбавок на транспортировку газа, соблюдение с</w:t>
      </w:r>
      <w:r w:rsidR="00F341A6">
        <w:rPr>
          <w:rFonts w:ascii="Times New Roman" w:eastAsia="Times New Roman" w:hAnsi="Times New Roman"/>
          <w:sz w:val="28"/>
          <w:szCs w:val="28"/>
          <w:lang w:eastAsia="ru-RU"/>
        </w:rPr>
        <w:t>тандартов раскрытия информации.</w:t>
      </w:r>
    </w:p>
    <w:p w14:paraId="748BB7F3" w14:textId="0499207D" w:rsidR="005E7EB1" w:rsidRPr="003F2647" w:rsidRDefault="00953029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Style w:val="fontstyle01"/>
        </w:rPr>
        <w:t xml:space="preserve">Постановлением Правительства Российской Федерации от </w:t>
      </w:r>
      <w:r w:rsidR="00656C5F" w:rsidRPr="004A3DE2">
        <w:rPr>
          <w:rStyle w:val="fontstyle01"/>
        </w:rPr>
        <w:t>0</w:t>
      </w:r>
      <w:r w:rsidRPr="004A3DE2">
        <w:rPr>
          <w:rStyle w:val="fontstyle01"/>
        </w:rPr>
        <w:t>3</w:t>
      </w:r>
      <w:r w:rsidR="00656C5F" w:rsidRPr="004A3DE2">
        <w:rPr>
          <w:rStyle w:val="fontstyle01"/>
        </w:rPr>
        <w:t>.11.</w:t>
      </w:r>
      <w:r w:rsidRPr="004A3DE2">
        <w:rPr>
          <w:rStyle w:val="fontstyle01"/>
        </w:rPr>
        <w:t>2021</w:t>
      </w:r>
      <w:r w:rsidRPr="003F2647">
        <w:rPr>
          <w:rStyle w:val="fontstyle01"/>
        </w:rPr>
        <w:t xml:space="preserve"> </w:t>
      </w:r>
      <w:r w:rsidR="0037266C">
        <w:rPr>
          <w:rStyle w:val="fontstyle01"/>
        </w:rPr>
        <w:t xml:space="preserve">                  </w:t>
      </w:r>
      <w:r w:rsidRPr="003F2647">
        <w:rPr>
          <w:rStyle w:val="fontstyle01"/>
        </w:rPr>
        <w:t xml:space="preserve">№ 1915 утверждены Общие требования к организации </w:t>
      </w:r>
      <w:r w:rsidR="003A2A38" w:rsidRPr="003F2647">
        <w:rPr>
          <w:rStyle w:val="fontstyle01"/>
        </w:rPr>
        <w:t>и</w:t>
      </w:r>
      <w:r w:rsidRPr="003F2647">
        <w:rPr>
          <w:rStyle w:val="fontstyle01"/>
        </w:rPr>
        <w:t xml:space="preserve"> осуществлению регионального государственного контроля (надзора) в области государственного регулирования цен (тарифов).</w:t>
      </w:r>
    </w:p>
    <w:p w14:paraId="51ADE4D9" w14:textId="012AB155" w:rsidR="0063147D" w:rsidRPr="003F2647" w:rsidRDefault="0063147D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В целях оптимального использования трудовых, материальных и финансовых ресурсов, задействованных при осуществлении регионального государственного контроля (надзора), снижения издержек юридических лиц, индивидуальных предпринимателей и повышения результативности своей деятельности </w:t>
      </w:r>
      <w:r w:rsidR="00CD1ABB" w:rsidRPr="003F2647">
        <w:rPr>
          <w:rFonts w:ascii="Times New Roman" w:hAnsi="Times New Roman"/>
          <w:sz w:val="28"/>
          <w:szCs w:val="28"/>
        </w:rPr>
        <w:t>к</w:t>
      </w:r>
      <w:r w:rsidR="00B505F7" w:rsidRPr="003F2647">
        <w:rPr>
          <w:rFonts w:ascii="Times New Roman" w:hAnsi="Times New Roman"/>
          <w:sz w:val="28"/>
          <w:szCs w:val="28"/>
        </w:rPr>
        <w:t>омитетом</w:t>
      </w:r>
      <w:r w:rsidRPr="003F2647">
        <w:rPr>
          <w:rFonts w:ascii="Times New Roman" w:hAnsi="Times New Roman"/>
          <w:sz w:val="28"/>
          <w:szCs w:val="28"/>
        </w:rPr>
        <w:t xml:space="preserve"> применяет</w:t>
      </w:r>
      <w:r w:rsidR="002B264F">
        <w:rPr>
          <w:rFonts w:ascii="Times New Roman" w:hAnsi="Times New Roman"/>
          <w:sz w:val="28"/>
          <w:szCs w:val="28"/>
        </w:rPr>
        <w:t>ся</w:t>
      </w:r>
      <w:r w:rsidRPr="003F2647">
        <w:rPr>
          <w:rFonts w:ascii="Times New Roman" w:hAnsi="Times New Roman"/>
          <w:sz w:val="28"/>
          <w:szCs w:val="28"/>
        </w:rPr>
        <w:t xml:space="preserve"> риск-ориентированный подход.</w:t>
      </w:r>
    </w:p>
    <w:p w14:paraId="4FE7C5AF" w14:textId="3DD0D4EA" w:rsidR="00187DDC" w:rsidRPr="003F2647" w:rsidRDefault="00421548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КТЦ Курской области</w:t>
      </w:r>
      <w:r w:rsidR="00187DDC" w:rsidRPr="003F2647">
        <w:rPr>
          <w:rFonts w:ascii="Times New Roman" w:hAnsi="Times New Roman"/>
          <w:sz w:val="28"/>
          <w:szCs w:val="28"/>
        </w:rPr>
        <w:t xml:space="preserve"> при осуществлении контроля относит объекты контроля к одной из следующих категорий риска причинения вреда (ущерба) охраняемым законом ценностям (далее - категории риска): </w:t>
      </w:r>
    </w:p>
    <w:p w14:paraId="0997B580" w14:textId="3CF42A23" w:rsidR="00187DDC" w:rsidRPr="003F2647" w:rsidRDefault="00255929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средний риск;</w:t>
      </w:r>
    </w:p>
    <w:p w14:paraId="1C1AAAB2" w14:textId="146931DB" w:rsidR="00187DDC" w:rsidRPr="003F2647" w:rsidRDefault="00255929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умеренный риск;</w:t>
      </w:r>
    </w:p>
    <w:p w14:paraId="4613352C" w14:textId="7DCBD5E6" w:rsidR="00187DDC" w:rsidRPr="003F2647" w:rsidRDefault="00255929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низкий риск.</w:t>
      </w:r>
    </w:p>
    <w:p w14:paraId="50EBBB93" w14:textId="348E0E84" w:rsidR="00421548" w:rsidRPr="003F2647" w:rsidRDefault="00187DDC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Отнесение объектов контроля к определенной категории риска осуществляется КТЦ Курской области на основании сопоставления их характеристик с критериями отнесения объектов контроля к категориям риска, </w:t>
      </w:r>
      <w:r w:rsidR="00421548" w:rsidRPr="003F2647">
        <w:rPr>
          <w:rFonts w:ascii="Times New Roman" w:hAnsi="Times New Roman"/>
          <w:sz w:val="28"/>
          <w:szCs w:val="28"/>
        </w:rPr>
        <w:t>с учетом тяжести потенциальных негативных последствий возможного нарушения порядка ценообразов</w:t>
      </w:r>
      <w:r w:rsidR="00255929">
        <w:rPr>
          <w:rFonts w:ascii="Times New Roman" w:hAnsi="Times New Roman"/>
          <w:sz w:val="28"/>
          <w:szCs w:val="28"/>
        </w:rPr>
        <w:t>ания.</w:t>
      </w:r>
    </w:p>
    <w:p w14:paraId="7E87CB84" w14:textId="260F9378" w:rsidR="00421548" w:rsidRPr="003F2647" w:rsidRDefault="00421548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Деятельность юридических лиц и индивидуальных предпринимателей</w:t>
      </w:r>
      <w:r w:rsidR="00431DA8" w:rsidRPr="003F2647">
        <w:rPr>
          <w:rFonts w:ascii="Times New Roman" w:hAnsi="Times New Roman"/>
          <w:sz w:val="28"/>
          <w:szCs w:val="28"/>
        </w:rPr>
        <w:t xml:space="preserve"> (д</w:t>
      </w:r>
      <w:r w:rsidR="00D52A96">
        <w:rPr>
          <w:rFonts w:ascii="Times New Roman" w:hAnsi="Times New Roman"/>
          <w:sz w:val="28"/>
          <w:szCs w:val="28"/>
        </w:rPr>
        <w:t>алее – подконтрольные субъекты)</w:t>
      </w:r>
      <w:r w:rsidRPr="003F2647">
        <w:rPr>
          <w:rFonts w:ascii="Times New Roman" w:hAnsi="Times New Roman"/>
          <w:sz w:val="28"/>
          <w:szCs w:val="28"/>
        </w:rPr>
        <w:t xml:space="preserve"> подлежит отнесению к категории среднего риска при наличии в течение 3 лет на день принятия решения о присвоении (изменении) категории риска вступившего в законную силу постановления о назначении административного наказания юридическому лицу, его должностным лицам, индивидуальному предпринимателю за совершение административного </w:t>
      </w:r>
      <w:r w:rsidRPr="003F2647">
        <w:rPr>
          <w:rFonts w:ascii="Times New Roman" w:hAnsi="Times New Roman"/>
          <w:sz w:val="28"/>
          <w:szCs w:val="28"/>
        </w:rPr>
        <w:lastRenderedPageBreak/>
        <w:t xml:space="preserve">правонарушения по </w:t>
      </w:r>
      <w:r w:rsidRPr="0037266C">
        <w:rPr>
          <w:rFonts w:ascii="Times New Roman" w:hAnsi="Times New Roman"/>
          <w:sz w:val="28"/>
          <w:szCs w:val="28"/>
        </w:rPr>
        <w:t>статье 14.6</w:t>
      </w:r>
      <w:r w:rsidR="00D44E34">
        <w:rPr>
          <w:rFonts w:ascii="Times New Roman" w:hAnsi="Times New Roman"/>
          <w:sz w:val="28"/>
          <w:szCs w:val="28"/>
        </w:rPr>
        <w:t xml:space="preserve"> </w:t>
      </w:r>
      <w:r w:rsidRPr="003F2647">
        <w:rPr>
          <w:rFonts w:ascii="Times New Roman" w:hAnsi="Times New Roman"/>
          <w:sz w:val="28"/>
          <w:szCs w:val="28"/>
        </w:rPr>
        <w:t>Кодекса Российской Федерации об административных правонарушениях.</w:t>
      </w:r>
    </w:p>
    <w:p w14:paraId="3A979458" w14:textId="13710466" w:rsidR="00421548" w:rsidRPr="003F2647" w:rsidRDefault="00421548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Деятельность </w:t>
      </w:r>
      <w:r w:rsidR="00431DA8" w:rsidRPr="003F2647">
        <w:rPr>
          <w:rFonts w:ascii="Times New Roman" w:hAnsi="Times New Roman"/>
          <w:sz w:val="28"/>
          <w:szCs w:val="28"/>
        </w:rPr>
        <w:t xml:space="preserve">подконтрольных субъектов </w:t>
      </w:r>
      <w:r w:rsidRPr="003F2647">
        <w:rPr>
          <w:rFonts w:ascii="Times New Roman" w:hAnsi="Times New Roman"/>
          <w:sz w:val="28"/>
          <w:szCs w:val="28"/>
        </w:rPr>
        <w:t xml:space="preserve">подлежит отнесению к категории умеренного риска при наличии в течение 5 лет на день принятия решения о присвоении (изменении) категории риска вступившего в законную силу постановления о назначении административного наказания юридическому лицу, его должностным лицам, индивидуальному предпринимателю за совершение административного правонарушения по </w:t>
      </w:r>
      <w:r w:rsidRPr="0037266C">
        <w:rPr>
          <w:rFonts w:ascii="Times New Roman" w:hAnsi="Times New Roman"/>
          <w:sz w:val="28"/>
          <w:szCs w:val="28"/>
        </w:rPr>
        <w:t>статье 14.6</w:t>
      </w:r>
      <w:r w:rsidR="00D44E34">
        <w:rPr>
          <w:rFonts w:ascii="Times New Roman" w:hAnsi="Times New Roman"/>
          <w:sz w:val="28"/>
          <w:szCs w:val="28"/>
        </w:rPr>
        <w:t xml:space="preserve"> </w:t>
      </w:r>
      <w:r w:rsidRPr="003F2647">
        <w:rPr>
          <w:rFonts w:ascii="Times New Roman" w:hAnsi="Times New Roman"/>
          <w:sz w:val="28"/>
          <w:szCs w:val="28"/>
        </w:rPr>
        <w:t>Кодекса Российской Федерации об ад</w:t>
      </w:r>
      <w:r w:rsidR="00255929">
        <w:rPr>
          <w:rFonts w:ascii="Times New Roman" w:hAnsi="Times New Roman"/>
          <w:sz w:val="28"/>
          <w:szCs w:val="28"/>
        </w:rPr>
        <w:t>министративных правонарушениях.</w:t>
      </w:r>
    </w:p>
    <w:p w14:paraId="11C7FF5F" w14:textId="28D9192D" w:rsidR="00187DDC" w:rsidRPr="003F2647" w:rsidRDefault="00187DDC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Плановые проверки контролируемых лиц в зависимости от присвоенной их объектам контроля категории риска проводятся со следующей периодичностью:</w:t>
      </w:r>
    </w:p>
    <w:p w14:paraId="409C99CE" w14:textId="2BA78EC4" w:rsidR="00187DDC" w:rsidRPr="003F2647" w:rsidRDefault="00187DDC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для категории среднего риска - 1 контрольное (надзорное) мероприятие в 5 лет;</w:t>
      </w:r>
    </w:p>
    <w:p w14:paraId="52C559D0" w14:textId="561CD09D" w:rsidR="00187DDC" w:rsidRPr="003F2647" w:rsidRDefault="00187DDC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для категории умеренного риска - 1 контрольное (надзорное) мероприятие в 6 лет;</w:t>
      </w:r>
    </w:p>
    <w:p w14:paraId="78136291" w14:textId="2A7C07F4" w:rsidR="00187DDC" w:rsidRPr="003F2647" w:rsidRDefault="00187DDC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для категории низкого риска плановые проверки не проводятся.</w:t>
      </w:r>
    </w:p>
    <w:p w14:paraId="4CC10FA8" w14:textId="1B576144" w:rsidR="00431DA8" w:rsidRPr="003F2647" w:rsidRDefault="00A018F1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018F1">
        <w:rPr>
          <w:rFonts w:ascii="Times New Roman" w:hAnsi="Times New Roman"/>
          <w:bCs/>
          <w:sz w:val="28"/>
          <w:szCs w:val="28"/>
        </w:rPr>
        <w:t xml:space="preserve">Перечень хозяйствующих субъектов (объектов контроля), отнесенных к категориям риска при организации регионального государственного контроля (надзора) в области регулирования цен </w:t>
      </w:r>
      <w:r>
        <w:rPr>
          <w:rFonts w:ascii="Times New Roman" w:hAnsi="Times New Roman"/>
          <w:bCs/>
          <w:sz w:val="28"/>
          <w:szCs w:val="28"/>
        </w:rPr>
        <w:t>(тарифов) в сфере газоснабжения</w:t>
      </w:r>
      <w:r w:rsidRPr="00A018F1">
        <w:rPr>
          <w:rFonts w:ascii="Times New Roman" w:hAnsi="Times New Roman"/>
          <w:bCs/>
          <w:sz w:val="28"/>
          <w:szCs w:val="28"/>
        </w:rPr>
        <w:t>, утвержден прика</w:t>
      </w:r>
      <w:r>
        <w:rPr>
          <w:rFonts w:ascii="Times New Roman" w:hAnsi="Times New Roman"/>
          <w:bCs/>
          <w:sz w:val="28"/>
          <w:szCs w:val="28"/>
        </w:rPr>
        <w:t>зом комитета от 15.03.2023 № 26</w:t>
      </w:r>
      <w:r w:rsidR="00431DA8" w:rsidRPr="003F2647">
        <w:rPr>
          <w:rFonts w:ascii="Times New Roman" w:hAnsi="Times New Roman"/>
          <w:bCs/>
          <w:sz w:val="28"/>
          <w:szCs w:val="28"/>
        </w:rPr>
        <w:t>.</w:t>
      </w:r>
    </w:p>
    <w:p w14:paraId="4CF5E9B8" w14:textId="57B7C37E" w:rsidR="00817EAC" w:rsidRPr="003F2647" w:rsidRDefault="00817EAC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Перечень индикаторов риска нарушения обязательных требований при осуществлении регионального государственного контроля (надзора) в области регулиру</w:t>
      </w:r>
      <w:r w:rsidR="00656C5F">
        <w:rPr>
          <w:rFonts w:ascii="Times New Roman" w:hAnsi="Times New Roman"/>
          <w:sz w:val="28"/>
          <w:szCs w:val="28"/>
        </w:rPr>
        <w:t>емых государством цен (тарифов)</w:t>
      </w:r>
      <w:r w:rsidRPr="003F2647">
        <w:rPr>
          <w:rFonts w:ascii="Times New Roman" w:hAnsi="Times New Roman"/>
          <w:sz w:val="28"/>
          <w:szCs w:val="28"/>
        </w:rPr>
        <w:t xml:space="preserve"> утвержден постановлением Администрации Курской области от 09.12.2021 </w:t>
      </w:r>
      <w:r w:rsidR="00656C5F">
        <w:rPr>
          <w:rFonts w:ascii="Times New Roman" w:hAnsi="Times New Roman"/>
          <w:sz w:val="28"/>
          <w:szCs w:val="28"/>
        </w:rPr>
        <w:t>№</w:t>
      </w:r>
      <w:r w:rsidRPr="003F2647">
        <w:rPr>
          <w:rFonts w:ascii="Times New Roman" w:hAnsi="Times New Roman"/>
          <w:sz w:val="28"/>
          <w:szCs w:val="28"/>
        </w:rPr>
        <w:t xml:space="preserve"> 1317-па.</w:t>
      </w:r>
    </w:p>
    <w:p w14:paraId="1AB4C7FF" w14:textId="7349EB36" w:rsidR="00817EAC" w:rsidRPr="00817EAC" w:rsidRDefault="00817EAC" w:rsidP="0025592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7EAC">
        <w:rPr>
          <w:rFonts w:ascii="Times New Roman" w:eastAsia="Times New Roman" w:hAnsi="Times New Roman"/>
          <w:sz w:val="28"/>
          <w:szCs w:val="28"/>
          <w:lang w:eastAsia="ru-RU"/>
        </w:rPr>
        <w:t xml:space="preserve">При осуществлении </w:t>
      </w:r>
      <w:r w:rsidRPr="004A3DE2">
        <w:rPr>
          <w:rFonts w:ascii="Times New Roman" w:eastAsia="Times New Roman" w:hAnsi="Times New Roman"/>
          <w:sz w:val="28"/>
          <w:szCs w:val="28"/>
          <w:lang w:eastAsia="ru-RU"/>
        </w:rPr>
        <w:t>контроля</w:t>
      </w:r>
      <w:r w:rsidRPr="00817EAC">
        <w:rPr>
          <w:rFonts w:ascii="Times New Roman" w:eastAsia="Times New Roman" w:hAnsi="Times New Roman"/>
          <w:sz w:val="28"/>
          <w:szCs w:val="28"/>
          <w:lang w:eastAsia="ru-RU"/>
        </w:rPr>
        <w:t xml:space="preserve"> устанавливаются следующие индикаторы риска нарушения обязательных требований, используемые </w:t>
      </w:r>
      <w:r w:rsidR="00480130">
        <w:rPr>
          <w:rFonts w:ascii="Times New Roman" w:eastAsia="Times New Roman" w:hAnsi="Times New Roman"/>
          <w:sz w:val="28"/>
          <w:szCs w:val="28"/>
          <w:lang w:eastAsia="ru-RU"/>
        </w:rPr>
        <w:t xml:space="preserve">КТЦ </w:t>
      </w:r>
      <w:r w:rsidRPr="00817EAC">
        <w:rPr>
          <w:rFonts w:ascii="Times New Roman" w:eastAsia="Times New Roman" w:hAnsi="Times New Roman"/>
          <w:sz w:val="28"/>
          <w:szCs w:val="28"/>
          <w:lang w:eastAsia="ru-RU"/>
        </w:rPr>
        <w:t>Курской области при принятии решения о проведении и выборе вида внепланового контрольного (надзорного) мероприятия:</w:t>
      </w:r>
    </w:p>
    <w:p w14:paraId="24694B12" w14:textId="7F386E80" w:rsidR="00817EAC" w:rsidRPr="00817EAC" w:rsidRDefault="00817EAC" w:rsidP="0025592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7EAC">
        <w:rPr>
          <w:rFonts w:ascii="Times New Roman" w:eastAsia="Times New Roman" w:hAnsi="Times New Roman"/>
          <w:sz w:val="28"/>
          <w:szCs w:val="28"/>
          <w:lang w:eastAsia="ru-RU"/>
        </w:rPr>
        <w:t>выявление несоответствия сведений, полученных от граждан, индивидуальных предпринимателей, юридических лиц, органов государственной власти и органов местного самоуправления, из средств массовой информации сведениям, содержащимся в нормативных правовых актах Российской Федерации, Курской области в сфере государственного регулирования цен (тарифов, наценок, надбавок, платы, ставок) и (или) их п</w:t>
      </w:r>
      <w:r w:rsidR="00B34812">
        <w:rPr>
          <w:rFonts w:ascii="Times New Roman" w:eastAsia="Times New Roman" w:hAnsi="Times New Roman"/>
          <w:sz w:val="28"/>
          <w:szCs w:val="28"/>
          <w:lang w:eastAsia="ru-RU"/>
        </w:rPr>
        <w:t>редельного уровня.</w:t>
      </w:r>
    </w:p>
    <w:p w14:paraId="6F2698F9" w14:textId="32F4132C" w:rsidR="00817EAC" w:rsidRPr="003F2647" w:rsidRDefault="00817EAC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Приказом комитета от </w:t>
      </w:r>
      <w:r w:rsidR="00A018F1">
        <w:rPr>
          <w:rFonts w:ascii="Times New Roman" w:hAnsi="Times New Roman"/>
          <w:sz w:val="28"/>
          <w:szCs w:val="28"/>
        </w:rPr>
        <w:t xml:space="preserve">28.04.2023 </w:t>
      </w:r>
      <w:r w:rsidR="00656C5F" w:rsidRPr="00656C5F">
        <w:rPr>
          <w:rFonts w:ascii="Times New Roman" w:hAnsi="Times New Roman"/>
          <w:sz w:val="28"/>
          <w:szCs w:val="28"/>
        </w:rPr>
        <w:t xml:space="preserve">№ 89 </w:t>
      </w:r>
      <w:r w:rsidRPr="003F2647">
        <w:rPr>
          <w:rFonts w:ascii="Times New Roman" w:hAnsi="Times New Roman"/>
          <w:sz w:val="28"/>
          <w:szCs w:val="28"/>
        </w:rPr>
        <w:t>утверждены</w:t>
      </w:r>
      <w:r w:rsidR="00D44E34">
        <w:rPr>
          <w:rFonts w:ascii="Times New Roman" w:hAnsi="Times New Roman"/>
          <w:sz w:val="28"/>
          <w:szCs w:val="28"/>
        </w:rPr>
        <w:t xml:space="preserve"> </w:t>
      </w:r>
      <w:r w:rsidR="00D44E34" w:rsidRPr="004A3DE2">
        <w:rPr>
          <w:rFonts w:ascii="Times New Roman" w:hAnsi="Times New Roman"/>
          <w:sz w:val="28"/>
          <w:szCs w:val="28"/>
        </w:rPr>
        <w:t>формы</w:t>
      </w:r>
      <w:r w:rsidRPr="004A3DE2">
        <w:rPr>
          <w:rFonts w:ascii="Times New Roman" w:hAnsi="Times New Roman"/>
          <w:sz w:val="28"/>
          <w:szCs w:val="28"/>
        </w:rPr>
        <w:t xml:space="preserve"> </w:t>
      </w:r>
      <w:r w:rsidR="00D44E34" w:rsidRPr="004A3DE2">
        <w:rPr>
          <w:rFonts w:ascii="Times New Roman" w:hAnsi="Times New Roman"/>
          <w:sz w:val="28"/>
          <w:szCs w:val="28"/>
        </w:rPr>
        <w:t>проверочных листов (списки контрольных вопросов), используемых комитетом по тарифам и ценам Курской области при осуществлении регионального государственного контроля (надзора) за установлением и (или) применением регулируемых государством цен (тарифов) в области газоснабжения.</w:t>
      </w:r>
    </w:p>
    <w:p w14:paraId="03FB1485" w14:textId="309057A9" w:rsidR="00817EAC" w:rsidRPr="003F2647" w:rsidRDefault="00817EAC" w:rsidP="00255929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3F2647">
        <w:rPr>
          <w:rFonts w:ascii="Times New Roman" w:eastAsiaTheme="minorHAnsi" w:hAnsi="Times New Roman"/>
          <w:sz w:val="28"/>
          <w:szCs w:val="28"/>
        </w:rPr>
        <w:t>Проверочные листы подлежат обязательному применению при осуществлении плановых контрольных (надзорных) меропри</w:t>
      </w:r>
      <w:r w:rsidR="00B34812">
        <w:rPr>
          <w:rFonts w:ascii="Times New Roman" w:eastAsiaTheme="minorHAnsi" w:hAnsi="Times New Roman"/>
          <w:sz w:val="28"/>
          <w:szCs w:val="28"/>
        </w:rPr>
        <w:t>ятий в форме выездной проверки.</w:t>
      </w:r>
    </w:p>
    <w:p w14:paraId="7005DD96" w14:textId="534711D8" w:rsidR="00817EAC" w:rsidRPr="003F2647" w:rsidRDefault="00817EAC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Ключевые показатели и их целевые значения, индикативные показатели </w:t>
      </w:r>
      <w:r w:rsidRPr="004A3DE2">
        <w:rPr>
          <w:rFonts w:ascii="Times New Roman" w:hAnsi="Times New Roman"/>
          <w:sz w:val="28"/>
          <w:szCs w:val="28"/>
        </w:rPr>
        <w:t>для контроля</w:t>
      </w:r>
      <w:r w:rsidRPr="003F2647">
        <w:rPr>
          <w:rFonts w:ascii="Times New Roman" w:hAnsi="Times New Roman"/>
          <w:sz w:val="28"/>
          <w:szCs w:val="28"/>
        </w:rPr>
        <w:t xml:space="preserve"> утверждены постановлением Администрации Курской области от 28.12.2021 </w:t>
      </w:r>
      <w:r w:rsidR="00656C5F">
        <w:rPr>
          <w:rFonts w:ascii="Times New Roman" w:hAnsi="Times New Roman"/>
          <w:sz w:val="28"/>
          <w:szCs w:val="28"/>
        </w:rPr>
        <w:t>№</w:t>
      </w:r>
      <w:r w:rsidRPr="003F2647">
        <w:rPr>
          <w:rFonts w:ascii="Times New Roman" w:hAnsi="Times New Roman"/>
          <w:sz w:val="28"/>
          <w:szCs w:val="28"/>
        </w:rPr>
        <w:t xml:space="preserve"> 1492-па.</w:t>
      </w:r>
    </w:p>
    <w:p w14:paraId="47B541D2" w14:textId="1A370B81" w:rsidR="00FA6807" w:rsidRPr="003F2647" w:rsidRDefault="00B22AAA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lastRenderedPageBreak/>
        <w:t xml:space="preserve">2. </w:t>
      </w:r>
      <w:r w:rsidR="00FA6807" w:rsidRPr="003F2647">
        <w:rPr>
          <w:rFonts w:ascii="Times New Roman" w:hAnsi="Times New Roman"/>
          <w:sz w:val="28"/>
          <w:szCs w:val="28"/>
        </w:rPr>
        <w:t>Характеристика поднадзорных хозяйствующих субъектов.</w:t>
      </w:r>
    </w:p>
    <w:p w14:paraId="03C4FB18" w14:textId="2ABD3EDD" w:rsidR="00656C5F" w:rsidRDefault="008A6830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Субъектами профилактических мероприятий являются </w:t>
      </w:r>
      <w:r w:rsidR="00656C5F" w:rsidRPr="00656C5F">
        <w:rPr>
          <w:rFonts w:ascii="Times New Roman" w:hAnsi="Times New Roman"/>
          <w:sz w:val="28"/>
          <w:szCs w:val="28"/>
        </w:rPr>
        <w:t xml:space="preserve">юридические лица и индивидуальные предприниматели, деятельность которых подлежит государственному регулированию цен (тарифов) </w:t>
      </w:r>
      <w:r w:rsidR="00CC1C86">
        <w:rPr>
          <w:rFonts w:ascii="Times New Roman" w:hAnsi="Times New Roman"/>
          <w:sz w:val="28"/>
          <w:szCs w:val="28"/>
        </w:rPr>
        <w:t xml:space="preserve">в сфере газоснабжения </w:t>
      </w:r>
      <w:r w:rsidR="00656C5F" w:rsidRPr="00656C5F">
        <w:rPr>
          <w:rFonts w:ascii="Times New Roman" w:hAnsi="Times New Roman"/>
          <w:sz w:val="28"/>
          <w:szCs w:val="28"/>
        </w:rPr>
        <w:t>на территории Курской области</w:t>
      </w:r>
      <w:r w:rsidR="00CC1C86">
        <w:rPr>
          <w:rFonts w:ascii="Times New Roman" w:hAnsi="Times New Roman"/>
          <w:sz w:val="28"/>
          <w:szCs w:val="28"/>
        </w:rPr>
        <w:t>.</w:t>
      </w:r>
    </w:p>
    <w:p w14:paraId="2A880377" w14:textId="4DC1688C" w:rsidR="00DD4DFF" w:rsidRPr="003F2647" w:rsidRDefault="008A6830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B131E">
        <w:rPr>
          <w:rFonts w:ascii="Times New Roman" w:hAnsi="Times New Roman"/>
          <w:sz w:val="28"/>
          <w:szCs w:val="28"/>
        </w:rPr>
        <w:t>П</w:t>
      </w:r>
      <w:r w:rsidR="009748C1" w:rsidRPr="00CB131E">
        <w:rPr>
          <w:rFonts w:ascii="Times New Roman" w:hAnsi="Times New Roman"/>
          <w:sz w:val="28"/>
          <w:szCs w:val="28"/>
        </w:rPr>
        <w:t>рофилактически</w:t>
      </w:r>
      <w:r w:rsidRPr="00CB131E">
        <w:rPr>
          <w:rFonts w:ascii="Times New Roman" w:hAnsi="Times New Roman"/>
          <w:sz w:val="28"/>
          <w:szCs w:val="28"/>
        </w:rPr>
        <w:t>е</w:t>
      </w:r>
      <w:r w:rsidR="009748C1" w:rsidRPr="00CB131E">
        <w:rPr>
          <w:rFonts w:ascii="Times New Roman" w:hAnsi="Times New Roman"/>
          <w:sz w:val="28"/>
          <w:szCs w:val="28"/>
        </w:rPr>
        <w:t xml:space="preserve"> </w:t>
      </w:r>
      <w:r w:rsidR="00DD4DFF" w:rsidRPr="00CB131E">
        <w:rPr>
          <w:rFonts w:ascii="Times New Roman" w:hAnsi="Times New Roman"/>
          <w:sz w:val="28"/>
          <w:szCs w:val="28"/>
        </w:rPr>
        <w:t>мероприяти</w:t>
      </w:r>
      <w:r w:rsidRPr="00CB131E">
        <w:rPr>
          <w:rFonts w:ascii="Times New Roman" w:hAnsi="Times New Roman"/>
          <w:sz w:val="28"/>
          <w:szCs w:val="28"/>
        </w:rPr>
        <w:t>я</w:t>
      </w:r>
      <w:r w:rsidR="00DD4DFF" w:rsidRPr="00CB131E">
        <w:rPr>
          <w:rFonts w:ascii="Times New Roman" w:hAnsi="Times New Roman"/>
          <w:sz w:val="28"/>
          <w:szCs w:val="28"/>
        </w:rPr>
        <w:t xml:space="preserve"> при осуществлении контроля </w:t>
      </w:r>
      <w:r w:rsidR="00D52A96" w:rsidRPr="00CB131E">
        <w:rPr>
          <w:rFonts w:ascii="Times New Roman" w:hAnsi="Times New Roman"/>
          <w:sz w:val="28"/>
          <w:szCs w:val="28"/>
        </w:rPr>
        <w:t>ориентированы</w:t>
      </w:r>
      <w:r w:rsidRPr="00CB131E">
        <w:rPr>
          <w:rFonts w:ascii="Times New Roman" w:hAnsi="Times New Roman"/>
          <w:sz w:val="28"/>
          <w:szCs w:val="28"/>
        </w:rPr>
        <w:t xml:space="preserve"> на</w:t>
      </w:r>
      <w:r w:rsidR="00DD4DFF" w:rsidRPr="00CB131E">
        <w:rPr>
          <w:rFonts w:ascii="Times New Roman" w:hAnsi="Times New Roman"/>
          <w:sz w:val="28"/>
          <w:szCs w:val="28"/>
        </w:rPr>
        <w:t>:</w:t>
      </w:r>
    </w:p>
    <w:p w14:paraId="52098C97" w14:textId="09BE09F1" w:rsidR="00CB131E" w:rsidRPr="00CB131E" w:rsidRDefault="00CB131E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B131E">
        <w:rPr>
          <w:rFonts w:ascii="Times New Roman" w:hAnsi="Times New Roman"/>
          <w:sz w:val="28"/>
          <w:szCs w:val="28"/>
        </w:rPr>
        <w:t xml:space="preserve">организации, осуществляющие </w:t>
      </w:r>
      <w:r>
        <w:rPr>
          <w:rFonts w:ascii="Times New Roman" w:hAnsi="Times New Roman"/>
          <w:sz w:val="28"/>
          <w:szCs w:val="28"/>
        </w:rPr>
        <w:t xml:space="preserve">регулируемые виды </w:t>
      </w:r>
      <w:r w:rsidRPr="00CB131E">
        <w:rPr>
          <w:rFonts w:ascii="Times New Roman" w:hAnsi="Times New Roman"/>
          <w:sz w:val="28"/>
          <w:szCs w:val="28"/>
        </w:rPr>
        <w:t>деятельност</w:t>
      </w:r>
      <w:r>
        <w:rPr>
          <w:rFonts w:ascii="Times New Roman" w:hAnsi="Times New Roman"/>
          <w:sz w:val="28"/>
          <w:szCs w:val="28"/>
        </w:rPr>
        <w:t>и</w:t>
      </w:r>
      <w:r w:rsidRPr="00CB131E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 xml:space="preserve">области </w:t>
      </w:r>
      <w:r w:rsidRPr="00CB131E">
        <w:rPr>
          <w:rFonts w:ascii="Times New Roman" w:hAnsi="Times New Roman"/>
          <w:sz w:val="28"/>
          <w:szCs w:val="28"/>
        </w:rPr>
        <w:t xml:space="preserve">государственного регулирования цен (тарифов) </w:t>
      </w:r>
      <w:r>
        <w:rPr>
          <w:rFonts w:ascii="Times New Roman" w:hAnsi="Times New Roman"/>
          <w:sz w:val="28"/>
          <w:szCs w:val="28"/>
        </w:rPr>
        <w:t xml:space="preserve">в сфере газоснабжения </w:t>
      </w:r>
      <w:r w:rsidRPr="00CB131E">
        <w:rPr>
          <w:rFonts w:ascii="Times New Roman" w:hAnsi="Times New Roman"/>
          <w:sz w:val="28"/>
          <w:szCs w:val="28"/>
        </w:rPr>
        <w:t>на территории Курской области;</w:t>
      </w:r>
    </w:p>
    <w:p w14:paraId="53635CEA" w14:textId="77777777" w:rsidR="00CB131E" w:rsidRPr="00CB131E" w:rsidRDefault="00CB131E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B131E">
        <w:rPr>
          <w:rFonts w:ascii="Times New Roman" w:hAnsi="Times New Roman"/>
          <w:sz w:val="28"/>
          <w:szCs w:val="28"/>
        </w:rPr>
        <w:t xml:space="preserve"> органы местного самоуправления;</w:t>
      </w:r>
    </w:p>
    <w:p w14:paraId="57D22198" w14:textId="77777777" w:rsidR="00CB131E" w:rsidRDefault="00CB131E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B131E">
        <w:rPr>
          <w:rFonts w:ascii="Times New Roman" w:hAnsi="Times New Roman"/>
          <w:sz w:val="28"/>
          <w:szCs w:val="28"/>
        </w:rPr>
        <w:t xml:space="preserve"> граждан, население, потребителей коммунальных ресурсов.</w:t>
      </w:r>
    </w:p>
    <w:p w14:paraId="04EDE32E" w14:textId="157F8305" w:rsidR="00FA6807" w:rsidRPr="003F2647" w:rsidRDefault="00B22AAA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B131E">
        <w:rPr>
          <w:rFonts w:ascii="Times New Roman" w:hAnsi="Times New Roman"/>
          <w:sz w:val="28"/>
          <w:szCs w:val="28"/>
        </w:rPr>
        <w:t>3</w:t>
      </w:r>
      <w:r w:rsidR="00FA6807" w:rsidRPr="00CB131E">
        <w:rPr>
          <w:rFonts w:ascii="Times New Roman" w:hAnsi="Times New Roman"/>
          <w:sz w:val="28"/>
          <w:szCs w:val="28"/>
        </w:rPr>
        <w:t>. Ключевые наиболее значимые риски</w:t>
      </w:r>
      <w:r w:rsidR="00E016FB" w:rsidRPr="00CB131E">
        <w:rPr>
          <w:rFonts w:ascii="Times New Roman" w:hAnsi="Times New Roman"/>
          <w:sz w:val="28"/>
          <w:szCs w:val="28"/>
        </w:rPr>
        <w:t xml:space="preserve"> (проблемы)</w:t>
      </w:r>
      <w:r w:rsidR="00FA6807" w:rsidRPr="00CB131E">
        <w:rPr>
          <w:rFonts w:ascii="Times New Roman" w:hAnsi="Times New Roman"/>
          <w:sz w:val="28"/>
          <w:szCs w:val="28"/>
        </w:rPr>
        <w:t>.</w:t>
      </w:r>
    </w:p>
    <w:p w14:paraId="35311ABA" w14:textId="77777777" w:rsidR="00FA6807" w:rsidRPr="003F2647" w:rsidRDefault="00FA6807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Ключевыми рисками при реализации программы профилактических мероприятий являются:</w:t>
      </w:r>
    </w:p>
    <w:p w14:paraId="37DB2232" w14:textId="77777777" w:rsidR="00FA6807" w:rsidRPr="003F2647" w:rsidRDefault="00FA6807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- различное толкование содержания обязательных требований подконтрольными субъектами, что может приводит</w:t>
      </w:r>
      <w:r w:rsidR="008A6830" w:rsidRPr="003F2647">
        <w:rPr>
          <w:rFonts w:ascii="Times New Roman" w:hAnsi="Times New Roman"/>
          <w:sz w:val="28"/>
          <w:szCs w:val="28"/>
        </w:rPr>
        <w:t>ь</w:t>
      </w:r>
      <w:r w:rsidRPr="003F2647">
        <w:rPr>
          <w:rFonts w:ascii="Times New Roman" w:hAnsi="Times New Roman"/>
          <w:sz w:val="28"/>
          <w:szCs w:val="28"/>
        </w:rPr>
        <w:t xml:space="preserve"> к нарушению отдельных положений законодательства;</w:t>
      </w:r>
    </w:p>
    <w:p w14:paraId="6CBB9CB9" w14:textId="327EA727" w:rsidR="00FA6807" w:rsidRPr="003F2647" w:rsidRDefault="00FA6807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- частые </w:t>
      </w:r>
      <w:r w:rsidR="00D22D1D" w:rsidRPr="003F2647">
        <w:rPr>
          <w:rFonts w:ascii="Times New Roman" w:hAnsi="Times New Roman"/>
          <w:sz w:val="28"/>
          <w:szCs w:val="28"/>
        </w:rPr>
        <w:t xml:space="preserve">изменения </w:t>
      </w:r>
      <w:r w:rsidR="008A6830" w:rsidRPr="003F2647">
        <w:rPr>
          <w:rFonts w:ascii="Times New Roman" w:hAnsi="Times New Roman"/>
          <w:sz w:val="28"/>
          <w:szCs w:val="28"/>
        </w:rPr>
        <w:t xml:space="preserve">в </w:t>
      </w:r>
      <w:r w:rsidR="00B60F49" w:rsidRPr="003F2647">
        <w:rPr>
          <w:rFonts w:ascii="Times New Roman" w:hAnsi="Times New Roman"/>
          <w:sz w:val="28"/>
          <w:szCs w:val="28"/>
        </w:rPr>
        <w:t xml:space="preserve">подконтрольных </w:t>
      </w:r>
      <w:r w:rsidR="008A6830" w:rsidRPr="003F2647">
        <w:rPr>
          <w:rFonts w:ascii="Times New Roman" w:hAnsi="Times New Roman"/>
          <w:sz w:val="28"/>
          <w:szCs w:val="28"/>
        </w:rPr>
        <w:t xml:space="preserve">субъектах, </w:t>
      </w:r>
      <w:r w:rsidR="00D22D1D" w:rsidRPr="003F2647">
        <w:rPr>
          <w:rFonts w:ascii="Times New Roman" w:hAnsi="Times New Roman"/>
          <w:sz w:val="28"/>
          <w:szCs w:val="28"/>
        </w:rPr>
        <w:t xml:space="preserve">как </w:t>
      </w:r>
      <w:r w:rsidR="008A6830" w:rsidRPr="003F2647">
        <w:rPr>
          <w:rFonts w:ascii="Times New Roman" w:hAnsi="Times New Roman"/>
          <w:sz w:val="28"/>
          <w:szCs w:val="28"/>
        </w:rPr>
        <w:t xml:space="preserve">самих </w:t>
      </w:r>
      <w:r w:rsidR="00D22D1D" w:rsidRPr="003F2647">
        <w:rPr>
          <w:rFonts w:ascii="Times New Roman" w:hAnsi="Times New Roman"/>
          <w:sz w:val="28"/>
          <w:szCs w:val="28"/>
        </w:rPr>
        <w:t xml:space="preserve">юридических лиц, осуществляющих регулируемые виды деятельности (ликвидация предприятий, смена организационно-правовой формы и прочее), так и </w:t>
      </w:r>
      <w:r w:rsidRPr="003F2647">
        <w:rPr>
          <w:rFonts w:ascii="Times New Roman" w:hAnsi="Times New Roman"/>
          <w:sz w:val="28"/>
          <w:szCs w:val="28"/>
        </w:rPr>
        <w:t>кадровы</w:t>
      </w:r>
      <w:r w:rsidR="009B42AA" w:rsidRPr="003F2647">
        <w:rPr>
          <w:rFonts w:ascii="Times New Roman" w:hAnsi="Times New Roman"/>
          <w:sz w:val="28"/>
          <w:szCs w:val="28"/>
        </w:rPr>
        <w:t>е</w:t>
      </w:r>
      <w:r w:rsidRPr="003F2647">
        <w:rPr>
          <w:rFonts w:ascii="Times New Roman" w:hAnsi="Times New Roman"/>
          <w:sz w:val="28"/>
          <w:szCs w:val="28"/>
        </w:rPr>
        <w:t xml:space="preserve"> изменени</w:t>
      </w:r>
      <w:r w:rsidR="009B42AA" w:rsidRPr="003F2647">
        <w:rPr>
          <w:rFonts w:ascii="Times New Roman" w:hAnsi="Times New Roman"/>
          <w:sz w:val="28"/>
          <w:szCs w:val="28"/>
        </w:rPr>
        <w:t>я</w:t>
      </w:r>
      <w:r w:rsidRPr="003F2647">
        <w:rPr>
          <w:rFonts w:ascii="Times New Roman" w:hAnsi="Times New Roman"/>
          <w:sz w:val="28"/>
          <w:szCs w:val="28"/>
        </w:rPr>
        <w:t xml:space="preserve"> на руководящих должностях в </w:t>
      </w:r>
      <w:r w:rsidR="00B60F49" w:rsidRPr="003F2647">
        <w:rPr>
          <w:rFonts w:ascii="Times New Roman" w:hAnsi="Times New Roman"/>
          <w:sz w:val="28"/>
          <w:szCs w:val="28"/>
        </w:rPr>
        <w:t>этих организациях</w:t>
      </w:r>
      <w:r w:rsidRPr="003F2647">
        <w:rPr>
          <w:rFonts w:ascii="Times New Roman" w:hAnsi="Times New Roman"/>
          <w:sz w:val="28"/>
          <w:szCs w:val="28"/>
        </w:rPr>
        <w:t xml:space="preserve">, </w:t>
      </w:r>
      <w:r w:rsidR="00D22D1D" w:rsidRPr="003F2647">
        <w:rPr>
          <w:rFonts w:ascii="Times New Roman" w:hAnsi="Times New Roman"/>
          <w:sz w:val="28"/>
          <w:szCs w:val="28"/>
        </w:rPr>
        <w:t xml:space="preserve">что </w:t>
      </w:r>
      <w:r w:rsidRPr="003F2647">
        <w:rPr>
          <w:rFonts w:ascii="Times New Roman" w:hAnsi="Times New Roman"/>
          <w:sz w:val="28"/>
          <w:szCs w:val="28"/>
        </w:rPr>
        <w:t>как следствие</w:t>
      </w:r>
      <w:r w:rsidR="00D22D1D" w:rsidRPr="003F2647">
        <w:rPr>
          <w:rFonts w:ascii="Times New Roman" w:hAnsi="Times New Roman"/>
          <w:sz w:val="28"/>
          <w:szCs w:val="28"/>
        </w:rPr>
        <w:t xml:space="preserve"> приводит к нарушениям законодательства и/или</w:t>
      </w:r>
      <w:r w:rsidRPr="003F2647">
        <w:rPr>
          <w:rFonts w:ascii="Times New Roman" w:hAnsi="Times New Roman"/>
          <w:sz w:val="28"/>
          <w:szCs w:val="28"/>
        </w:rPr>
        <w:t xml:space="preserve"> изменени</w:t>
      </w:r>
      <w:r w:rsidR="00D22D1D" w:rsidRPr="003F2647">
        <w:rPr>
          <w:rFonts w:ascii="Times New Roman" w:hAnsi="Times New Roman"/>
          <w:sz w:val="28"/>
          <w:szCs w:val="28"/>
        </w:rPr>
        <w:t>ю</w:t>
      </w:r>
      <w:r w:rsidRPr="003F2647">
        <w:rPr>
          <w:rFonts w:ascii="Times New Roman" w:hAnsi="Times New Roman"/>
          <w:sz w:val="28"/>
          <w:szCs w:val="28"/>
        </w:rPr>
        <w:t xml:space="preserve"> подходов к обеспечению системы соблюдения обязательных требований.</w:t>
      </w:r>
    </w:p>
    <w:p w14:paraId="747846C3" w14:textId="12F22E73" w:rsidR="00917B54" w:rsidRPr="003F2647" w:rsidRDefault="00B22AAA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41B50">
        <w:rPr>
          <w:rFonts w:ascii="Times New Roman" w:hAnsi="Times New Roman"/>
          <w:sz w:val="28"/>
          <w:szCs w:val="28"/>
        </w:rPr>
        <w:t xml:space="preserve">4. </w:t>
      </w:r>
      <w:r w:rsidR="00DD4DFF" w:rsidRPr="00A41B50">
        <w:rPr>
          <w:rFonts w:ascii="Times New Roman" w:hAnsi="Times New Roman"/>
          <w:sz w:val="28"/>
          <w:szCs w:val="28"/>
        </w:rPr>
        <w:t>Статистические показатели состояния подконтрольной среды.</w:t>
      </w:r>
    </w:p>
    <w:p w14:paraId="453F93DC" w14:textId="70AC2444" w:rsidR="00323D96" w:rsidRPr="003F2647" w:rsidRDefault="00F101C7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КТЦ Курской области</w:t>
      </w:r>
      <w:r w:rsidR="00323D96" w:rsidRPr="003F2647">
        <w:rPr>
          <w:rFonts w:ascii="Times New Roman" w:hAnsi="Times New Roman"/>
          <w:sz w:val="28"/>
          <w:szCs w:val="28"/>
        </w:rPr>
        <w:t xml:space="preserve"> в целях предупреждения нарушений подконтрольными субъектами обязательных требований законодательства о государственном регулировании цен (тарифов), устранения причин, факторов и условий, способствующих нарушениям обязательных требований, осуществляет мероприятия по профилактике нарушений обязательных требований, в том числе:</w:t>
      </w:r>
    </w:p>
    <w:p w14:paraId="331843DA" w14:textId="77777777" w:rsidR="00323D96" w:rsidRPr="003F2647" w:rsidRDefault="00323D96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1) р</w:t>
      </w:r>
      <w:r w:rsidR="00916634" w:rsidRPr="003F2647">
        <w:rPr>
          <w:rFonts w:ascii="Times New Roman" w:hAnsi="Times New Roman"/>
          <w:sz w:val="28"/>
          <w:szCs w:val="28"/>
        </w:rPr>
        <w:t>азмещает</w:t>
      </w:r>
      <w:r w:rsidRPr="003F2647">
        <w:rPr>
          <w:rFonts w:ascii="Times New Roman" w:hAnsi="Times New Roman"/>
          <w:sz w:val="28"/>
          <w:szCs w:val="28"/>
        </w:rPr>
        <w:t xml:space="preserve"> перечень нормативных правовых актов или их отдельных частей, содержащих обязательные требования, оценка соблюдения которых является предметом государственного контроля (надзора);</w:t>
      </w:r>
    </w:p>
    <w:p w14:paraId="44EFCF5F" w14:textId="0D3D4A20" w:rsidR="00323D96" w:rsidRPr="003F2647" w:rsidRDefault="00323D96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2) информирует </w:t>
      </w:r>
      <w:r w:rsidR="003252F0" w:rsidRPr="003F2647">
        <w:rPr>
          <w:rFonts w:ascii="Times New Roman" w:hAnsi="Times New Roman"/>
          <w:sz w:val="28"/>
          <w:szCs w:val="28"/>
        </w:rPr>
        <w:t>подконтрольны</w:t>
      </w:r>
      <w:r w:rsidR="006E0EAC" w:rsidRPr="003F2647">
        <w:rPr>
          <w:rFonts w:ascii="Times New Roman" w:hAnsi="Times New Roman"/>
          <w:sz w:val="28"/>
          <w:szCs w:val="28"/>
        </w:rPr>
        <w:t>е</w:t>
      </w:r>
      <w:r w:rsidR="003252F0" w:rsidRPr="003F2647">
        <w:rPr>
          <w:rFonts w:ascii="Times New Roman" w:hAnsi="Times New Roman"/>
          <w:sz w:val="28"/>
          <w:szCs w:val="28"/>
        </w:rPr>
        <w:t xml:space="preserve"> субъект</w:t>
      </w:r>
      <w:r w:rsidR="006E0EAC" w:rsidRPr="003F2647">
        <w:rPr>
          <w:rFonts w:ascii="Times New Roman" w:hAnsi="Times New Roman"/>
          <w:sz w:val="28"/>
          <w:szCs w:val="28"/>
        </w:rPr>
        <w:t>ы</w:t>
      </w:r>
      <w:r w:rsidRPr="003F2647">
        <w:rPr>
          <w:rFonts w:ascii="Times New Roman" w:hAnsi="Times New Roman"/>
          <w:sz w:val="28"/>
          <w:szCs w:val="28"/>
        </w:rPr>
        <w:t xml:space="preserve"> о вступлении в законную силу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действие;</w:t>
      </w:r>
    </w:p>
    <w:p w14:paraId="3EF34CCC" w14:textId="77777777" w:rsidR="00323D96" w:rsidRPr="003F2647" w:rsidRDefault="00323D96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3) проводит разъяснительную работу по вопросам соблюдения обязательных требований;</w:t>
      </w:r>
    </w:p>
    <w:p w14:paraId="16D60D6C" w14:textId="77777777" w:rsidR="00323D96" w:rsidRPr="003F2647" w:rsidRDefault="00323D96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4) проводит семинары, совещания, личные приемы по вопросам применения обязательных требований;</w:t>
      </w:r>
    </w:p>
    <w:p w14:paraId="05F1CCE8" w14:textId="28407E0E" w:rsidR="000523D7" w:rsidRPr="003F2647" w:rsidRDefault="00323D96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5) обобщает практику осуществления контроля,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</w:t>
      </w:r>
      <w:r w:rsidRPr="003F2647">
        <w:rPr>
          <w:rFonts w:ascii="Times New Roman" w:hAnsi="Times New Roman"/>
          <w:sz w:val="28"/>
          <w:szCs w:val="28"/>
        </w:rPr>
        <w:lastRenderedPageBreak/>
        <w:t>лицами, индивидуальными предпринимателями в целях недопущения таких нарушений</w:t>
      </w:r>
      <w:r w:rsidR="000523D7" w:rsidRPr="003F2647">
        <w:rPr>
          <w:rFonts w:ascii="Times New Roman" w:hAnsi="Times New Roman"/>
          <w:sz w:val="28"/>
          <w:szCs w:val="28"/>
        </w:rPr>
        <w:t>.</w:t>
      </w:r>
    </w:p>
    <w:p w14:paraId="580BCC7C" w14:textId="3F3074EB" w:rsidR="00692B5F" w:rsidRPr="003F2647" w:rsidRDefault="00692B5F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41B50">
        <w:rPr>
          <w:rFonts w:ascii="Times New Roman" w:hAnsi="Times New Roman"/>
          <w:sz w:val="28"/>
          <w:szCs w:val="28"/>
        </w:rPr>
        <w:t>Обязательные требования, оценка соблюдения которых является предметом</w:t>
      </w:r>
      <w:r w:rsidRPr="003F2647">
        <w:rPr>
          <w:rFonts w:ascii="Times New Roman" w:hAnsi="Times New Roman"/>
          <w:sz w:val="28"/>
          <w:szCs w:val="28"/>
        </w:rPr>
        <w:t xml:space="preserve"> контроля содержатся в нормативных правовых акт</w:t>
      </w:r>
      <w:r w:rsidR="003B2471" w:rsidRPr="003F2647">
        <w:rPr>
          <w:rFonts w:ascii="Times New Roman" w:hAnsi="Times New Roman"/>
          <w:sz w:val="28"/>
          <w:szCs w:val="28"/>
        </w:rPr>
        <w:t>ах</w:t>
      </w:r>
      <w:r w:rsidRPr="003F2647">
        <w:rPr>
          <w:rFonts w:ascii="Times New Roman" w:hAnsi="Times New Roman"/>
          <w:sz w:val="28"/>
          <w:szCs w:val="28"/>
        </w:rPr>
        <w:t xml:space="preserve"> или их отдельных частях, размещенных на официальном сайте </w:t>
      </w:r>
      <w:r w:rsidR="009B2339" w:rsidRPr="003F2647">
        <w:rPr>
          <w:rFonts w:ascii="Times New Roman" w:hAnsi="Times New Roman"/>
          <w:sz w:val="28"/>
          <w:szCs w:val="28"/>
        </w:rPr>
        <w:t>комитета</w:t>
      </w:r>
      <w:r w:rsidRPr="003F2647">
        <w:rPr>
          <w:rFonts w:ascii="Times New Roman" w:hAnsi="Times New Roman"/>
          <w:sz w:val="28"/>
          <w:szCs w:val="28"/>
        </w:rPr>
        <w:t xml:space="preserve"> в виде Перечня указанных актов в формате, обеспечивающем поиск по указанному перечню и его копирование, вместе с текстами (ссылками на тексты) нормативных правовых актов, иных документов или их отдельных частей и поддерживается в актуальном состоянии (с указанием даты последней актуализации).</w:t>
      </w:r>
    </w:p>
    <w:p w14:paraId="2B4D37D4" w14:textId="4E0484D1" w:rsidR="00A41B50" w:rsidRPr="00BC65BE" w:rsidRDefault="00692B5F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highlight w:val="yellow"/>
        </w:rPr>
      </w:pPr>
      <w:r w:rsidRPr="003F2647">
        <w:rPr>
          <w:rFonts w:ascii="Times New Roman" w:hAnsi="Times New Roman"/>
          <w:sz w:val="28"/>
          <w:szCs w:val="28"/>
        </w:rPr>
        <w:t xml:space="preserve">Размещение текстов нормативных правовых актов производится путем указания в перечне нормативных правовых актов ссылки на текст нормативного правового акта, иного документа, размещенных на официальном интернет-портале правовой информации (pravo.gov.ru), а в случае отсутствия на указанном портале текста нормативного правового акта, иного документа - путем указания ссылки на текст нормативного правового акта, иного документа, размещенного на официальном сайте </w:t>
      </w:r>
      <w:r w:rsidR="009B2339" w:rsidRPr="003F2647">
        <w:rPr>
          <w:rFonts w:ascii="Times New Roman" w:hAnsi="Times New Roman"/>
          <w:sz w:val="28"/>
          <w:szCs w:val="28"/>
        </w:rPr>
        <w:t>комитета</w:t>
      </w:r>
      <w:r w:rsidR="00724C55">
        <w:rPr>
          <w:rFonts w:ascii="Times New Roman" w:hAnsi="Times New Roman"/>
          <w:sz w:val="28"/>
          <w:szCs w:val="28"/>
        </w:rPr>
        <w:t xml:space="preserve"> </w:t>
      </w:r>
      <w:r w:rsidR="00A41B50" w:rsidRPr="0037266C">
        <w:rPr>
          <w:rFonts w:ascii="Times New Roman" w:hAnsi="Times New Roman"/>
          <w:sz w:val="28"/>
          <w:szCs w:val="28"/>
        </w:rPr>
        <w:t>tarifkursk.ru</w:t>
      </w:r>
      <w:r w:rsidR="00A41B50" w:rsidRPr="00BC65BE">
        <w:rPr>
          <w:rFonts w:ascii="Times New Roman" w:hAnsi="Times New Roman"/>
          <w:sz w:val="28"/>
          <w:szCs w:val="28"/>
        </w:rPr>
        <w:t xml:space="preserve"> </w:t>
      </w:r>
      <w:r w:rsidR="00D67B37" w:rsidRPr="00BC65B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0CB1C4A" wp14:editId="28CF8E46">
            <wp:extent cx="91440" cy="91440"/>
            <wp:effectExtent l="0" t="0" r="3810" b="381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16EA1">
        <w:rPr>
          <w:rFonts w:ascii="Times New Roman" w:hAnsi="Times New Roman"/>
          <w:sz w:val="28"/>
          <w:szCs w:val="28"/>
        </w:rPr>
        <w:t>Главная</w:t>
      </w:r>
      <w:r w:rsidR="00D67B37" w:rsidRPr="00BC65BE">
        <w:rPr>
          <w:rFonts w:ascii="Times New Roman" w:hAnsi="Times New Roman"/>
          <w:sz w:val="28"/>
          <w:szCs w:val="28"/>
        </w:rPr>
        <w:t xml:space="preserve"> </w:t>
      </w:r>
      <w:r w:rsidR="00D67B37" w:rsidRPr="00BC65B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D3CD7C5" wp14:editId="050FD048">
            <wp:extent cx="91440" cy="91440"/>
            <wp:effectExtent l="0" t="0" r="381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C65BE">
        <w:rPr>
          <w:rFonts w:ascii="Times New Roman" w:hAnsi="Times New Roman"/>
          <w:sz w:val="28"/>
          <w:szCs w:val="28"/>
        </w:rPr>
        <w:t>ЕРВК</w:t>
      </w:r>
      <w:r w:rsidR="00D67B37" w:rsidRPr="00BC65BE">
        <w:rPr>
          <w:rFonts w:ascii="Times New Roman" w:hAnsi="Times New Roman"/>
          <w:sz w:val="28"/>
          <w:szCs w:val="28"/>
        </w:rPr>
        <w:t xml:space="preserve"> </w:t>
      </w:r>
      <w:r w:rsidR="00D67B37" w:rsidRPr="00BC65B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056992A" wp14:editId="15183DA3">
            <wp:extent cx="91440" cy="91440"/>
            <wp:effectExtent l="0" t="0" r="381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67B37" w:rsidRPr="00BC65BE">
        <w:rPr>
          <w:rFonts w:ascii="Times New Roman" w:hAnsi="Times New Roman"/>
          <w:sz w:val="28"/>
          <w:szCs w:val="28"/>
        </w:rPr>
        <w:t>Региональный контроль за</w:t>
      </w:r>
      <w:r w:rsidR="00BC65BE">
        <w:rPr>
          <w:rFonts w:ascii="Times New Roman" w:hAnsi="Times New Roman"/>
          <w:sz w:val="28"/>
          <w:szCs w:val="28"/>
        </w:rPr>
        <w:t xml:space="preserve"> тарифами в сфере газоснабжения</w:t>
      </w:r>
      <w:r w:rsidR="00D67B37" w:rsidRPr="00BC65BE">
        <w:rPr>
          <w:rFonts w:ascii="Times New Roman" w:hAnsi="Times New Roman"/>
          <w:sz w:val="28"/>
          <w:szCs w:val="28"/>
        </w:rPr>
        <w:t xml:space="preserve"> </w:t>
      </w:r>
      <w:r w:rsidR="00D67B37" w:rsidRPr="00BC65B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0024A26" wp14:editId="6D2073BD">
            <wp:extent cx="91440" cy="91440"/>
            <wp:effectExtent l="0" t="0" r="3810" b="381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E37D0" w:rsidRPr="00BC65BE">
        <w:rPr>
          <w:rFonts w:ascii="Times New Roman" w:hAnsi="Times New Roman"/>
          <w:sz w:val="28"/>
          <w:szCs w:val="28"/>
        </w:rPr>
        <w:t>3. Перечень НПА (</w:t>
      </w:r>
      <w:r w:rsidR="00D67B37" w:rsidRPr="00BC65BE">
        <w:rPr>
          <w:rFonts w:ascii="Times New Roman" w:hAnsi="Times New Roman"/>
          <w:sz w:val="28"/>
          <w:szCs w:val="28"/>
        </w:rPr>
        <w:t>инфо</w:t>
      </w:r>
      <w:r w:rsidR="00724C55" w:rsidRPr="00BC65BE">
        <w:rPr>
          <w:rFonts w:ascii="Times New Roman" w:hAnsi="Times New Roman"/>
          <w:sz w:val="28"/>
          <w:szCs w:val="28"/>
        </w:rPr>
        <w:t>р</w:t>
      </w:r>
      <w:r w:rsidR="0080785C" w:rsidRPr="00BC65BE">
        <w:rPr>
          <w:rFonts w:ascii="Times New Roman" w:hAnsi="Times New Roman"/>
          <w:sz w:val="28"/>
          <w:szCs w:val="28"/>
        </w:rPr>
        <w:t>мация о мерах ответственности) п</w:t>
      </w:r>
      <w:r w:rsidR="00BC65BE">
        <w:rPr>
          <w:rFonts w:ascii="Times New Roman" w:hAnsi="Times New Roman"/>
          <w:sz w:val="28"/>
          <w:szCs w:val="28"/>
        </w:rPr>
        <w:t xml:space="preserve">о ссылке: </w:t>
      </w:r>
      <w:r w:rsidR="00724C55" w:rsidRPr="00F267B0">
        <w:rPr>
          <w:rFonts w:ascii="Times New Roman" w:hAnsi="Times New Roman"/>
          <w:color w:val="0070C0"/>
          <w:sz w:val="28"/>
          <w:szCs w:val="28"/>
        </w:rPr>
        <w:t>https://tarifkursk.ru/ervk/regionalnyy-kontrol-za-tarifami-v-sfere-gazosnabzheniya-regionalnyy-kontrol-za-tarifami-v-sfere-gazo/3-perechen-npa-informat</w:t>
      </w:r>
      <w:r w:rsidR="00BC65BE" w:rsidRPr="00F267B0">
        <w:rPr>
          <w:rFonts w:ascii="Times New Roman" w:hAnsi="Times New Roman"/>
          <w:color w:val="0070C0"/>
          <w:sz w:val="28"/>
          <w:szCs w:val="28"/>
        </w:rPr>
        <w:t>siya-o-merakh-otvetstvennosti-/</w:t>
      </w:r>
      <w:r w:rsidR="0080785C" w:rsidRPr="00F267B0">
        <w:rPr>
          <w:rFonts w:ascii="Times New Roman" w:hAnsi="Times New Roman"/>
          <w:color w:val="0070C0"/>
          <w:sz w:val="28"/>
          <w:szCs w:val="28"/>
        </w:rPr>
        <w:t>.</w:t>
      </w:r>
    </w:p>
    <w:p w14:paraId="21A459B4" w14:textId="4D609840" w:rsidR="00176B9B" w:rsidRDefault="00817EAC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80B86">
        <w:rPr>
          <w:rFonts w:ascii="Times New Roman" w:hAnsi="Times New Roman"/>
          <w:sz w:val="28"/>
          <w:szCs w:val="28"/>
        </w:rPr>
        <w:t>В 202</w:t>
      </w:r>
      <w:r w:rsidR="00F56924" w:rsidRPr="00D80B86">
        <w:rPr>
          <w:rFonts w:ascii="Times New Roman" w:hAnsi="Times New Roman"/>
          <w:sz w:val="28"/>
          <w:szCs w:val="28"/>
        </w:rPr>
        <w:t>3</w:t>
      </w:r>
      <w:r w:rsidRPr="00D80B86">
        <w:rPr>
          <w:rFonts w:ascii="Times New Roman" w:hAnsi="Times New Roman"/>
          <w:sz w:val="28"/>
          <w:szCs w:val="28"/>
        </w:rPr>
        <w:t xml:space="preserve"> году</w:t>
      </w:r>
      <w:r w:rsidRPr="003F2647">
        <w:rPr>
          <w:rFonts w:ascii="Times New Roman" w:hAnsi="Times New Roman"/>
          <w:sz w:val="28"/>
          <w:szCs w:val="28"/>
        </w:rPr>
        <w:t xml:space="preserve"> плановые и внеплановые контрольно-надзорные мероприятия не проводились в связи с принятием постановления Правительства </w:t>
      </w:r>
      <w:r w:rsidR="006A426D" w:rsidRPr="003F2647">
        <w:rPr>
          <w:rFonts w:ascii="Times New Roman" w:hAnsi="Times New Roman"/>
          <w:sz w:val="28"/>
          <w:szCs w:val="28"/>
        </w:rPr>
        <w:t xml:space="preserve">Российской Федерации </w:t>
      </w:r>
      <w:r w:rsidR="006A426D" w:rsidRPr="00D80B86">
        <w:rPr>
          <w:rFonts w:ascii="Times New Roman" w:hAnsi="Times New Roman"/>
          <w:sz w:val="28"/>
          <w:szCs w:val="28"/>
        </w:rPr>
        <w:t>от 10.03.2022 № 336</w:t>
      </w:r>
      <w:r w:rsidR="006A426D" w:rsidRPr="003F2647">
        <w:rPr>
          <w:rFonts w:ascii="Times New Roman" w:hAnsi="Times New Roman"/>
          <w:sz w:val="28"/>
          <w:szCs w:val="28"/>
        </w:rPr>
        <w:t xml:space="preserve"> «Об особенностях организации и осуществления государственного контроля (надзора), муниципального контроля», которым был введен «мораторий» на проверки</w:t>
      </w:r>
      <w:r w:rsidR="00176B9B">
        <w:rPr>
          <w:rFonts w:ascii="Times New Roman" w:hAnsi="Times New Roman"/>
          <w:sz w:val="28"/>
          <w:szCs w:val="28"/>
        </w:rPr>
        <w:t>, проводились профилактические мероприятия</w:t>
      </w:r>
      <w:r w:rsidR="006A426D" w:rsidRPr="003F2647">
        <w:rPr>
          <w:rFonts w:ascii="Times New Roman" w:hAnsi="Times New Roman"/>
          <w:sz w:val="28"/>
          <w:szCs w:val="28"/>
        </w:rPr>
        <w:t>.</w:t>
      </w:r>
    </w:p>
    <w:p w14:paraId="550FF782" w14:textId="77777777" w:rsidR="00176B9B" w:rsidRPr="00176B9B" w:rsidRDefault="00176B9B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609A35C5" w14:textId="5A2BA92C" w:rsidR="002F3B7D" w:rsidRDefault="00176B9B" w:rsidP="003476C4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3476C4">
        <w:rPr>
          <w:rFonts w:ascii="Times New Roman" w:hAnsi="Times New Roman"/>
          <w:sz w:val="28"/>
          <w:szCs w:val="28"/>
        </w:rPr>
        <w:t xml:space="preserve">Профилактические </w:t>
      </w:r>
      <w:r w:rsidRPr="00D80B86">
        <w:rPr>
          <w:rFonts w:ascii="Times New Roman" w:hAnsi="Times New Roman"/>
          <w:sz w:val="28"/>
          <w:szCs w:val="28"/>
        </w:rPr>
        <w:t xml:space="preserve">мероприятия </w:t>
      </w:r>
      <w:r w:rsidR="00F56924" w:rsidRPr="00D80B86">
        <w:rPr>
          <w:rFonts w:ascii="Times New Roman" w:hAnsi="Times New Roman"/>
          <w:sz w:val="28"/>
          <w:szCs w:val="28"/>
        </w:rPr>
        <w:t>за 2023</w:t>
      </w:r>
      <w:r w:rsidRPr="00D80B86">
        <w:rPr>
          <w:rFonts w:ascii="Times New Roman" w:hAnsi="Times New Roman"/>
          <w:sz w:val="28"/>
          <w:szCs w:val="28"/>
        </w:rPr>
        <w:t xml:space="preserve"> год</w:t>
      </w:r>
      <w:r w:rsidRPr="003476C4">
        <w:rPr>
          <w:rFonts w:ascii="Times New Roman" w:hAnsi="Times New Roman"/>
          <w:sz w:val="28"/>
          <w:szCs w:val="28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7087"/>
        <w:gridCol w:w="1666"/>
      </w:tblGrid>
      <w:tr w:rsidR="000F162F" w:rsidRPr="00FE1261" w14:paraId="3964A8CF" w14:textId="77777777" w:rsidTr="0037266C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DBB75" w14:textId="77777777" w:rsidR="000F162F" w:rsidRPr="000F162F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6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D1626" w14:textId="77777777" w:rsidR="000F162F" w:rsidRPr="000F162F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62F">
              <w:rPr>
                <w:rFonts w:ascii="Times New Roman" w:hAnsi="Times New Roman"/>
                <w:sz w:val="24"/>
                <w:szCs w:val="24"/>
              </w:rPr>
              <w:t>Количество проведенных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794CF" w14:textId="77777777" w:rsidR="000F162F" w:rsidRPr="00D80B86" w:rsidRDefault="000F162F" w:rsidP="00302CC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0B8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F162F" w:rsidRPr="00FE1261" w14:paraId="4DB73746" w14:textId="77777777" w:rsidTr="0037266C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CDE58" w14:textId="77777777" w:rsidR="000F162F" w:rsidRPr="000F162F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ACB4F" w14:textId="77777777" w:rsidR="000F162F" w:rsidRPr="000F162F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62F">
              <w:rPr>
                <w:rFonts w:ascii="Times New Roman" w:hAnsi="Times New Roman"/>
                <w:sz w:val="24"/>
                <w:szCs w:val="24"/>
              </w:rPr>
              <w:t>Из них: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65A68" w14:textId="77777777" w:rsidR="000F162F" w:rsidRPr="00D80B86" w:rsidRDefault="000F162F" w:rsidP="00302CC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162F" w:rsidRPr="00FE1261" w14:paraId="2850DC26" w14:textId="77777777" w:rsidTr="0037266C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05D10" w14:textId="77777777" w:rsidR="000F162F" w:rsidRPr="000F162F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EE01E" w14:textId="77777777" w:rsidR="000F162F" w:rsidRPr="000F162F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62F">
              <w:rPr>
                <w:rFonts w:ascii="Times New Roman" w:hAnsi="Times New Roman"/>
                <w:sz w:val="24"/>
                <w:szCs w:val="24"/>
              </w:rPr>
              <w:t>Проведено плановых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8A64E" w14:textId="77777777" w:rsidR="000F162F" w:rsidRPr="00D80B86" w:rsidRDefault="000F162F" w:rsidP="00302CC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0B8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F162F" w:rsidRPr="00FE1261" w14:paraId="44BB7CFE" w14:textId="77777777" w:rsidTr="0037266C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A612A" w14:textId="77777777" w:rsidR="000F162F" w:rsidRPr="000F162F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E6D6A" w14:textId="77777777" w:rsidR="000F162F" w:rsidRPr="000F162F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62F">
              <w:rPr>
                <w:rFonts w:ascii="Times New Roman" w:hAnsi="Times New Roman"/>
                <w:sz w:val="24"/>
                <w:szCs w:val="24"/>
              </w:rPr>
              <w:t>Проведено внеплановых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8373A" w14:textId="77777777" w:rsidR="000F162F" w:rsidRPr="00D80B86" w:rsidRDefault="000F162F" w:rsidP="00302CC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0B8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F162F" w:rsidRPr="00FE1261" w14:paraId="25294416" w14:textId="77777777" w:rsidTr="0037266C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6FCB4" w14:textId="77777777" w:rsidR="000F162F" w:rsidRPr="000F162F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6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97CD3" w14:textId="77777777" w:rsidR="000F162F" w:rsidRPr="000F162F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62F">
              <w:rPr>
                <w:rFonts w:ascii="Times New Roman" w:hAnsi="Times New Roman"/>
                <w:sz w:val="24"/>
                <w:szCs w:val="24"/>
              </w:rPr>
              <w:t>Количество КНМ по которым выявлены нарушения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69905" w14:textId="77777777" w:rsidR="000F162F" w:rsidRPr="00D80B86" w:rsidRDefault="000F162F" w:rsidP="00302CC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0B8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F162F" w:rsidRPr="00FE1261" w14:paraId="5CB5E997" w14:textId="77777777" w:rsidTr="0037266C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5CFCB" w14:textId="77777777" w:rsidR="000F162F" w:rsidRPr="000F162F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16362" w14:textId="77777777" w:rsidR="000F162F" w:rsidRPr="000F162F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62F">
              <w:rPr>
                <w:rFonts w:ascii="Times New Roman" w:hAnsi="Times New Roman"/>
                <w:sz w:val="24"/>
                <w:szCs w:val="24"/>
              </w:rPr>
              <w:t>Из них: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E68C4" w14:textId="77777777" w:rsidR="000F162F" w:rsidRPr="00D80B86" w:rsidRDefault="000F162F" w:rsidP="00302CC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162F" w:rsidRPr="00FE1261" w14:paraId="1F8F432F" w14:textId="77777777" w:rsidTr="0037266C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F1D26" w14:textId="77777777" w:rsidR="000F162F" w:rsidRPr="000F162F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E05BC" w14:textId="77777777" w:rsidR="000F162F" w:rsidRPr="000F162F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62F">
              <w:rPr>
                <w:rFonts w:ascii="Times New Roman" w:hAnsi="Times New Roman"/>
                <w:sz w:val="24"/>
                <w:szCs w:val="24"/>
              </w:rPr>
              <w:t>По плановым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EC95A" w14:textId="77777777" w:rsidR="000F162F" w:rsidRPr="00D80B86" w:rsidRDefault="000F162F" w:rsidP="00302CC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0B8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F162F" w:rsidRPr="00FE1261" w14:paraId="35A0BDB3" w14:textId="77777777" w:rsidTr="0037266C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3279" w14:textId="77777777" w:rsidR="000F162F" w:rsidRPr="000F162F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A21F9" w14:textId="77777777" w:rsidR="000F162F" w:rsidRPr="000F162F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62F">
              <w:rPr>
                <w:rFonts w:ascii="Times New Roman" w:hAnsi="Times New Roman"/>
                <w:sz w:val="24"/>
                <w:szCs w:val="24"/>
              </w:rPr>
              <w:t>По внеплановым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63B61" w14:textId="77777777" w:rsidR="000F162F" w:rsidRPr="00D80B86" w:rsidRDefault="000F162F" w:rsidP="00302CC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0B8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F162F" w:rsidRPr="00FE1261" w14:paraId="3EC3E888" w14:textId="77777777" w:rsidTr="0037266C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A3E1D" w14:textId="77777777" w:rsidR="000F162F" w:rsidRPr="000F162F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62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DC052" w14:textId="77777777" w:rsidR="000F162F" w:rsidRPr="000F162F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62F">
              <w:rPr>
                <w:rFonts w:ascii="Times New Roman" w:hAnsi="Times New Roman"/>
                <w:sz w:val="24"/>
                <w:szCs w:val="24"/>
              </w:rPr>
              <w:t>Количество лиц, привлеченных к административной ответственности по итогам проведенных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7BEEA" w14:textId="77777777" w:rsidR="000F162F" w:rsidRPr="00D80B86" w:rsidRDefault="000F162F" w:rsidP="00302CC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0B8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F162F" w:rsidRPr="00FE1261" w14:paraId="341B9CA4" w14:textId="77777777" w:rsidTr="0037266C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C74DB" w14:textId="77777777" w:rsidR="000F162F" w:rsidRPr="000F162F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BF263" w14:textId="77777777" w:rsidR="000F162F" w:rsidRPr="000F162F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62F">
              <w:rPr>
                <w:rFonts w:ascii="Times New Roman" w:hAnsi="Times New Roman"/>
                <w:sz w:val="24"/>
                <w:szCs w:val="24"/>
              </w:rPr>
              <w:t>Из них: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EB17B" w14:textId="77777777" w:rsidR="000F162F" w:rsidRPr="00D80B86" w:rsidRDefault="000F162F" w:rsidP="00302CC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162F" w:rsidRPr="00FE1261" w14:paraId="3D723727" w14:textId="77777777" w:rsidTr="0037266C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51B11" w14:textId="77777777" w:rsidR="000F162F" w:rsidRPr="000F162F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C2CB3" w14:textId="77777777" w:rsidR="000F162F" w:rsidRPr="000F162F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62F">
              <w:rPr>
                <w:rFonts w:ascii="Times New Roman" w:hAnsi="Times New Roman"/>
                <w:sz w:val="24"/>
                <w:szCs w:val="24"/>
              </w:rPr>
              <w:t>Юридических лиц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B9A7B" w14:textId="77777777" w:rsidR="000F162F" w:rsidRPr="00D80B86" w:rsidRDefault="000F162F" w:rsidP="00302CC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0B8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F162F" w:rsidRPr="00FE1261" w14:paraId="399C247E" w14:textId="77777777" w:rsidTr="0037266C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A9E2B" w14:textId="77777777" w:rsidR="000F162F" w:rsidRPr="000F162F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2D101" w14:textId="77777777" w:rsidR="000F162F" w:rsidRPr="000F162F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62F">
              <w:rPr>
                <w:rFonts w:ascii="Times New Roman" w:hAnsi="Times New Roman"/>
                <w:sz w:val="24"/>
                <w:szCs w:val="24"/>
              </w:rPr>
              <w:t>Работников юридических лиц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8F718" w14:textId="77777777" w:rsidR="000F162F" w:rsidRPr="00D80B86" w:rsidRDefault="000F162F" w:rsidP="00302CC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0B8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F162F" w:rsidRPr="00FE1261" w14:paraId="3E843DCC" w14:textId="77777777" w:rsidTr="0037266C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0C845" w14:textId="77777777" w:rsidR="000F162F" w:rsidRPr="000F162F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FD862" w14:textId="77777777" w:rsidR="000F162F" w:rsidRPr="000F162F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62F">
              <w:rPr>
                <w:rFonts w:ascii="Times New Roman" w:hAnsi="Times New Roman"/>
                <w:sz w:val="24"/>
                <w:szCs w:val="24"/>
              </w:rPr>
              <w:t>Физических лиц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CEEDC" w14:textId="77777777" w:rsidR="000F162F" w:rsidRPr="00D80B86" w:rsidRDefault="000F162F" w:rsidP="00302CC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0B8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F162F" w:rsidRPr="00FE1261" w14:paraId="138275D3" w14:textId="77777777" w:rsidTr="0037266C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386B6" w14:textId="77777777" w:rsidR="000F162F" w:rsidRPr="000F162F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62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3D886" w14:textId="075FB3A7" w:rsidR="000F162F" w:rsidRPr="000F162F" w:rsidRDefault="00D951F5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1F5">
              <w:rPr>
                <w:rFonts w:ascii="Times New Roman" w:hAnsi="Times New Roman"/>
                <w:sz w:val="24"/>
                <w:szCs w:val="24"/>
              </w:rPr>
              <w:t>Количество дел об административных правонарушениях по которым объявлено предупреждения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64F70" w14:textId="77777777" w:rsidR="000F162F" w:rsidRPr="00D80B86" w:rsidRDefault="000F162F" w:rsidP="00302CC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0B8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F162F" w14:paraId="49E8AB6E" w14:textId="77777777" w:rsidTr="0037266C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ED621" w14:textId="6BF7F897" w:rsidR="000F162F" w:rsidRPr="000F162F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9657C" w14:textId="4977B15A" w:rsidR="000F162F" w:rsidRPr="000F162F" w:rsidRDefault="00C518C7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18C7">
              <w:rPr>
                <w:rFonts w:ascii="Times New Roman" w:hAnsi="Times New Roman"/>
                <w:sz w:val="24"/>
                <w:szCs w:val="24"/>
              </w:rPr>
              <w:t>Из них на основании статьи 4.1.1 КоАП РФ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73A69" w14:textId="77777777" w:rsidR="000F162F" w:rsidRPr="00D80B86" w:rsidRDefault="000F162F" w:rsidP="00302CC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0B8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F162F" w:rsidRPr="00FE1261" w14:paraId="4A37589E" w14:textId="77777777" w:rsidTr="0037266C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D78BF" w14:textId="69F6BF94" w:rsidR="000F162F" w:rsidRPr="000F162F" w:rsidRDefault="00C518C7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E1067" w14:textId="77777777" w:rsidR="000F162F" w:rsidRPr="000F162F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62F">
              <w:rPr>
                <w:rFonts w:ascii="Times New Roman" w:hAnsi="Times New Roman"/>
                <w:sz w:val="24"/>
                <w:szCs w:val="24"/>
              </w:rPr>
              <w:t xml:space="preserve">Количество подконтрольных юридических лиц и индивидуальных предпринимателей 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8112A" w14:textId="57A0DC3E" w:rsidR="000F162F" w:rsidRPr="005A1BF4" w:rsidRDefault="00D81FB4" w:rsidP="00302CC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1BF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F162F" w:rsidRPr="0051217C" w14:paraId="61CF9535" w14:textId="77777777" w:rsidTr="0037266C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F6F81" w14:textId="4A0715A8" w:rsidR="000F162F" w:rsidRPr="000F162F" w:rsidRDefault="00C518C7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573FE" w14:textId="77777777" w:rsidR="000F162F" w:rsidRPr="000F162F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62F">
              <w:rPr>
                <w:rFonts w:ascii="Times New Roman" w:hAnsi="Times New Roman"/>
                <w:sz w:val="24"/>
                <w:szCs w:val="24"/>
              </w:rPr>
              <w:t xml:space="preserve">Количество организаций и индивидуальных предпринимателей  </w:t>
            </w:r>
            <w:r w:rsidRPr="000F162F">
              <w:rPr>
                <w:rFonts w:ascii="Times New Roman" w:hAnsi="Times New Roman"/>
                <w:sz w:val="24"/>
                <w:szCs w:val="24"/>
              </w:rPr>
              <w:lastRenderedPageBreak/>
              <w:t>подвергнутых контролю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F9FBA" w14:textId="6D1B62CB" w:rsidR="000F162F" w:rsidRPr="005A1BF4" w:rsidRDefault="00C518C7" w:rsidP="00302CC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</w:tr>
      <w:tr w:rsidR="000F162F" w:rsidRPr="00FE1261" w14:paraId="27FBF6B5" w14:textId="77777777" w:rsidTr="0037266C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C0F28" w14:textId="77777777" w:rsidR="000F162F" w:rsidRPr="000F162F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62F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E69DE" w14:textId="77777777" w:rsidR="000F162F" w:rsidRPr="000F162F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62F">
              <w:rPr>
                <w:rFonts w:ascii="Times New Roman" w:hAnsi="Times New Roman"/>
                <w:sz w:val="24"/>
                <w:szCs w:val="24"/>
              </w:rPr>
              <w:t xml:space="preserve">Количество проведенных профилактических мероприятий 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038B2" w14:textId="3491CEF1" w:rsidR="000F162F" w:rsidRPr="005A1BF4" w:rsidRDefault="00DE0D30" w:rsidP="00000833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1BF4">
              <w:rPr>
                <w:rFonts w:ascii="Times New Roman" w:hAnsi="Times New Roman"/>
                <w:sz w:val="24"/>
                <w:szCs w:val="24"/>
              </w:rPr>
              <w:t>2</w:t>
            </w:r>
            <w:r w:rsidR="0000083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F162F" w:rsidRPr="00FE1261" w14:paraId="27A3399B" w14:textId="77777777" w:rsidTr="0037266C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442EB" w14:textId="77777777" w:rsidR="000F162F" w:rsidRPr="000F162F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7D795" w14:textId="77777777" w:rsidR="000F162F" w:rsidRPr="000F162F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62F">
              <w:rPr>
                <w:rFonts w:ascii="Times New Roman" w:hAnsi="Times New Roman"/>
                <w:sz w:val="24"/>
                <w:szCs w:val="24"/>
              </w:rPr>
              <w:t>Из них: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66165" w14:textId="77777777" w:rsidR="000F162F" w:rsidRPr="005A1BF4" w:rsidRDefault="000F162F" w:rsidP="00302CC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162F" w:rsidRPr="00FE1261" w14:paraId="645CD62C" w14:textId="77777777" w:rsidTr="0037266C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C7F3" w14:textId="77777777" w:rsidR="000F162F" w:rsidRPr="000F162F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48A8B" w14:textId="77777777" w:rsidR="000F162F" w:rsidRPr="000F162F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62F">
              <w:rPr>
                <w:rFonts w:ascii="Times New Roman" w:hAnsi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3EB75" w14:textId="4A9D00B4" w:rsidR="000F162F" w:rsidRPr="005A1BF4" w:rsidRDefault="00000833" w:rsidP="00302CC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083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F162F" w:rsidRPr="00FE1261" w14:paraId="2ECEC054" w14:textId="77777777" w:rsidTr="0037266C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13AC3" w14:textId="77777777" w:rsidR="000F162F" w:rsidRPr="000F162F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83071" w14:textId="77777777" w:rsidR="000F162F" w:rsidRPr="000F162F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62F">
              <w:rPr>
                <w:rFonts w:ascii="Times New Roman" w:hAnsi="Times New Roman"/>
                <w:sz w:val="24"/>
                <w:szCs w:val="24"/>
              </w:rPr>
              <w:t>Обобщение правоприменительной практики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74494" w14:textId="77777777" w:rsidR="000F162F" w:rsidRPr="005A1BF4" w:rsidRDefault="000F162F" w:rsidP="00302CC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1B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F162F" w:rsidRPr="00FE1261" w14:paraId="6F0BD57C" w14:textId="77777777" w:rsidTr="0037266C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512D5" w14:textId="77777777" w:rsidR="000F162F" w:rsidRPr="000F162F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057AF" w14:textId="77777777" w:rsidR="000F162F" w:rsidRPr="000F162F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62F">
              <w:rPr>
                <w:rFonts w:ascii="Times New Roman" w:hAnsi="Times New Roman"/>
                <w:sz w:val="24"/>
                <w:szCs w:val="24"/>
              </w:rPr>
              <w:t>Меры стимулирования добросовестности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0BA66" w14:textId="77777777" w:rsidR="000F162F" w:rsidRPr="005A1BF4" w:rsidRDefault="000F162F" w:rsidP="00302CC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1B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F162F" w:rsidRPr="00FE1261" w14:paraId="3DF8209D" w14:textId="77777777" w:rsidTr="0037266C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9EEC2" w14:textId="77777777" w:rsidR="000F162F" w:rsidRPr="000F162F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953ED" w14:textId="77777777" w:rsidR="000F162F" w:rsidRPr="000F162F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62F">
              <w:rPr>
                <w:rFonts w:ascii="Times New Roman" w:hAnsi="Times New Roman"/>
                <w:sz w:val="24"/>
                <w:szCs w:val="24"/>
              </w:rPr>
              <w:t>Объявление предостережения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5A7ED" w14:textId="77777777" w:rsidR="000F162F" w:rsidRPr="005A1BF4" w:rsidRDefault="000F162F" w:rsidP="00302CC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1B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F162F" w:rsidRPr="00FE1261" w14:paraId="4B48132F" w14:textId="77777777" w:rsidTr="0037266C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80811" w14:textId="77777777" w:rsidR="000F162F" w:rsidRPr="000F162F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A56A2" w14:textId="77777777" w:rsidR="000F162F" w:rsidRPr="000F162F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62F"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A5266" w14:textId="21793CC1" w:rsidR="000F162F" w:rsidRPr="005A1BF4" w:rsidRDefault="00000833" w:rsidP="00A564B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0833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0F162F" w:rsidRPr="00FE1261" w14:paraId="4F235E9E" w14:textId="77777777" w:rsidTr="0037266C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4BCEE" w14:textId="77777777" w:rsidR="000F162F" w:rsidRPr="000F162F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0BB8B" w14:textId="77777777" w:rsidR="000F162F" w:rsidRPr="000F162F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62F">
              <w:rPr>
                <w:rFonts w:ascii="Times New Roman" w:hAnsi="Times New Roman"/>
                <w:sz w:val="24"/>
                <w:szCs w:val="24"/>
              </w:rPr>
              <w:t>Профилактический визит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7AF77" w14:textId="4B5694CE" w:rsidR="000F162F" w:rsidRPr="00D80B86" w:rsidRDefault="00D81FB4" w:rsidP="00302CC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0B86">
              <w:rPr>
                <w:rFonts w:ascii="Times New Roman" w:hAnsi="Times New Roman"/>
                <w:sz w:val="24"/>
                <w:szCs w:val="24"/>
              </w:rPr>
              <w:t>0</w:t>
            </w:r>
            <w:bookmarkStart w:id="5" w:name="_GoBack"/>
            <w:bookmarkEnd w:id="5"/>
          </w:p>
        </w:tc>
      </w:tr>
    </w:tbl>
    <w:p w14:paraId="49203276" w14:textId="77777777" w:rsidR="000F162F" w:rsidRPr="003476C4" w:rsidRDefault="000F162F" w:rsidP="003476C4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65067DAD" w14:textId="7993BDA1" w:rsidR="00D16333" w:rsidRPr="003F2647" w:rsidRDefault="001A3A49" w:rsidP="003F2647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F2647">
        <w:rPr>
          <w:rFonts w:ascii="Times New Roman" w:hAnsi="Times New Roman"/>
          <w:b/>
          <w:sz w:val="28"/>
          <w:szCs w:val="28"/>
        </w:rPr>
        <w:t xml:space="preserve">Раздел 2. </w:t>
      </w:r>
      <w:r w:rsidR="00D16333" w:rsidRPr="003F2647">
        <w:rPr>
          <w:rFonts w:ascii="Times New Roman" w:hAnsi="Times New Roman"/>
          <w:b/>
          <w:sz w:val="28"/>
          <w:szCs w:val="28"/>
        </w:rPr>
        <w:t>Цели и задачи реализации программы профилактики рисков причинения вреда.</w:t>
      </w:r>
    </w:p>
    <w:p w14:paraId="2AA1CE89" w14:textId="77777777" w:rsidR="00AC7D6F" w:rsidRPr="003F2647" w:rsidRDefault="00AC7D6F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2FE7F15F" w14:textId="33D09854" w:rsidR="001A3A49" w:rsidRPr="003F2647" w:rsidRDefault="001A3A49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Профилактика нарушений обязательных требований законодательства в сфере</w:t>
      </w:r>
      <w:r w:rsidR="00F26B9D" w:rsidRPr="003F2647">
        <w:rPr>
          <w:rFonts w:ascii="Times New Roman" w:hAnsi="Times New Roman"/>
          <w:sz w:val="28"/>
          <w:szCs w:val="28"/>
        </w:rPr>
        <w:t xml:space="preserve"> государственного</w:t>
      </w:r>
      <w:r w:rsidRPr="003F2647">
        <w:rPr>
          <w:rFonts w:ascii="Times New Roman" w:hAnsi="Times New Roman"/>
          <w:sz w:val="28"/>
          <w:szCs w:val="28"/>
        </w:rPr>
        <w:t xml:space="preserve"> регулирования цен (тарифов) </w:t>
      </w:r>
      <w:r w:rsidR="008E01B8">
        <w:rPr>
          <w:rFonts w:ascii="Times New Roman" w:hAnsi="Times New Roman"/>
          <w:sz w:val="28"/>
          <w:szCs w:val="28"/>
        </w:rPr>
        <w:t xml:space="preserve">в сфере газоснабжения </w:t>
      </w:r>
      <w:r w:rsidRPr="003F2647">
        <w:rPr>
          <w:rFonts w:ascii="Times New Roman" w:hAnsi="Times New Roman"/>
          <w:sz w:val="28"/>
          <w:szCs w:val="28"/>
        </w:rPr>
        <w:t xml:space="preserve">- это системно организованная деятельность </w:t>
      </w:r>
      <w:r w:rsidR="009B2339" w:rsidRPr="003F2647">
        <w:rPr>
          <w:rFonts w:ascii="Times New Roman" w:hAnsi="Times New Roman"/>
          <w:sz w:val="28"/>
          <w:szCs w:val="28"/>
        </w:rPr>
        <w:t>комитета</w:t>
      </w:r>
      <w:r w:rsidRPr="003F2647">
        <w:rPr>
          <w:rFonts w:ascii="Times New Roman" w:hAnsi="Times New Roman"/>
          <w:sz w:val="28"/>
          <w:szCs w:val="28"/>
        </w:rPr>
        <w:t xml:space="preserve"> по комплексной реализации мер организационного, информационного, правового, социального и иного характера, направленных на достижение следующих основных целей</w:t>
      </w:r>
      <w:r w:rsidR="006A426D" w:rsidRPr="003F2647">
        <w:rPr>
          <w:rFonts w:ascii="Times New Roman" w:hAnsi="Times New Roman"/>
          <w:sz w:val="28"/>
          <w:szCs w:val="28"/>
        </w:rPr>
        <w:t xml:space="preserve"> и решение задач.</w:t>
      </w:r>
    </w:p>
    <w:p w14:paraId="629A9C93" w14:textId="77777777" w:rsidR="006A426D" w:rsidRPr="003F2647" w:rsidRDefault="006A426D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W w:w="9780" w:type="dxa"/>
        <w:tblInd w:w="4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4"/>
        <w:gridCol w:w="7796"/>
      </w:tblGrid>
      <w:tr w:rsidR="006A426D" w:rsidRPr="003F2647" w14:paraId="3E07B240" w14:textId="77777777" w:rsidTr="00AC7D6F">
        <w:trPr>
          <w:trHeight w:val="406"/>
        </w:trPr>
        <w:tc>
          <w:tcPr>
            <w:tcW w:w="1984" w:type="dxa"/>
            <w:shd w:val="clear" w:color="auto" w:fill="auto"/>
          </w:tcPr>
          <w:p w14:paraId="4E07430E" w14:textId="77777777" w:rsidR="006A426D" w:rsidRPr="00366C5F" w:rsidRDefault="006A426D" w:rsidP="003F264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C5F">
              <w:rPr>
                <w:rFonts w:ascii="Times New Roman" w:hAnsi="Times New Roman"/>
                <w:sz w:val="24"/>
                <w:szCs w:val="24"/>
              </w:rPr>
              <w:t xml:space="preserve">Цели </w:t>
            </w:r>
          </w:p>
          <w:p w14:paraId="6AC1C4C7" w14:textId="011CEEF1" w:rsidR="006A426D" w:rsidRPr="00366C5F" w:rsidRDefault="006A426D" w:rsidP="003F264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C5F">
              <w:rPr>
                <w:rFonts w:ascii="Times New Roman" w:hAnsi="Times New Roman"/>
                <w:sz w:val="24"/>
                <w:szCs w:val="24"/>
              </w:rPr>
              <w:t>программы</w:t>
            </w:r>
          </w:p>
        </w:tc>
        <w:tc>
          <w:tcPr>
            <w:tcW w:w="7796" w:type="dxa"/>
            <w:shd w:val="clear" w:color="auto" w:fill="auto"/>
          </w:tcPr>
          <w:p w14:paraId="26A6F257" w14:textId="77777777" w:rsidR="006A426D" w:rsidRPr="00366C5F" w:rsidRDefault="006A426D" w:rsidP="0037266C">
            <w:pPr>
              <w:spacing w:line="240" w:lineRule="auto"/>
              <w:ind w:left="142" w:right="141" w:firstLine="28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C5F">
              <w:rPr>
                <w:rFonts w:ascii="Times New Roman" w:hAnsi="Times New Roman"/>
                <w:sz w:val="24"/>
                <w:szCs w:val="24"/>
              </w:rPr>
              <w:t>1. Стимулирование добросовестного соблюдения обязательных требований всеми контролируемыми лицами;</w:t>
            </w:r>
          </w:p>
          <w:p w14:paraId="6DABCA98" w14:textId="77777777" w:rsidR="006A426D" w:rsidRPr="00366C5F" w:rsidRDefault="006A426D" w:rsidP="0037266C">
            <w:pPr>
              <w:spacing w:line="240" w:lineRule="auto"/>
              <w:ind w:left="142" w:right="141" w:firstLine="28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C5F">
              <w:rPr>
                <w:rFonts w:ascii="Times New Roman" w:hAnsi="Times New Roman"/>
                <w:sz w:val="24"/>
                <w:szCs w:val="24"/>
              </w:rPr>
              <w:t>2.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      </w:r>
          </w:p>
          <w:p w14:paraId="728824FF" w14:textId="77777777" w:rsidR="006A426D" w:rsidRPr="00366C5F" w:rsidRDefault="006A426D" w:rsidP="0037266C">
            <w:pPr>
              <w:spacing w:line="240" w:lineRule="auto"/>
              <w:ind w:left="142" w:right="141" w:firstLine="28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C5F">
              <w:rPr>
                <w:rFonts w:ascii="Times New Roman" w:hAnsi="Times New Roman"/>
                <w:sz w:val="24"/>
                <w:szCs w:val="24"/>
              </w:rPr>
              <w:t>3. Создание условий для доведения обязательных требований до контролируемых лиц, повышение информированности о способах их соблюдения;</w:t>
            </w:r>
          </w:p>
          <w:p w14:paraId="6C004D89" w14:textId="77777777" w:rsidR="006A426D" w:rsidRPr="00366C5F" w:rsidRDefault="006A426D" w:rsidP="0037266C">
            <w:pPr>
              <w:spacing w:line="240" w:lineRule="auto"/>
              <w:ind w:left="142" w:right="141" w:firstLine="28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C5F">
              <w:rPr>
                <w:rFonts w:ascii="Times New Roman" w:hAnsi="Times New Roman"/>
                <w:sz w:val="24"/>
                <w:szCs w:val="24"/>
              </w:rPr>
              <w:t>4. Предотвращение рисков причинения вреда охраняемым законом ценностям;</w:t>
            </w:r>
          </w:p>
          <w:p w14:paraId="62AB6732" w14:textId="114B5420" w:rsidR="006A426D" w:rsidRPr="00366C5F" w:rsidRDefault="006A426D" w:rsidP="0037266C">
            <w:pPr>
              <w:spacing w:line="240" w:lineRule="auto"/>
              <w:ind w:left="142" w:right="141" w:firstLine="28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C5F">
              <w:rPr>
                <w:rFonts w:ascii="Times New Roman" w:hAnsi="Times New Roman"/>
                <w:sz w:val="24"/>
                <w:szCs w:val="24"/>
              </w:rPr>
              <w:t xml:space="preserve">5. Предупреждение нарушений обязательных требований (снижение числа нарушений обязательных требований) </w:t>
            </w:r>
            <w:r w:rsidR="00DA223C" w:rsidRPr="00366C5F">
              <w:rPr>
                <w:rFonts w:ascii="Times New Roman" w:hAnsi="Times New Roman"/>
                <w:sz w:val="24"/>
                <w:szCs w:val="24"/>
              </w:rPr>
              <w:t>в области  государственного регулирования цен (тарифов) в сфере газоснабжения</w:t>
            </w:r>
            <w:r w:rsidRPr="00366C5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4A2CEB1" w14:textId="76B64496" w:rsidR="006A426D" w:rsidRPr="00366C5F" w:rsidRDefault="006A426D" w:rsidP="0037266C">
            <w:pPr>
              <w:spacing w:line="240" w:lineRule="auto"/>
              <w:ind w:left="142" w:right="141" w:firstLine="28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C5F">
              <w:rPr>
                <w:rFonts w:ascii="Times New Roman" w:hAnsi="Times New Roman"/>
                <w:sz w:val="24"/>
                <w:szCs w:val="24"/>
              </w:rPr>
              <w:t xml:space="preserve">6. Устранение существующих и потенциальных условий, причин и факторов, способных привести к нарушению обязательных требований законодательства в </w:t>
            </w:r>
            <w:r w:rsidR="00DA223C" w:rsidRPr="00366C5F">
              <w:rPr>
                <w:rFonts w:ascii="Times New Roman" w:hAnsi="Times New Roman"/>
                <w:sz w:val="24"/>
                <w:szCs w:val="24"/>
              </w:rPr>
              <w:t xml:space="preserve">области </w:t>
            </w:r>
            <w:r w:rsidRPr="00366C5F">
              <w:rPr>
                <w:rFonts w:ascii="Times New Roman" w:hAnsi="Times New Roman"/>
                <w:sz w:val="24"/>
                <w:szCs w:val="24"/>
              </w:rPr>
              <w:t xml:space="preserve"> государственного регулирования цен (тарифов)</w:t>
            </w:r>
            <w:r w:rsidR="00DA223C" w:rsidRPr="00366C5F">
              <w:rPr>
                <w:rFonts w:ascii="Times New Roman" w:hAnsi="Times New Roman"/>
                <w:sz w:val="24"/>
                <w:szCs w:val="24"/>
              </w:rPr>
              <w:t xml:space="preserve"> в сфере газоснабжения</w:t>
            </w:r>
            <w:r w:rsidRPr="00366C5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4E03ADC" w14:textId="77777777" w:rsidR="006A426D" w:rsidRPr="00366C5F" w:rsidRDefault="006A426D" w:rsidP="0037266C">
            <w:pPr>
              <w:spacing w:line="240" w:lineRule="auto"/>
              <w:ind w:left="142" w:right="141" w:firstLine="28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C5F">
              <w:rPr>
                <w:rFonts w:ascii="Times New Roman" w:hAnsi="Times New Roman"/>
                <w:sz w:val="24"/>
                <w:szCs w:val="24"/>
              </w:rPr>
              <w:t>7. Формирование моделей социально ответственного, добросовестного, правового поведения подконтрольных субъектов;</w:t>
            </w:r>
          </w:p>
          <w:p w14:paraId="02BA4019" w14:textId="77777777" w:rsidR="006A426D" w:rsidRPr="00366C5F" w:rsidRDefault="006A426D" w:rsidP="0037266C">
            <w:pPr>
              <w:spacing w:line="240" w:lineRule="auto"/>
              <w:ind w:left="142" w:right="141" w:firstLine="28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C5F">
              <w:rPr>
                <w:rFonts w:ascii="Times New Roman" w:hAnsi="Times New Roman"/>
                <w:sz w:val="24"/>
                <w:szCs w:val="24"/>
              </w:rPr>
              <w:t>8. Повышение прозрачности системы контрольно-надзорной деятельности.</w:t>
            </w:r>
          </w:p>
          <w:p w14:paraId="393EEC9A" w14:textId="4FC99086" w:rsidR="00AC7D6F" w:rsidRPr="00366C5F" w:rsidRDefault="00AC7D6F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426D" w:rsidRPr="003F2647" w14:paraId="047A1874" w14:textId="77777777" w:rsidTr="004E3B29">
        <w:trPr>
          <w:trHeight w:val="6500"/>
        </w:trPr>
        <w:tc>
          <w:tcPr>
            <w:tcW w:w="1984" w:type="dxa"/>
            <w:shd w:val="clear" w:color="auto" w:fill="auto"/>
          </w:tcPr>
          <w:p w14:paraId="484E2714" w14:textId="77777777" w:rsidR="006A426D" w:rsidRPr="00366C5F" w:rsidRDefault="006A426D" w:rsidP="003F264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C5F">
              <w:rPr>
                <w:rFonts w:ascii="Times New Roman" w:hAnsi="Times New Roman"/>
                <w:sz w:val="24"/>
                <w:szCs w:val="24"/>
              </w:rPr>
              <w:lastRenderedPageBreak/>
              <w:t>Задачи программы</w:t>
            </w:r>
          </w:p>
        </w:tc>
        <w:tc>
          <w:tcPr>
            <w:tcW w:w="7796" w:type="dxa"/>
            <w:shd w:val="clear" w:color="auto" w:fill="auto"/>
          </w:tcPr>
          <w:p w14:paraId="793DFE55" w14:textId="36314ACC" w:rsidR="006A426D" w:rsidRPr="00366C5F" w:rsidRDefault="006A426D" w:rsidP="0037266C">
            <w:pPr>
              <w:spacing w:line="240" w:lineRule="auto"/>
              <w:ind w:left="142" w:right="141" w:firstLine="28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C5F">
              <w:rPr>
                <w:rFonts w:ascii="Times New Roman" w:hAnsi="Times New Roman"/>
                <w:sz w:val="24"/>
                <w:szCs w:val="24"/>
              </w:rPr>
              <w:t xml:space="preserve">1. Выявление факторов риска причинения вреда охраняемым законом ценностям, причин и условий, способствующих нарушению обязательных требований законодательства </w:t>
            </w:r>
            <w:r w:rsidR="00C4200A">
              <w:rPr>
                <w:rFonts w:ascii="Times New Roman" w:hAnsi="Times New Roman"/>
                <w:sz w:val="24"/>
                <w:szCs w:val="24"/>
              </w:rPr>
              <w:t xml:space="preserve">в области </w:t>
            </w:r>
            <w:r w:rsidR="00BD1E6D" w:rsidRPr="00366C5F">
              <w:rPr>
                <w:rFonts w:ascii="Times New Roman" w:hAnsi="Times New Roman"/>
                <w:sz w:val="24"/>
                <w:szCs w:val="24"/>
              </w:rPr>
              <w:t xml:space="preserve">государственного регулирования цен (тарифов) в сфере газоснабжения </w:t>
            </w:r>
            <w:r w:rsidRPr="00366C5F">
              <w:rPr>
                <w:rFonts w:ascii="Times New Roman" w:hAnsi="Times New Roman"/>
                <w:sz w:val="24"/>
                <w:szCs w:val="24"/>
              </w:rPr>
              <w:t xml:space="preserve">на территории Курской области, выработка и реализация профилактических мер, способствующих их снижению; </w:t>
            </w:r>
          </w:p>
          <w:p w14:paraId="5A52FB70" w14:textId="77777777" w:rsidR="006A426D" w:rsidRPr="00366C5F" w:rsidRDefault="006A426D" w:rsidP="0037266C">
            <w:pPr>
              <w:spacing w:line="240" w:lineRule="auto"/>
              <w:ind w:left="142" w:right="141" w:firstLine="28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C5F">
              <w:rPr>
                <w:rFonts w:ascii="Times New Roman" w:hAnsi="Times New Roman"/>
                <w:sz w:val="24"/>
                <w:szCs w:val="24"/>
              </w:rPr>
              <w:t>2. Оценка состояния подконтрольной среды и установление зависимости видов, форм и интенсивности профилактических мероприятий от присвоенных подконтрольным субъектам уровней риска;</w:t>
            </w:r>
          </w:p>
          <w:p w14:paraId="3C84DB91" w14:textId="77777777" w:rsidR="006A426D" w:rsidRPr="00366C5F" w:rsidRDefault="006A426D" w:rsidP="0037266C">
            <w:pPr>
              <w:spacing w:line="240" w:lineRule="auto"/>
              <w:ind w:left="142" w:right="141" w:firstLine="28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C5F">
              <w:rPr>
                <w:rFonts w:ascii="Times New Roman" w:hAnsi="Times New Roman"/>
                <w:sz w:val="24"/>
                <w:szCs w:val="24"/>
              </w:rPr>
              <w:t>3. Создание условий для изменения ценностного отношения подконтрольных субъектов к рисковому поведению, формирования позитивной ответственности за свое поведение, поддержания мотивации к добросовестному поведению;</w:t>
            </w:r>
          </w:p>
          <w:p w14:paraId="4FE82862" w14:textId="77777777" w:rsidR="006A426D" w:rsidRPr="00366C5F" w:rsidRDefault="006A426D" w:rsidP="0037266C">
            <w:pPr>
              <w:spacing w:line="240" w:lineRule="auto"/>
              <w:ind w:left="142" w:right="141" w:firstLine="28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C5F">
              <w:rPr>
                <w:rFonts w:ascii="Times New Roman" w:hAnsi="Times New Roman"/>
                <w:sz w:val="24"/>
                <w:szCs w:val="24"/>
              </w:rPr>
              <w:t>4. Формирование единого понимания обязательных требований у всех участников контрольно-надзорной деятельности;</w:t>
            </w:r>
          </w:p>
          <w:p w14:paraId="18622839" w14:textId="77777777" w:rsidR="006A426D" w:rsidRPr="00366C5F" w:rsidRDefault="006A426D" w:rsidP="0037266C">
            <w:pPr>
              <w:spacing w:line="240" w:lineRule="auto"/>
              <w:ind w:left="142" w:right="141" w:firstLine="28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C5F">
              <w:rPr>
                <w:rFonts w:ascii="Times New Roman" w:hAnsi="Times New Roman"/>
                <w:sz w:val="24"/>
                <w:szCs w:val="24"/>
              </w:rPr>
              <w:t>5. Повышение квалификации должностных лиц комитета;</w:t>
            </w:r>
          </w:p>
          <w:p w14:paraId="08ADC669" w14:textId="1C0F5691" w:rsidR="006A426D" w:rsidRPr="00366C5F" w:rsidRDefault="006A426D" w:rsidP="0037266C">
            <w:pPr>
              <w:spacing w:line="240" w:lineRule="auto"/>
              <w:ind w:left="142" w:right="141" w:firstLine="28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C5F">
              <w:rPr>
                <w:rFonts w:ascii="Times New Roman" w:hAnsi="Times New Roman"/>
                <w:sz w:val="24"/>
                <w:szCs w:val="24"/>
              </w:rPr>
              <w:t xml:space="preserve">6. Повышение уровня правовой грамотности подконтрольных субъектов, в том числе путем обеспечения доступности информации об обязательных требованиях законодательства </w:t>
            </w:r>
            <w:r w:rsidR="00387AC2" w:rsidRPr="00366C5F">
              <w:rPr>
                <w:rFonts w:ascii="Times New Roman" w:hAnsi="Times New Roman"/>
                <w:sz w:val="24"/>
                <w:szCs w:val="24"/>
              </w:rPr>
              <w:t xml:space="preserve">в области государственного регулирования цен (тарифов) в сфере газоснабжения </w:t>
            </w:r>
            <w:r w:rsidRPr="00366C5F">
              <w:rPr>
                <w:rFonts w:ascii="Times New Roman" w:hAnsi="Times New Roman"/>
                <w:sz w:val="24"/>
                <w:szCs w:val="24"/>
              </w:rPr>
              <w:t>и необходимых мерах по их исполнению;</w:t>
            </w:r>
          </w:p>
          <w:p w14:paraId="0DA16A5D" w14:textId="77777777" w:rsidR="006A426D" w:rsidRPr="00366C5F" w:rsidRDefault="006A426D" w:rsidP="0037266C">
            <w:pPr>
              <w:spacing w:line="240" w:lineRule="auto"/>
              <w:ind w:left="142" w:right="141" w:firstLine="28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C5F">
              <w:rPr>
                <w:rFonts w:ascii="Times New Roman" w:hAnsi="Times New Roman"/>
                <w:sz w:val="24"/>
                <w:szCs w:val="24"/>
              </w:rPr>
              <w:t>7. Снижение издержек контрольно-надзорной деятельности и административной нагрузки на подконтрольные субъекты.</w:t>
            </w:r>
          </w:p>
        </w:tc>
      </w:tr>
    </w:tbl>
    <w:p w14:paraId="0D76F482" w14:textId="746A55A9" w:rsidR="00AC7D6F" w:rsidRDefault="00AC7D6F" w:rsidP="00387AC2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45D57EAB" w14:textId="51B1BE4F" w:rsidR="00AC7D6F" w:rsidRDefault="00AC7D6F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6EF0226B" w14:textId="3C0CF96D" w:rsidR="00D16333" w:rsidRPr="003F2647" w:rsidRDefault="0082037E" w:rsidP="003F2647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F2647">
        <w:rPr>
          <w:rFonts w:ascii="Times New Roman" w:hAnsi="Times New Roman"/>
          <w:b/>
          <w:sz w:val="28"/>
          <w:szCs w:val="28"/>
        </w:rPr>
        <w:t xml:space="preserve">Раздел 3. </w:t>
      </w:r>
      <w:r w:rsidR="00D16333" w:rsidRPr="003F2647">
        <w:rPr>
          <w:rFonts w:ascii="Times New Roman" w:hAnsi="Times New Roman"/>
          <w:b/>
          <w:sz w:val="28"/>
          <w:szCs w:val="28"/>
        </w:rPr>
        <w:t>Перечень профилактических мероприятий, сроки (периодичность) их проведения.</w:t>
      </w:r>
    </w:p>
    <w:p w14:paraId="40C7A5E2" w14:textId="70A116AF" w:rsidR="001A3A49" w:rsidRPr="003F2647" w:rsidRDefault="001A3A49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4633B8C0" w14:textId="1B0D4F7E" w:rsidR="00BC718A" w:rsidRPr="003F2647" w:rsidRDefault="00BC718A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Одними из условий предотвращения и сокращения числа нарушений обязательных требований законодательства </w:t>
      </w:r>
      <w:r w:rsidR="00A018F1">
        <w:rPr>
          <w:rFonts w:ascii="Times New Roman" w:hAnsi="Times New Roman"/>
          <w:sz w:val="28"/>
          <w:szCs w:val="28"/>
        </w:rPr>
        <w:t xml:space="preserve">в области </w:t>
      </w:r>
      <w:r w:rsidR="006D3D40" w:rsidRPr="004E3B29">
        <w:rPr>
          <w:rFonts w:ascii="Times New Roman" w:hAnsi="Times New Roman"/>
          <w:sz w:val="28"/>
          <w:szCs w:val="28"/>
        </w:rPr>
        <w:t>государственного регулирования цен (тарифов) в сфере газоснабжения</w:t>
      </w:r>
      <w:r w:rsidRPr="003F2647">
        <w:rPr>
          <w:rFonts w:ascii="Times New Roman" w:hAnsi="Times New Roman"/>
          <w:sz w:val="28"/>
          <w:szCs w:val="28"/>
        </w:rPr>
        <w:t>, и повышения эффективности контроля (надзора) являются:</w:t>
      </w:r>
    </w:p>
    <w:p w14:paraId="49437BEF" w14:textId="77777777" w:rsidR="00BC718A" w:rsidRPr="003F2647" w:rsidRDefault="00BC718A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формирование общедоступного исчерпывающего перечня обязательных требований законодательства в сфере </w:t>
      </w:r>
      <w:r w:rsidR="00F26B9D" w:rsidRPr="003F2647">
        <w:rPr>
          <w:rFonts w:ascii="Times New Roman" w:hAnsi="Times New Roman"/>
          <w:sz w:val="28"/>
          <w:szCs w:val="28"/>
        </w:rPr>
        <w:t xml:space="preserve">государственного </w:t>
      </w:r>
      <w:r w:rsidRPr="003F2647">
        <w:rPr>
          <w:rFonts w:ascii="Times New Roman" w:hAnsi="Times New Roman"/>
          <w:sz w:val="28"/>
          <w:szCs w:val="28"/>
        </w:rPr>
        <w:t>регулирования цен (тарифов), соблюдение которых проверяется в ходе надзорных мероприятий;</w:t>
      </w:r>
    </w:p>
    <w:p w14:paraId="5EABB54F" w14:textId="2314FEA7" w:rsidR="00BC718A" w:rsidRPr="003F2647" w:rsidRDefault="00BC718A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обеспечение информационного доступа к обязательны</w:t>
      </w:r>
      <w:r w:rsidR="00E76664" w:rsidRPr="003F2647">
        <w:rPr>
          <w:rFonts w:ascii="Times New Roman" w:hAnsi="Times New Roman"/>
          <w:sz w:val="28"/>
          <w:szCs w:val="28"/>
        </w:rPr>
        <w:t>м</w:t>
      </w:r>
      <w:r w:rsidRPr="003F2647">
        <w:rPr>
          <w:rFonts w:ascii="Times New Roman" w:hAnsi="Times New Roman"/>
          <w:sz w:val="28"/>
          <w:szCs w:val="28"/>
        </w:rPr>
        <w:t xml:space="preserve"> требовани</w:t>
      </w:r>
      <w:r w:rsidR="00E76664" w:rsidRPr="003F2647">
        <w:rPr>
          <w:rFonts w:ascii="Times New Roman" w:hAnsi="Times New Roman"/>
          <w:sz w:val="28"/>
          <w:szCs w:val="28"/>
        </w:rPr>
        <w:t>ям</w:t>
      </w:r>
      <w:r w:rsidRPr="003F2647">
        <w:rPr>
          <w:rFonts w:ascii="Times New Roman" w:hAnsi="Times New Roman"/>
          <w:sz w:val="28"/>
          <w:szCs w:val="28"/>
        </w:rPr>
        <w:t xml:space="preserve"> законодательства </w:t>
      </w:r>
      <w:r w:rsidR="006D3D40" w:rsidRPr="004E3B29">
        <w:rPr>
          <w:rFonts w:ascii="Times New Roman" w:hAnsi="Times New Roman"/>
          <w:sz w:val="28"/>
          <w:szCs w:val="28"/>
        </w:rPr>
        <w:t>в области государственного регулирования цен (тарифов) в сфере газоснабжения</w:t>
      </w:r>
      <w:r w:rsidRPr="003F2647">
        <w:rPr>
          <w:rFonts w:ascii="Times New Roman" w:hAnsi="Times New Roman"/>
          <w:sz w:val="28"/>
          <w:szCs w:val="28"/>
        </w:rPr>
        <w:t>.</w:t>
      </w:r>
    </w:p>
    <w:p w14:paraId="170CFD40" w14:textId="777A00D1" w:rsidR="00CB6625" w:rsidRPr="003F2647" w:rsidRDefault="00BC718A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Программные мероприятия предусматривают комплекс мер по предотвращению (снижению) нарушений законодательства </w:t>
      </w:r>
      <w:r w:rsidR="006D3D40" w:rsidRPr="004E3B29">
        <w:rPr>
          <w:rFonts w:ascii="Times New Roman" w:hAnsi="Times New Roman"/>
          <w:sz w:val="28"/>
          <w:szCs w:val="28"/>
        </w:rPr>
        <w:t>в области государственного регулирования цен (тарифов) в сфере газоснабжения</w:t>
      </w:r>
      <w:r w:rsidRPr="003F2647">
        <w:rPr>
          <w:rFonts w:ascii="Times New Roman" w:hAnsi="Times New Roman"/>
          <w:sz w:val="28"/>
          <w:szCs w:val="28"/>
        </w:rPr>
        <w:t>, которые содержат конкретный перечень мероприятий, подлежащих реализации, а также информацию о ресурсах, срока</w:t>
      </w:r>
      <w:r w:rsidR="006E78BE" w:rsidRPr="003F2647">
        <w:rPr>
          <w:rFonts w:ascii="Times New Roman" w:hAnsi="Times New Roman"/>
          <w:sz w:val="28"/>
          <w:szCs w:val="28"/>
        </w:rPr>
        <w:t>х</w:t>
      </w:r>
      <w:r w:rsidRPr="003F2647">
        <w:rPr>
          <w:rFonts w:ascii="Times New Roman" w:hAnsi="Times New Roman"/>
          <w:sz w:val="28"/>
          <w:szCs w:val="28"/>
        </w:rPr>
        <w:t xml:space="preserve">, ответственных должностных лицах и ожидаемом </w:t>
      </w:r>
      <w:r w:rsidR="008D10C7" w:rsidRPr="003F2647">
        <w:rPr>
          <w:rFonts w:ascii="Times New Roman" w:hAnsi="Times New Roman"/>
          <w:sz w:val="28"/>
          <w:szCs w:val="28"/>
        </w:rPr>
        <w:t xml:space="preserve">эффекте от </w:t>
      </w:r>
      <w:r w:rsidRPr="003F2647">
        <w:rPr>
          <w:rFonts w:ascii="Times New Roman" w:hAnsi="Times New Roman"/>
          <w:sz w:val="28"/>
          <w:szCs w:val="28"/>
        </w:rPr>
        <w:t>проведенного мероприятия.</w:t>
      </w:r>
    </w:p>
    <w:p w14:paraId="57BE9A80" w14:textId="47C4B86A" w:rsidR="00CB6625" w:rsidRPr="003F2647" w:rsidRDefault="00CB6625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При осуществлении </w:t>
      </w:r>
      <w:r w:rsidRPr="004E3B29">
        <w:rPr>
          <w:rFonts w:ascii="Times New Roman" w:hAnsi="Times New Roman"/>
          <w:sz w:val="28"/>
          <w:szCs w:val="28"/>
        </w:rPr>
        <w:t>контроля</w:t>
      </w:r>
      <w:r w:rsidRPr="003F2647">
        <w:rPr>
          <w:rFonts w:ascii="Times New Roman" w:hAnsi="Times New Roman"/>
          <w:sz w:val="28"/>
          <w:szCs w:val="28"/>
        </w:rPr>
        <w:t xml:space="preserve"> проводятся следующие профилактические мероприятия:</w:t>
      </w:r>
    </w:p>
    <w:p w14:paraId="4639FB63" w14:textId="77777777" w:rsidR="00CB6625" w:rsidRPr="003F2647" w:rsidRDefault="00CB6625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а) информирование;</w:t>
      </w:r>
    </w:p>
    <w:p w14:paraId="396DEB78" w14:textId="77777777" w:rsidR="00CB6625" w:rsidRPr="003F2647" w:rsidRDefault="00CB6625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lastRenderedPageBreak/>
        <w:t>б) обобщение правоприменительной практики;</w:t>
      </w:r>
    </w:p>
    <w:p w14:paraId="48EF20A7" w14:textId="77777777" w:rsidR="00CB6625" w:rsidRPr="003F2647" w:rsidRDefault="00CB6625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в) объявление предостережения;</w:t>
      </w:r>
    </w:p>
    <w:p w14:paraId="77CE4DE4" w14:textId="77777777" w:rsidR="003F2647" w:rsidRPr="003F2647" w:rsidRDefault="00CB6625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г) консультирование</w:t>
      </w:r>
      <w:r w:rsidR="003F2647" w:rsidRPr="003F2647">
        <w:rPr>
          <w:rFonts w:ascii="Times New Roman" w:hAnsi="Times New Roman"/>
          <w:sz w:val="28"/>
          <w:szCs w:val="28"/>
        </w:rPr>
        <w:t>;</w:t>
      </w:r>
    </w:p>
    <w:p w14:paraId="18C47A24" w14:textId="518270BB" w:rsidR="00CB6625" w:rsidRPr="003F2647" w:rsidRDefault="003F2647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д) профилактический визит</w:t>
      </w:r>
      <w:r w:rsidR="00CB6625" w:rsidRPr="003F2647">
        <w:rPr>
          <w:rFonts w:ascii="Times New Roman" w:hAnsi="Times New Roman"/>
          <w:sz w:val="28"/>
          <w:szCs w:val="28"/>
        </w:rPr>
        <w:t>.</w:t>
      </w:r>
    </w:p>
    <w:p w14:paraId="276C0ED3" w14:textId="77777777" w:rsidR="003F2647" w:rsidRDefault="003F2647" w:rsidP="00255929">
      <w:pPr>
        <w:spacing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14:paraId="4874C3FD" w14:textId="0E064C65" w:rsidR="003F2647" w:rsidRPr="003F2647" w:rsidRDefault="003F2647" w:rsidP="00255929">
      <w:pPr>
        <w:spacing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Информирование.</w:t>
      </w:r>
    </w:p>
    <w:p w14:paraId="4886124C" w14:textId="647856A5" w:rsidR="003F2647" w:rsidRPr="003F2647" w:rsidRDefault="003F2647" w:rsidP="0025592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3F2647">
        <w:rPr>
          <w:rFonts w:ascii="Times New Roman" w:hAnsi="Times New Roman"/>
          <w:sz w:val="28"/>
          <w:szCs w:val="28"/>
        </w:rPr>
        <w:t xml:space="preserve">Информирование по вопросам соблюдения обязательных требований осуществляется в порядке, установленном </w:t>
      </w:r>
      <w:r w:rsidRPr="0037266C">
        <w:rPr>
          <w:rFonts w:ascii="Times New Roman" w:hAnsi="Times New Roman"/>
          <w:sz w:val="28"/>
          <w:szCs w:val="28"/>
        </w:rPr>
        <w:t>статьей 46</w:t>
      </w:r>
      <w:r w:rsidRPr="003F2647">
        <w:rPr>
          <w:rFonts w:ascii="Times New Roman" w:hAnsi="Times New Roman"/>
          <w:sz w:val="28"/>
          <w:szCs w:val="28"/>
        </w:rPr>
        <w:t xml:space="preserve"> Федерального закона о контроле (надзоре)</w:t>
      </w:r>
      <w:r w:rsidR="00D44E34">
        <w:rPr>
          <w:rFonts w:ascii="Times New Roman" w:hAnsi="Times New Roman"/>
          <w:sz w:val="28"/>
          <w:szCs w:val="28"/>
        </w:rPr>
        <w:t xml:space="preserve"> должностными лицами </w:t>
      </w:r>
      <w:r w:rsidR="00D44E34" w:rsidRPr="004E3B29">
        <w:rPr>
          <w:rFonts w:ascii="Times New Roman" w:hAnsi="Times New Roman"/>
          <w:sz w:val="28"/>
          <w:szCs w:val="28"/>
        </w:rPr>
        <w:t>Управления</w:t>
      </w:r>
      <w:r w:rsidRPr="004E3B29">
        <w:rPr>
          <w:rFonts w:ascii="Times New Roman" w:hAnsi="Times New Roman"/>
          <w:sz w:val="28"/>
          <w:szCs w:val="28"/>
        </w:rPr>
        <w:t>.</w:t>
      </w:r>
    </w:p>
    <w:p w14:paraId="5A78D6E2" w14:textId="4B178D03" w:rsidR="003F2647" w:rsidRPr="003F2647" w:rsidRDefault="003F2647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Информирование контролируемых лиц по вопросам соблюдения обязательных требований осуществляется посредством размещения и поддержания в актуальном состоянии на официальном са</w:t>
      </w:r>
      <w:r w:rsidR="006D3D40">
        <w:rPr>
          <w:rFonts w:ascii="Times New Roman" w:hAnsi="Times New Roman"/>
          <w:sz w:val="28"/>
          <w:szCs w:val="28"/>
        </w:rPr>
        <w:t>йте КТЦ Курской области в сети «Интернет»</w:t>
      </w:r>
      <w:r w:rsidRPr="003F2647">
        <w:rPr>
          <w:rFonts w:ascii="Times New Roman" w:hAnsi="Times New Roman"/>
          <w:sz w:val="28"/>
          <w:szCs w:val="28"/>
        </w:rPr>
        <w:t>:</w:t>
      </w:r>
    </w:p>
    <w:p w14:paraId="68D87DCE" w14:textId="732055ED" w:rsidR="003F2647" w:rsidRPr="003F2647" w:rsidRDefault="003F2647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1) текстов нормативных правовых актов, регулирующих осуществление </w:t>
      </w:r>
      <w:r w:rsidRPr="004E3B29">
        <w:rPr>
          <w:rFonts w:ascii="Times New Roman" w:hAnsi="Times New Roman"/>
          <w:sz w:val="28"/>
          <w:szCs w:val="28"/>
        </w:rPr>
        <w:t>контрол</w:t>
      </w:r>
      <w:r w:rsidR="00EF2B50">
        <w:rPr>
          <w:rFonts w:ascii="Times New Roman" w:hAnsi="Times New Roman"/>
          <w:sz w:val="28"/>
          <w:szCs w:val="28"/>
        </w:rPr>
        <w:t>я;</w:t>
      </w:r>
    </w:p>
    <w:p w14:paraId="545F42A4" w14:textId="3A8D4A2D" w:rsidR="003F2647" w:rsidRPr="003F2647" w:rsidRDefault="003F2647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2) сведений об изменениях, внесенных в нормативные правовые акты, регулирующие </w:t>
      </w:r>
      <w:r w:rsidRPr="004E3B29">
        <w:rPr>
          <w:rFonts w:ascii="Times New Roman" w:hAnsi="Times New Roman"/>
          <w:sz w:val="28"/>
          <w:szCs w:val="28"/>
        </w:rPr>
        <w:t>осуществление контроля,</w:t>
      </w:r>
      <w:r w:rsidRPr="003F2647">
        <w:rPr>
          <w:rFonts w:ascii="Times New Roman" w:hAnsi="Times New Roman"/>
          <w:sz w:val="28"/>
          <w:szCs w:val="28"/>
        </w:rPr>
        <w:t xml:space="preserve"> о сроках и порядке их вступления в силу;</w:t>
      </w:r>
    </w:p>
    <w:p w14:paraId="658C829D" w14:textId="73241A72" w:rsidR="003F2647" w:rsidRPr="00811F53" w:rsidRDefault="003F2647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3) перечня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</w:t>
      </w:r>
      <w:r w:rsidRPr="004E3B29">
        <w:rPr>
          <w:rFonts w:ascii="Times New Roman" w:hAnsi="Times New Roman"/>
          <w:sz w:val="28"/>
          <w:szCs w:val="28"/>
        </w:rPr>
        <w:t>контроля</w:t>
      </w:r>
      <w:r w:rsidRPr="003F2647">
        <w:rPr>
          <w:rFonts w:ascii="Times New Roman" w:hAnsi="Times New Roman"/>
          <w:sz w:val="28"/>
          <w:szCs w:val="28"/>
        </w:rPr>
        <w:t xml:space="preserve">, а также информацию о мерах ответственности, применяемых при нарушении </w:t>
      </w:r>
      <w:r w:rsidRPr="00811F53">
        <w:rPr>
          <w:rFonts w:ascii="Times New Roman" w:hAnsi="Times New Roman"/>
          <w:sz w:val="28"/>
          <w:szCs w:val="28"/>
        </w:rPr>
        <w:t>обязательных требований, с т</w:t>
      </w:r>
      <w:r w:rsidR="00EF2B50">
        <w:rPr>
          <w:rFonts w:ascii="Times New Roman" w:hAnsi="Times New Roman"/>
          <w:sz w:val="28"/>
          <w:szCs w:val="28"/>
        </w:rPr>
        <w:t>екстами в действующей редакции;</w:t>
      </w:r>
    </w:p>
    <w:p w14:paraId="34BB2D5D" w14:textId="5EEE50DC" w:rsidR="00AC2FE7" w:rsidRPr="00AC2FE7" w:rsidRDefault="00AC2FE7" w:rsidP="0025592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1F53">
        <w:rPr>
          <w:rFonts w:ascii="Times New Roman" w:eastAsia="Times New Roman" w:hAnsi="Times New Roman"/>
          <w:sz w:val="28"/>
          <w:szCs w:val="28"/>
          <w:lang w:eastAsia="ru-RU"/>
        </w:rPr>
        <w:t xml:space="preserve">4) </w:t>
      </w:r>
      <w:r w:rsidRPr="00AC2FE7">
        <w:rPr>
          <w:rFonts w:ascii="Times New Roman" w:eastAsia="Times New Roman" w:hAnsi="Times New Roman"/>
          <w:sz w:val="28"/>
          <w:szCs w:val="28"/>
          <w:lang w:eastAsia="ru-RU"/>
        </w:rPr>
        <w:t>утвержденные проверочные листы в формате, допускающем их испо</w:t>
      </w:r>
      <w:r w:rsidR="00EF2B50">
        <w:rPr>
          <w:rFonts w:ascii="Times New Roman" w:eastAsia="Times New Roman" w:hAnsi="Times New Roman"/>
          <w:sz w:val="28"/>
          <w:szCs w:val="28"/>
          <w:lang w:eastAsia="ru-RU"/>
        </w:rPr>
        <w:t>льзование для самообследования;</w:t>
      </w:r>
    </w:p>
    <w:p w14:paraId="5A7BB699" w14:textId="73E3E60D" w:rsidR="003F2647" w:rsidRPr="003F2647" w:rsidRDefault="00AC2FE7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11F53">
        <w:rPr>
          <w:rFonts w:ascii="Times New Roman" w:hAnsi="Times New Roman"/>
          <w:sz w:val="28"/>
          <w:szCs w:val="28"/>
        </w:rPr>
        <w:t>5</w:t>
      </w:r>
      <w:r w:rsidR="003F2647" w:rsidRPr="00811F53">
        <w:rPr>
          <w:rFonts w:ascii="Times New Roman" w:hAnsi="Times New Roman"/>
          <w:sz w:val="28"/>
          <w:szCs w:val="28"/>
        </w:rPr>
        <w:t>) руководств по соблюдению обязательных требований, разработанных и утвержденных в</w:t>
      </w:r>
      <w:r w:rsidR="003F2647" w:rsidRPr="003F2647">
        <w:rPr>
          <w:rFonts w:ascii="Times New Roman" w:hAnsi="Times New Roman"/>
          <w:sz w:val="28"/>
          <w:szCs w:val="28"/>
        </w:rPr>
        <w:t xml:space="preserve"> соответствии с Федеральным </w:t>
      </w:r>
      <w:r w:rsidR="003F2647" w:rsidRPr="0037266C">
        <w:rPr>
          <w:rFonts w:ascii="Times New Roman" w:hAnsi="Times New Roman"/>
          <w:sz w:val="28"/>
          <w:szCs w:val="28"/>
        </w:rPr>
        <w:t>законом</w:t>
      </w:r>
      <w:r w:rsidR="003F2647" w:rsidRPr="003F2647">
        <w:rPr>
          <w:rFonts w:ascii="Times New Roman" w:hAnsi="Times New Roman"/>
          <w:sz w:val="28"/>
          <w:szCs w:val="28"/>
        </w:rPr>
        <w:t xml:space="preserve"> </w:t>
      </w:r>
      <w:r w:rsidR="003F2647" w:rsidRPr="004E3B29">
        <w:rPr>
          <w:rFonts w:ascii="Times New Roman" w:hAnsi="Times New Roman"/>
          <w:sz w:val="28"/>
          <w:szCs w:val="28"/>
        </w:rPr>
        <w:t>от 31</w:t>
      </w:r>
      <w:r w:rsidR="006D3D40" w:rsidRPr="004E3B29">
        <w:rPr>
          <w:rFonts w:ascii="Times New Roman" w:hAnsi="Times New Roman"/>
          <w:sz w:val="28"/>
          <w:szCs w:val="28"/>
        </w:rPr>
        <w:t>.07.</w:t>
      </w:r>
      <w:r w:rsidR="003F2647" w:rsidRPr="004E3B29">
        <w:rPr>
          <w:rFonts w:ascii="Times New Roman" w:hAnsi="Times New Roman"/>
          <w:sz w:val="28"/>
          <w:szCs w:val="28"/>
        </w:rPr>
        <w:t>2020</w:t>
      </w:r>
      <w:r w:rsidR="003F2647" w:rsidRPr="003F2647">
        <w:rPr>
          <w:rFonts w:ascii="Times New Roman" w:hAnsi="Times New Roman"/>
          <w:sz w:val="28"/>
          <w:szCs w:val="28"/>
        </w:rPr>
        <w:t xml:space="preserve"> </w:t>
      </w:r>
      <w:r w:rsidR="006D3D40">
        <w:rPr>
          <w:rFonts w:ascii="Times New Roman" w:hAnsi="Times New Roman"/>
          <w:sz w:val="28"/>
          <w:szCs w:val="28"/>
        </w:rPr>
        <w:t>№</w:t>
      </w:r>
      <w:r w:rsidR="003F2647" w:rsidRPr="003F2647">
        <w:rPr>
          <w:rFonts w:ascii="Times New Roman" w:hAnsi="Times New Roman"/>
          <w:sz w:val="28"/>
          <w:szCs w:val="28"/>
        </w:rPr>
        <w:t xml:space="preserve"> 247-ФЗ </w:t>
      </w:r>
      <w:r w:rsidR="006D3D40">
        <w:rPr>
          <w:rFonts w:ascii="Times New Roman" w:hAnsi="Times New Roman"/>
          <w:sz w:val="28"/>
          <w:szCs w:val="28"/>
        </w:rPr>
        <w:t>«</w:t>
      </w:r>
      <w:r w:rsidR="003F2647" w:rsidRPr="003F2647">
        <w:rPr>
          <w:rFonts w:ascii="Times New Roman" w:hAnsi="Times New Roman"/>
          <w:sz w:val="28"/>
          <w:szCs w:val="28"/>
        </w:rPr>
        <w:t>Об обязательных тре</w:t>
      </w:r>
      <w:r w:rsidR="006D3D40">
        <w:rPr>
          <w:rFonts w:ascii="Times New Roman" w:hAnsi="Times New Roman"/>
          <w:sz w:val="28"/>
          <w:szCs w:val="28"/>
        </w:rPr>
        <w:t>бованиях в Российской Федерации»</w:t>
      </w:r>
      <w:r w:rsidR="003F2647" w:rsidRPr="003F2647">
        <w:rPr>
          <w:rFonts w:ascii="Times New Roman" w:hAnsi="Times New Roman"/>
          <w:sz w:val="28"/>
          <w:szCs w:val="28"/>
        </w:rPr>
        <w:t>;</w:t>
      </w:r>
    </w:p>
    <w:p w14:paraId="5718E532" w14:textId="588712C8" w:rsidR="003F2647" w:rsidRPr="003F2647" w:rsidRDefault="00AC2FE7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3F2647" w:rsidRPr="003F2647">
        <w:rPr>
          <w:rFonts w:ascii="Times New Roman" w:hAnsi="Times New Roman"/>
          <w:sz w:val="28"/>
          <w:szCs w:val="28"/>
        </w:rPr>
        <w:t>) перечня индикаторов риска нарушения обязательных требований, порядка отнесения объектов контроля к категориям риска;</w:t>
      </w:r>
    </w:p>
    <w:p w14:paraId="711D924B" w14:textId="50E85E98" w:rsidR="003F2647" w:rsidRPr="003F2647" w:rsidRDefault="00AC2FE7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3F2647" w:rsidRPr="003F2647">
        <w:rPr>
          <w:rFonts w:ascii="Times New Roman" w:hAnsi="Times New Roman"/>
          <w:sz w:val="28"/>
          <w:szCs w:val="28"/>
        </w:rPr>
        <w:t>) перечня объектов контроля, учитываемых в рамках формирования ежегодного плана контрольных (надзорных) мероприятий, с указанием категории риска;</w:t>
      </w:r>
    </w:p>
    <w:p w14:paraId="16822D00" w14:textId="3CFF6858" w:rsidR="003F2647" w:rsidRPr="003F2647" w:rsidRDefault="00AC2FE7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3F2647" w:rsidRPr="003F2647">
        <w:rPr>
          <w:rFonts w:ascii="Times New Roman" w:hAnsi="Times New Roman"/>
          <w:sz w:val="28"/>
          <w:szCs w:val="28"/>
        </w:rPr>
        <w:t>) программы профилактики рисков причинения вреда и плана проведения плановых контрольных (надзорных) мероприятий;</w:t>
      </w:r>
    </w:p>
    <w:p w14:paraId="1B052641" w14:textId="1E79AD70" w:rsidR="003F2647" w:rsidRPr="003F2647" w:rsidRDefault="00AC2FE7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3F2647" w:rsidRPr="003F2647">
        <w:rPr>
          <w:rFonts w:ascii="Times New Roman" w:hAnsi="Times New Roman"/>
          <w:sz w:val="28"/>
          <w:szCs w:val="28"/>
        </w:rPr>
        <w:t>) исчерпывающего перечня сведений, которые могут запрашиваться КТЦ Курской области у контролируемого лица;</w:t>
      </w:r>
    </w:p>
    <w:p w14:paraId="2F994981" w14:textId="7D81C22F" w:rsidR="003F2647" w:rsidRPr="003F2647" w:rsidRDefault="00AC2FE7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3F2647" w:rsidRPr="003F2647">
        <w:rPr>
          <w:rFonts w:ascii="Times New Roman" w:hAnsi="Times New Roman"/>
          <w:sz w:val="28"/>
          <w:szCs w:val="28"/>
        </w:rPr>
        <w:t>) сведений о способах получения консультаций по вопросам соблюдения обязательных требований;</w:t>
      </w:r>
    </w:p>
    <w:p w14:paraId="26A5B50E" w14:textId="7A0B4C43" w:rsidR="003F2647" w:rsidRPr="003F2647" w:rsidRDefault="003F2647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1</w:t>
      </w:r>
      <w:r w:rsidR="00AC2FE7">
        <w:rPr>
          <w:rFonts w:ascii="Times New Roman" w:hAnsi="Times New Roman"/>
          <w:sz w:val="28"/>
          <w:szCs w:val="28"/>
        </w:rPr>
        <w:t>1</w:t>
      </w:r>
      <w:r w:rsidRPr="003F2647">
        <w:rPr>
          <w:rFonts w:ascii="Times New Roman" w:hAnsi="Times New Roman"/>
          <w:sz w:val="28"/>
          <w:szCs w:val="28"/>
        </w:rPr>
        <w:t>) сведений о порядке досудебного обжалования решений КТЦ Курской области, действий (бездействия) его должностных лиц;</w:t>
      </w:r>
    </w:p>
    <w:p w14:paraId="3E1F8FBC" w14:textId="73DCD604" w:rsidR="003F2647" w:rsidRPr="003F2647" w:rsidRDefault="003F2647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1</w:t>
      </w:r>
      <w:r w:rsidR="00AC2FE7">
        <w:rPr>
          <w:rFonts w:ascii="Times New Roman" w:hAnsi="Times New Roman"/>
          <w:sz w:val="28"/>
          <w:szCs w:val="28"/>
        </w:rPr>
        <w:t>2</w:t>
      </w:r>
      <w:r w:rsidRPr="003F2647">
        <w:rPr>
          <w:rFonts w:ascii="Times New Roman" w:hAnsi="Times New Roman"/>
          <w:sz w:val="28"/>
          <w:szCs w:val="28"/>
        </w:rPr>
        <w:t>) докладов, содержащих результаты обобщения правоприменительной практики КТЦ Курской области;</w:t>
      </w:r>
    </w:p>
    <w:p w14:paraId="5BD9FB3C" w14:textId="6BCEB403" w:rsidR="003F2647" w:rsidRPr="003F2647" w:rsidRDefault="00AC2FE7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</w:t>
      </w:r>
      <w:r w:rsidR="003F2647" w:rsidRPr="003F2647">
        <w:rPr>
          <w:rFonts w:ascii="Times New Roman" w:hAnsi="Times New Roman"/>
          <w:sz w:val="28"/>
          <w:szCs w:val="28"/>
        </w:rPr>
        <w:t xml:space="preserve">) докладов о </w:t>
      </w:r>
      <w:r w:rsidR="003F2647" w:rsidRPr="004E3B29">
        <w:rPr>
          <w:rFonts w:ascii="Times New Roman" w:hAnsi="Times New Roman"/>
          <w:sz w:val="28"/>
          <w:szCs w:val="28"/>
        </w:rPr>
        <w:t>контроле;</w:t>
      </w:r>
    </w:p>
    <w:p w14:paraId="548801C4" w14:textId="000007D6" w:rsidR="003F2647" w:rsidRPr="003F2647" w:rsidRDefault="00AC2FE7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14</w:t>
      </w:r>
      <w:r w:rsidR="003F2647" w:rsidRPr="003F2647">
        <w:rPr>
          <w:rFonts w:ascii="Times New Roman" w:hAnsi="Times New Roman"/>
          <w:sz w:val="28"/>
          <w:szCs w:val="28"/>
        </w:rPr>
        <w:t>) иных сведений, предусмотренных нормативными правовыми актами Российской Федерации, нормативными правовыми актами Курской области и (или) программами профил</w:t>
      </w:r>
      <w:r w:rsidR="00EF2B50">
        <w:rPr>
          <w:rFonts w:ascii="Times New Roman" w:hAnsi="Times New Roman"/>
          <w:sz w:val="28"/>
          <w:szCs w:val="28"/>
        </w:rPr>
        <w:t>актики рисков причинения вреда.</w:t>
      </w:r>
    </w:p>
    <w:p w14:paraId="6A07E002" w14:textId="77777777" w:rsidR="00182847" w:rsidRDefault="00182847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4D0F33A0" w14:textId="6C377B40" w:rsidR="00182847" w:rsidRDefault="00182847" w:rsidP="00255929">
      <w:pPr>
        <w:spacing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О</w:t>
      </w:r>
      <w:r w:rsidRPr="00182847">
        <w:rPr>
          <w:rFonts w:ascii="Times New Roman" w:hAnsi="Times New Roman"/>
          <w:sz w:val="28"/>
          <w:szCs w:val="28"/>
          <w:u w:val="single"/>
        </w:rPr>
        <w:t>бобщени</w:t>
      </w:r>
      <w:r>
        <w:rPr>
          <w:rFonts w:ascii="Times New Roman" w:hAnsi="Times New Roman"/>
          <w:sz w:val="28"/>
          <w:szCs w:val="28"/>
          <w:u w:val="single"/>
        </w:rPr>
        <w:t>е</w:t>
      </w:r>
      <w:r w:rsidRPr="00182847">
        <w:rPr>
          <w:rFonts w:ascii="Times New Roman" w:hAnsi="Times New Roman"/>
          <w:sz w:val="28"/>
          <w:szCs w:val="28"/>
          <w:u w:val="single"/>
        </w:rPr>
        <w:t xml:space="preserve"> правоприменительной практики</w:t>
      </w:r>
      <w:r>
        <w:rPr>
          <w:rFonts w:ascii="Times New Roman" w:hAnsi="Times New Roman"/>
          <w:sz w:val="28"/>
          <w:szCs w:val="28"/>
          <w:u w:val="single"/>
        </w:rPr>
        <w:t>.</w:t>
      </w:r>
    </w:p>
    <w:p w14:paraId="00B8954C" w14:textId="1C3959A9" w:rsidR="003F2647" w:rsidRDefault="003F2647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Доклад, содержащий результаты обобщения правоприменительной практики, готовится не позднее 1 марта года, следующего за отчетным годом, утверждается приказом председателя КТЦ Курской области до 12 марта и размещается на официальном сайте КТЦ Курской области в сети </w:t>
      </w:r>
      <w:r w:rsidR="00971B4D">
        <w:rPr>
          <w:rFonts w:ascii="Times New Roman" w:hAnsi="Times New Roman"/>
          <w:sz w:val="28"/>
          <w:szCs w:val="28"/>
        </w:rPr>
        <w:t>«</w:t>
      </w:r>
      <w:r w:rsidRPr="003F2647">
        <w:rPr>
          <w:rFonts w:ascii="Times New Roman" w:hAnsi="Times New Roman"/>
          <w:sz w:val="28"/>
          <w:szCs w:val="28"/>
        </w:rPr>
        <w:t>Интернет</w:t>
      </w:r>
      <w:r w:rsidR="00971B4D">
        <w:rPr>
          <w:rFonts w:ascii="Times New Roman" w:hAnsi="Times New Roman"/>
          <w:sz w:val="28"/>
          <w:szCs w:val="28"/>
        </w:rPr>
        <w:t>»</w:t>
      </w:r>
      <w:r w:rsidRPr="003F2647">
        <w:rPr>
          <w:rFonts w:ascii="Times New Roman" w:hAnsi="Times New Roman"/>
          <w:sz w:val="28"/>
          <w:szCs w:val="28"/>
        </w:rPr>
        <w:t xml:space="preserve"> не позднее 3 дней со дня его утверждения. Доклад, содержащий результаты обобщения правоприменительной практики, подготавливается один раз в год.</w:t>
      </w:r>
    </w:p>
    <w:p w14:paraId="22F60E93" w14:textId="2787CABB" w:rsidR="00182847" w:rsidRPr="00182847" w:rsidRDefault="00182847" w:rsidP="00255929">
      <w:pPr>
        <w:spacing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14:paraId="1F7921B5" w14:textId="48E1204A" w:rsidR="00182847" w:rsidRPr="00182847" w:rsidRDefault="00182847" w:rsidP="00255929">
      <w:pPr>
        <w:spacing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О</w:t>
      </w:r>
      <w:r w:rsidRPr="00182847">
        <w:rPr>
          <w:rFonts w:ascii="Times New Roman" w:hAnsi="Times New Roman"/>
          <w:sz w:val="28"/>
          <w:szCs w:val="28"/>
          <w:u w:val="single"/>
        </w:rPr>
        <w:t>бъявление предостережения</w:t>
      </w:r>
      <w:r>
        <w:rPr>
          <w:rFonts w:ascii="Times New Roman" w:hAnsi="Times New Roman"/>
          <w:sz w:val="28"/>
          <w:szCs w:val="28"/>
          <w:u w:val="single"/>
        </w:rPr>
        <w:t>.</w:t>
      </w:r>
    </w:p>
    <w:p w14:paraId="444436F6" w14:textId="5F3175B8" w:rsidR="003F2647" w:rsidRPr="003F2647" w:rsidRDefault="003F2647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В случае наличия у КТЦ Курской области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КТЦ Курской области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 (далее - предостережение).</w:t>
      </w:r>
    </w:p>
    <w:p w14:paraId="07FD579C" w14:textId="00A3D1B6" w:rsidR="003F2647" w:rsidRPr="003F2647" w:rsidRDefault="003F2647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Предостережение объявляется и направляется контролируемому лицу в порядке, предусмотренном Федеральным </w:t>
      </w:r>
      <w:r w:rsidRPr="0037266C">
        <w:rPr>
          <w:rFonts w:ascii="Times New Roman" w:hAnsi="Times New Roman"/>
          <w:sz w:val="28"/>
          <w:szCs w:val="28"/>
        </w:rPr>
        <w:t>законом</w:t>
      </w:r>
      <w:r w:rsidRPr="003F2647">
        <w:rPr>
          <w:rFonts w:ascii="Times New Roman" w:hAnsi="Times New Roman"/>
          <w:sz w:val="28"/>
          <w:szCs w:val="28"/>
        </w:rPr>
        <w:t xml:space="preserve"> о контроле (надзоре), и должно содержать указание на соответствующие обязательные требования, предусматривающий их нормативный правовой акт, информацию о том, какие конкретно действия (бездействие) контролируемого лица могут привести или приводят к нарушению обязательных требований, а также предложение о принятии мер по обеспечению соблюдения данных требований и не может содержать требование предоставления контролируемым лицом сведений и документов.</w:t>
      </w:r>
    </w:p>
    <w:p w14:paraId="1D16AB41" w14:textId="232B70CB" w:rsidR="003F2647" w:rsidRPr="003F2647" w:rsidRDefault="003F2647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Контролируемое лицо в течение 10 дней со дня получения предостережения вправе подать в КТЦ Курской области возражен</w:t>
      </w:r>
      <w:r w:rsidR="00EF2B50">
        <w:rPr>
          <w:rFonts w:ascii="Times New Roman" w:hAnsi="Times New Roman"/>
          <w:sz w:val="28"/>
          <w:szCs w:val="28"/>
        </w:rPr>
        <w:t>ие в отношении предостережения.</w:t>
      </w:r>
    </w:p>
    <w:p w14:paraId="09B49D35" w14:textId="74315EA0" w:rsidR="003F2647" w:rsidRPr="003F2647" w:rsidRDefault="003F2647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Возражения в отношении предостережения направляются на бумажном носителе почтовым отправлением либо в виде электронного документа на указанный в предостережении адре</w:t>
      </w:r>
      <w:r w:rsidR="00EE1842">
        <w:rPr>
          <w:rFonts w:ascii="Times New Roman" w:hAnsi="Times New Roman"/>
          <w:sz w:val="28"/>
          <w:szCs w:val="28"/>
        </w:rPr>
        <w:t xml:space="preserve">с электронной почты КТЦ Курской </w:t>
      </w:r>
      <w:r w:rsidRPr="003F2647">
        <w:rPr>
          <w:rFonts w:ascii="Times New Roman" w:hAnsi="Times New Roman"/>
          <w:sz w:val="28"/>
          <w:szCs w:val="28"/>
        </w:rPr>
        <w:t>области либо иными указанны</w:t>
      </w:r>
      <w:r w:rsidR="00EF2B50">
        <w:rPr>
          <w:rFonts w:ascii="Times New Roman" w:hAnsi="Times New Roman"/>
          <w:sz w:val="28"/>
          <w:szCs w:val="28"/>
        </w:rPr>
        <w:t>ми в предостережении способами.</w:t>
      </w:r>
    </w:p>
    <w:p w14:paraId="70FF9D65" w14:textId="416BA3AE" w:rsidR="003F2647" w:rsidRPr="003F2647" w:rsidRDefault="003F2647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Возражение в отношении пр</w:t>
      </w:r>
      <w:r w:rsidR="00EF2B50">
        <w:rPr>
          <w:rFonts w:ascii="Times New Roman" w:hAnsi="Times New Roman"/>
          <w:sz w:val="28"/>
          <w:szCs w:val="28"/>
        </w:rPr>
        <w:t>едостережения должно содержать:</w:t>
      </w:r>
    </w:p>
    <w:p w14:paraId="19460CCD" w14:textId="597321E0" w:rsidR="003F2647" w:rsidRPr="003F2647" w:rsidRDefault="003F2647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фамилию, имя, отчество (при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ответ;</w:t>
      </w:r>
    </w:p>
    <w:p w14:paraId="2F65D789" w14:textId="30E77C25" w:rsidR="003F2647" w:rsidRPr="003F2647" w:rsidRDefault="003F2647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сведения о предостережении и должностном лице КТЦ Курской области, направившем такое предостережение;</w:t>
      </w:r>
    </w:p>
    <w:p w14:paraId="710A6C0C" w14:textId="3B927541" w:rsidR="003F2647" w:rsidRPr="003F2647" w:rsidRDefault="003F2647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lastRenderedPageBreak/>
        <w:t>доводы, на основании которых заявитель не согласен с предостережением.</w:t>
      </w:r>
    </w:p>
    <w:p w14:paraId="37DFFAED" w14:textId="7CA901F8" w:rsidR="003F2647" w:rsidRPr="003F2647" w:rsidRDefault="003F2647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В случаях невозможности установления из предоставленных заявителями документов должностного лица КТЦ Курской области, направившего предостережение, возражение в отношении предостережения возвращается заявителю без рассмотрения с указанием причин невозможности рассмотрения и разъяснением порядка надлежащего обращения.</w:t>
      </w:r>
    </w:p>
    <w:p w14:paraId="26AA2599" w14:textId="7ABD929B" w:rsidR="003F2647" w:rsidRPr="003F2647" w:rsidRDefault="003F2647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Возражения в отношении предостережения регистрируются в КТЦ Курской области в день поступления и рассматриваются должностными лицами КТЦ Курской области в течение 20 рабочих дней со дня регистрации такого возражения.</w:t>
      </w:r>
    </w:p>
    <w:p w14:paraId="68712DB4" w14:textId="1CD4FEA9" w:rsidR="003F2647" w:rsidRPr="003F2647" w:rsidRDefault="003F2647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На время рассмотрения поступившего возражения для подконтрольного лица срок для принятия мер по обеспечению соблюдения обязательных требований приостанавливается.</w:t>
      </w:r>
    </w:p>
    <w:p w14:paraId="58F34B66" w14:textId="323A660C" w:rsidR="003F2647" w:rsidRPr="003F2647" w:rsidRDefault="003F2647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По итогу рассмотрения КТЦ Курской области возражения принимается одно из следующих решений:</w:t>
      </w:r>
    </w:p>
    <w:p w14:paraId="08A06F4F" w14:textId="0569AD3C" w:rsidR="003F2647" w:rsidRPr="003F2647" w:rsidRDefault="003F2647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оставление предостережения без изменения;</w:t>
      </w:r>
    </w:p>
    <w:p w14:paraId="0DDAE8B8" w14:textId="4227863A" w:rsidR="003F2647" w:rsidRPr="003F2647" w:rsidRDefault="003F2647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отмена предостережения.</w:t>
      </w:r>
    </w:p>
    <w:p w14:paraId="6FD92B8B" w14:textId="77777777" w:rsidR="00182847" w:rsidRDefault="00182847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139BB289" w14:textId="02F85433" w:rsidR="00182847" w:rsidRPr="00182847" w:rsidRDefault="00182847" w:rsidP="00255929">
      <w:pPr>
        <w:spacing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 w:rsidRPr="00182847">
        <w:rPr>
          <w:rFonts w:ascii="Times New Roman" w:hAnsi="Times New Roman"/>
          <w:sz w:val="28"/>
          <w:szCs w:val="28"/>
          <w:u w:val="single"/>
        </w:rPr>
        <w:t>Консультирование</w:t>
      </w:r>
      <w:r>
        <w:rPr>
          <w:rFonts w:ascii="Times New Roman" w:hAnsi="Times New Roman"/>
          <w:sz w:val="28"/>
          <w:szCs w:val="28"/>
          <w:u w:val="single"/>
        </w:rPr>
        <w:t>.</w:t>
      </w:r>
    </w:p>
    <w:p w14:paraId="221E851B" w14:textId="3D5575BD" w:rsidR="003F2647" w:rsidRPr="003F2647" w:rsidRDefault="003F2647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Должностные лица КТЦ Курской области проводят консультирование по обращениям контролируемых лиц и их представителей по телефону, посредством видео-конференц-связи или на личном приеме у должностного лица КТЦ Курской области, в ходе осуществления профилактического или контрол</w:t>
      </w:r>
      <w:r w:rsidR="00937497">
        <w:rPr>
          <w:rFonts w:ascii="Times New Roman" w:hAnsi="Times New Roman"/>
          <w:sz w:val="28"/>
          <w:szCs w:val="28"/>
        </w:rPr>
        <w:t>ьного (надзорного) мероприятия.</w:t>
      </w:r>
    </w:p>
    <w:p w14:paraId="07E5215F" w14:textId="1292B406" w:rsidR="003F2647" w:rsidRPr="003F2647" w:rsidRDefault="003F2647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Должностные лица КТЦ Курской области осуществляют консультирование, в том числе письменное, по следующим вопросам:</w:t>
      </w:r>
    </w:p>
    <w:p w14:paraId="7C3DF4B4" w14:textId="2110F963" w:rsidR="003F2647" w:rsidRPr="003F2647" w:rsidRDefault="003F2647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а) применение обязательных требований, содержание и последствия их изменения;</w:t>
      </w:r>
    </w:p>
    <w:p w14:paraId="6FE18A42" w14:textId="233C0F14" w:rsidR="003F2647" w:rsidRPr="003F2647" w:rsidRDefault="003F2647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б) необходимые организационные и (или) технические мероприятия, которые должны реализовать контролируемые лица для соблюдения новых обязательных требований;</w:t>
      </w:r>
    </w:p>
    <w:p w14:paraId="3A820355" w14:textId="521B2A03" w:rsidR="003F2647" w:rsidRPr="003F2647" w:rsidRDefault="003F2647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в) особенности осуществления контроля.</w:t>
      </w:r>
    </w:p>
    <w:p w14:paraId="28C6A960" w14:textId="4701589C" w:rsidR="003F2647" w:rsidRPr="003F2647" w:rsidRDefault="003F2647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Контролируемое лицо вправе направить запрос о предоставлении письменного ответа в сроки, установленные Федеральным </w:t>
      </w:r>
      <w:r w:rsidRPr="0037266C">
        <w:rPr>
          <w:rFonts w:ascii="Times New Roman" w:hAnsi="Times New Roman"/>
          <w:sz w:val="28"/>
          <w:szCs w:val="28"/>
        </w:rPr>
        <w:t>законом</w:t>
      </w:r>
      <w:r w:rsidRPr="003F2647">
        <w:rPr>
          <w:rFonts w:ascii="Times New Roman" w:hAnsi="Times New Roman"/>
          <w:sz w:val="28"/>
          <w:szCs w:val="28"/>
        </w:rPr>
        <w:t xml:space="preserve"> </w:t>
      </w:r>
      <w:r w:rsidRPr="004E3B29">
        <w:rPr>
          <w:rFonts w:ascii="Times New Roman" w:hAnsi="Times New Roman"/>
          <w:sz w:val="28"/>
          <w:szCs w:val="28"/>
        </w:rPr>
        <w:t xml:space="preserve">от </w:t>
      </w:r>
      <w:r w:rsidR="00EE1842" w:rsidRPr="004E3B29">
        <w:rPr>
          <w:rFonts w:ascii="Times New Roman" w:hAnsi="Times New Roman"/>
          <w:sz w:val="28"/>
          <w:szCs w:val="28"/>
        </w:rPr>
        <w:t>0</w:t>
      </w:r>
      <w:r w:rsidRPr="004E3B29">
        <w:rPr>
          <w:rFonts w:ascii="Times New Roman" w:hAnsi="Times New Roman"/>
          <w:sz w:val="28"/>
          <w:szCs w:val="28"/>
        </w:rPr>
        <w:t>2</w:t>
      </w:r>
      <w:r w:rsidR="00EE1842" w:rsidRPr="004E3B29">
        <w:rPr>
          <w:rFonts w:ascii="Times New Roman" w:hAnsi="Times New Roman"/>
          <w:sz w:val="28"/>
          <w:szCs w:val="28"/>
        </w:rPr>
        <w:t>.05.</w:t>
      </w:r>
      <w:r w:rsidRPr="004E3B29">
        <w:rPr>
          <w:rFonts w:ascii="Times New Roman" w:hAnsi="Times New Roman"/>
          <w:sz w:val="28"/>
          <w:szCs w:val="28"/>
        </w:rPr>
        <w:t xml:space="preserve">2006 </w:t>
      </w:r>
      <w:r w:rsidR="00EE1842" w:rsidRPr="004E3B29">
        <w:rPr>
          <w:rFonts w:ascii="Times New Roman" w:hAnsi="Times New Roman"/>
          <w:sz w:val="28"/>
          <w:szCs w:val="28"/>
        </w:rPr>
        <w:t>№</w:t>
      </w:r>
      <w:r w:rsidRPr="004E3B29">
        <w:rPr>
          <w:rFonts w:ascii="Times New Roman" w:hAnsi="Times New Roman"/>
          <w:sz w:val="28"/>
          <w:szCs w:val="28"/>
        </w:rPr>
        <w:t xml:space="preserve"> 59-ФЗ </w:t>
      </w:r>
      <w:r w:rsidR="00EE1842" w:rsidRPr="004E3B29">
        <w:rPr>
          <w:rFonts w:ascii="Times New Roman" w:hAnsi="Times New Roman"/>
          <w:sz w:val="28"/>
          <w:szCs w:val="28"/>
        </w:rPr>
        <w:t>«</w:t>
      </w:r>
      <w:r w:rsidRPr="004E3B29">
        <w:rPr>
          <w:rFonts w:ascii="Times New Roman" w:hAnsi="Times New Roman"/>
          <w:sz w:val="28"/>
          <w:szCs w:val="28"/>
        </w:rPr>
        <w:t>О порядке рассмотрения обращений граждан Российской Федерации</w:t>
      </w:r>
      <w:r w:rsidR="00EE1842" w:rsidRPr="004E3B29">
        <w:rPr>
          <w:rFonts w:ascii="Times New Roman" w:hAnsi="Times New Roman"/>
          <w:sz w:val="28"/>
          <w:szCs w:val="28"/>
        </w:rPr>
        <w:t>»</w:t>
      </w:r>
      <w:r w:rsidRPr="004E3B29">
        <w:rPr>
          <w:rFonts w:ascii="Times New Roman" w:hAnsi="Times New Roman"/>
          <w:sz w:val="28"/>
          <w:szCs w:val="28"/>
        </w:rPr>
        <w:t>.</w:t>
      </w:r>
    </w:p>
    <w:p w14:paraId="22870E8B" w14:textId="77777777" w:rsidR="00182847" w:rsidRDefault="00182847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16451E61" w14:textId="1F1BD969" w:rsidR="00182847" w:rsidRPr="00182847" w:rsidRDefault="00182847" w:rsidP="00255929">
      <w:pPr>
        <w:spacing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 w:rsidRPr="00182847">
        <w:rPr>
          <w:rFonts w:ascii="Times New Roman" w:hAnsi="Times New Roman"/>
          <w:sz w:val="28"/>
          <w:szCs w:val="28"/>
          <w:u w:val="single"/>
        </w:rPr>
        <w:t>Профилактический визит.</w:t>
      </w:r>
    </w:p>
    <w:p w14:paraId="2CFC5E84" w14:textId="3DF2CCE7" w:rsidR="003F2647" w:rsidRPr="003F2647" w:rsidRDefault="003F2647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Профилактический визит проводится в порядке, установленном </w:t>
      </w:r>
      <w:r w:rsidRPr="0037266C">
        <w:rPr>
          <w:rFonts w:ascii="Times New Roman" w:hAnsi="Times New Roman"/>
          <w:sz w:val="28"/>
          <w:szCs w:val="28"/>
        </w:rPr>
        <w:t>статьей 52</w:t>
      </w:r>
      <w:r w:rsidRPr="003F2647">
        <w:rPr>
          <w:rFonts w:ascii="Times New Roman" w:hAnsi="Times New Roman"/>
          <w:sz w:val="28"/>
          <w:szCs w:val="28"/>
        </w:rPr>
        <w:t xml:space="preserve"> Федерального закона о контроле (надзоре).</w:t>
      </w:r>
    </w:p>
    <w:p w14:paraId="68C2BFC6" w14:textId="0791F739" w:rsidR="003F2647" w:rsidRPr="003F2647" w:rsidRDefault="003F2647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Обязательные профилактические визиты проводятся в отношении контролируемых лиц, приступающих </w:t>
      </w:r>
      <w:r w:rsidRPr="004E3B29">
        <w:rPr>
          <w:rFonts w:ascii="Times New Roman" w:hAnsi="Times New Roman"/>
          <w:sz w:val="28"/>
          <w:szCs w:val="28"/>
        </w:rPr>
        <w:t xml:space="preserve">к осуществлению регулируемых видов деятельности в </w:t>
      </w:r>
      <w:r w:rsidR="002825E2" w:rsidRPr="004E3B29">
        <w:rPr>
          <w:rFonts w:ascii="Times New Roman" w:hAnsi="Times New Roman"/>
          <w:sz w:val="28"/>
          <w:szCs w:val="28"/>
        </w:rPr>
        <w:t>области</w:t>
      </w:r>
      <w:r w:rsidRPr="004E3B29">
        <w:rPr>
          <w:rFonts w:ascii="Times New Roman" w:hAnsi="Times New Roman"/>
          <w:sz w:val="28"/>
          <w:szCs w:val="28"/>
        </w:rPr>
        <w:t xml:space="preserve"> государственного регулирования цен (тарифов)</w:t>
      </w:r>
      <w:r w:rsidR="002825E2" w:rsidRPr="004E3B29">
        <w:rPr>
          <w:rFonts w:ascii="Times New Roman" w:hAnsi="Times New Roman"/>
          <w:sz w:val="28"/>
          <w:szCs w:val="28"/>
        </w:rPr>
        <w:t xml:space="preserve"> в сфере газоснабжения</w:t>
      </w:r>
      <w:r w:rsidRPr="004E3B29">
        <w:rPr>
          <w:rFonts w:ascii="Times New Roman" w:hAnsi="Times New Roman"/>
          <w:sz w:val="28"/>
          <w:szCs w:val="28"/>
        </w:rPr>
        <w:t>.</w:t>
      </w:r>
    </w:p>
    <w:p w14:paraId="1243F642" w14:textId="05C5EB1A" w:rsidR="003F2647" w:rsidRPr="003F2647" w:rsidRDefault="003F2647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Обязательные профилактические визиты проводятся должностным лицом по месту осуществления деятельности контролируемого лица.</w:t>
      </w:r>
    </w:p>
    <w:p w14:paraId="544B07F5" w14:textId="14D8EA10" w:rsidR="003F2647" w:rsidRPr="003F2647" w:rsidRDefault="003F2647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lastRenderedPageBreak/>
        <w:t xml:space="preserve">Должностное лицо проводит обязательный профилактический визит в форме профилактической беседы по месту осуществления деятельности контролируемого лица либо с использованием видео-конференц-связи. В ходе обязательного профилактического визита контролируемое лицо информируется по вопросам содержания применяемых к деятельности контролируемого лица либо принадлежащим ему объектам </w:t>
      </w:r>
      <w:r w:rsidRPr="004E3B29">
        <w:rPr>
          <w:rFonts w:ascii="Times New Roman" w:hAnsi="Times New Roman"/>
          <w:sz w:val="28"/>
          <w:szCs w:val="28"/>
        </w:rPr>
        <w:t>контроля</w:t>
      </w:r>
      <w:r w:rsidRPr="003F2647">
        <w:rPr>
          <w:rFonts w:ascii="Times New Roman" w:hAnsi="Times New Roman"/>
          <w:sz w:val="28"/>
          <w:szCs w:val="28"/>
        </w:rPr>
        <w:t xml:space="preserve"> новых нормативных правовых актов, устанавливающих обязательные требования, внесенные изменения в нормативные правовые акты, а также сроки и порядок вступления их в силу.</w:t>
      </w:r>
    </w:p>
    <w:p w14:paraId="5D7D34DE" w14:textId="60982254" w:rsidR="003F2647" w:rsidRPr="003F2647" w:rsidRDefault="003F2647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КТЦ Курской области обязан предложить проведение профилактического визита лицам, приступающим к осуществлению деятельности в определенной сфере, не позднее чем в течение одного года с момента начала такой деятельности.</w:t>
      </w:r>
    </w:p>
    <w:p w14:paraId="276213F3" w14:textId="77777777" w:rsidR="003F2647" w:rsidRPr="003F2647" w:rsidRDefault="003F2647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О проведении обязательного профилактического визита контролируемое лицо должно быть уведомлено не позднее чем за пять рабочих дней до даты его проведения. </w:t>
      </w:r>
    </w:p>
    <w:p w14:paraId="78A408F2" w14:textId="45787DB3" w:rsidR="003F2647" w:rsidRPr="003F2647" w:rsidRDefault="003F2647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Контролируемое лицо вправе отказаться от проведения обязательного профилактического визита, уведомив об этом КТЦ Курской области не позднее чем за три рабо</w:t>
      </w:r>
      <w:r w:rsidR="004230AA">
        <w:rPr>
          <w:rFonts w:ascii="Times New Roman" w:hAnsi="Times New Roman"/>
          <w:sz w:val="28"/>
          <w:szCs w:val="28"/>
        </w:rPr>
        <w:t>чих дня до даты его проведения.</w:t>
      </w:r>
    </w:p>
    <w:p w14:paraId="47F82A8B" w14:textId="3A7B071B" w:rsidR="003F2647" w:rsidRPr="003F2647" w:rsidRDefault="003F2647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Продолжительность проведения обязательного профилактического визита не может превышать 8 часов рабочего времени.</w:t>
      </w:r>
    </w:p>
    <w:p w14:paraId="75BE4DBB" w14:textId="1D2E23B9" w:rsidR="00182847" w:rsidRDefault="008F7B74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Профилактические мероприятия </w:t>
      </w:r>
      <w:r w:rsidR="00CB6625" w:rsidRPr="003F2647">
        <w:rPr>
          <w:rFonts w:ascii="Times New Roman" w:hAnsi="Times New Roman"/>
          <w:sz w:val="28"/>
          <w:szCs w:val="28"/>
        </w:rPr>
        <w:t>осуществля</w:t>
      </w:r>
      <w:r w:rsidRPr="003F2647">
        <w:rPr>
          <w:rFonts w:ascii="Times New Roman" w:hAnsi="Times New Roman"/>
          <w:sz w:val="28"/>
          <w:szCs w:val="28"/>
        </w:rPr>
        <w:t>ю</w:t>
      </w:r>
      <w:r w:rsidR="00CB6625" w:rsidRPr="003F2647">
        <w:rPr>
          <w:rFonts w:ascii="Times New Roman" w:hAnsi="Times New Roman"/>
          <w:sz w:val="28"/>
          <w:szCs w:val="28"/>
        </w:rPr>
        <w:t xml:space="preserve">тся в порядке, установленном </w:t>
      </w:r>
      <w:r w:rsidR="00182847" w:rsidRPr="003F2647">
        <w:rPr>
          <w:rFonts w:ascii="Times New Roman" w:hAnsi="Times New Roman"/>
          <w:sz w:val="28"/>
          <w:szCs w:val="28"/>
        </w:rPr>
        <w:t xml:space="preserve">Федеральным </w:t>
      </w:r>
      <w:r w:rsidR="00182847" w:rsidRPr="0037266C">
        <w:rPr>
          <w:rFonts w:ascii="Times New Roman" w:hAnsi="Times New Roman"/>
          <w:sz w:val="28"/>
          <w:szCs w:val="28"/>
        </w:rPr>
        <w:t>законом</w:t>
      </w:r>
      <w:r w:rsidR="00182847">
        <w:rPr>
          <w:rFonts w:ascii="Times New Roman" w:hAnsi="Times New Roman"/>
          <w:sz w:val="28"/>
          <w:szCs w:val="28"/>
        </w:rPr>
        <w:t xml:space="preserve"> о контроле (надзоре).</w:t>
      </w:r>
    </w:p>
    <w:p w14:paraId="15A2049F" w14:textId="1CCC70CD" w:rsidR="00182847" w:rsidRDefault="00BC718A" w:rsidP="0025592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Организация и проведение профилактических мероприятий </w:t>
      </w:r>
      <w:r w:rsidR="00C7189A" w:rsidRPr="003F2647">
        <w:rPr>
          <w:rFonts w:ascii="Times New Roman" w:hAnsi="Times New Roman"/>
          <w:sz w:val="28"/>
          <w:szCs w:val="28"/>
        </w:rPr>
        <w:t>к</w:t>
      </w:r>
      <w:r w:rsidR="009B2339" w:rsidRPr="003F2647">
        <w:rPr>
          <w:rFonts w:ascii="Times New Roman" w:hAnsi="Times New Roman"/>
          <w:sz w:val="28"/>
          <w:szCs w:val="28"/>
        </w:rPr>
        <w:t>омитета</w:t>
      </w:r>
      <w:r w:rsidRPr="003F2647">
        <w:rPr>
          <w:rFonts w:ascii="Times New Roman" w:hAnsi="Times New Roman"/>
          <w:sz w:val="28"/>
          <w:szCs w:val="28"/>
        </w:rPr>
        <w:t>, направленных на предупреждение нарушени</w:t>
      </w:r>
      <w:r w:rsidR="00E76664" w:rsidRPr="003F2647">
        <w:rPr>
          <w:rFonts w:ascii="Times New Roman" w:hAnsi="Times New Roman"/>
          <w:sz w:val="28"/>
          <w:szCs w:val="28"/>
        </w:rPr>
        <w:t>й</w:t>
      </w:r>
      <w:r w:rsidRPr="003F2647">
        <w:rPr>
          <w:rFonts w:ascii="Times New Roman" w:hAnsi="Times New Roman"/>
          <w:sz w:val="28"/>
          <w:szCs w:val="28"/>
        </w:rPr>
        <w:t xml:space="preserve"> обязательных требований законодательства в </w:t>
      </w:r>
      <w:r w:rsidR="002825E2" w:rsidRPr="00E15C97">
        <w:rPr>
          <w:rFonts w:ascii="Times New Roman" w:hAnsi="Times New Roman"/>
          <w:sz w:val="28"/>
          <w:szCs w:val="28"/>
        </w:rPr>
        <w:t>области  государственного регулирования цен (тарифов) в сфере газоснабжения</w:t>
      </w:r>
      <w:r w:rsidRPr="003F2647">
        <w:rPr>
          <w:rFonts w:ascii="Times New Roman" w:hAnsi="Times New Roman"/>
          <w:sz w:val="28"/>
          <w:szCs w:val="28"/>
        </w:rPr>
        <w:t xml:space="preserve">, осуществляется ответственными исполнителями </w:t>
      </w:r>
      <w:r w:rsidR="00182847">
        <w:rPr>
          <w:rFonts w:ascii="Times New Roman" w:hAnsi="Times New Roman"/>
          <w:sz w:val="28"/>
          <w:szCs w:val="28"/>
        </w:rPr>
        <w:t xml:space="preserve">- должностными лицами </w:t>
      </w:r>
      <w:r w:rsidR="00182847" w:rsidRPr="00E15C97">
        <w:rPr>
          <w:rFonts w:ascii="Times New Roman" w:hAnsi="Times New Roman"/>
          <w:sz w:val="28"/>
          <w:szCs w:val="28"/>
        </w:rPr>
        <w:t>Управлени</w:t>
      </w:r>
      <w:r w:rsidR="00D44E34" w:rsidRPr="00E15C97">
        <w:rPr>
          <w:rFonts w:ascii="Times New Roman" w:hAnsi="Times New Roman"/>
          <w:sz w:val="28"/>
          <w:szCs w:val="28"/>
        </w:rPr>
        <w:t>я</w:t>
      </w:r>
      <w:r w:rsidR="00182847" w:rsidRPr="00E15C97">
        <w:rPr>
          <w:rFonts w:ascii="Times New Roman" w:hAnsi="Times New Roman"/>
          <w:sz w:val="28"/>
          <w:szCs w:val="28"/>
        </w:rPr>
        <w:t>.</w:t>
      </w:r>
    </w:p>
    <w:p w14:paraId="60844EF5" w14:textId="77777777" w:rsidR="00CF7A62" w:rsidRDefault="00CF7A62" w:rsidP="00CF7A62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509BC">
        <w:rPr>
          <w:rFonts w:ascii="Times New Roman" w:hAnsi="Times New Roman"/>
          <w:b/>
          <w:sz w:val="28"/>
          <w:szCs w:val="28"/>
        </w:rPr>
        <w:t>П</w:t>
      </w:r>
      <w:r>
        <w:rPr>
          <w:rFonts w:ascii="Times New Roman" w:hAnsi="Times New Roman"/>
          <w:b/>
          <w:sz w:val="28"/>
          <w:szCs w:val="28"/>
        </w:rPr>
        <w:t>еречень</w:t>
      </w:r>
    </w:p>
    <w:p w14:paraId="4ED5FF92" w14:textId="07EA60FF" w:rsidR="00CF7A62" w:rsidRDefault="00CF7A62" w:rsidP="00CF7A62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509BC">
        <w:rPr>
          <w:rFonts w:ascii="Times New Roman" w:hAnsi="Times New Roman"/>
          <w:b/>
          <w:sz w:val="28"/>
          <w:szCs w:val="28"/>
        </w:rPr>
        <w:t>профилактических мероприятий комитета на 202</w:t>
      </w:r>
      <w:r w:rsidR="004230AA" w:rsidRPr="00F56924">
        <w:rPr>
          <w:rFonts w:ascii="Times New Roman" w:hAnsi="Times New Roman"/>
          <w:b/>
          <w:sz w:val="28"/>
          <w:szCs w:val="28"/>
        </w:rPr>
        <w:t>4</w:t>
      </w:r>
      <w:r w:rsidRPr="009509BC">
        <w:rPr>
          <w:rFonts w:ascii="Times New Roman" w:hAnsi="Times New Roman"/>
          <w:b/>
          <w:sz w:val="28"/>
          <w:szCs w:val="28"/>
        </w:rPr>
        <w:t xml:space="preserve"> год</w:t>
      </w:r>
    </w:p>
    <w:tbl>
      <w:tblPr>
        <w:tblW w:w="104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4223"/>
        <w:gridCol w:w="1560"/>
        <w:gridCol w:w="1559"/>
        <w:gridCol w:w="2092"/>
      </w:tblGrid>
      <w:tr w:rsidR="00CF7A62" w:rsidRPr="00100406" w14:paraId="4111B1D5" w14:textId="77777777" w:rsidTr="0037266C">
        <w:tc>
          <w:tcPr>
            <w:tcW w:w="988" w:type="dxa"/>
            <w:shd w:val="clear" w:color="auto" w:fill="auto"/>
          </w:tcPr>
          <w:p w14:paraId="4120C463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211AE0BD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4223" w:type="dxa"/>
            <w:shd w:val="clear" w:color="auto" w:fill="auto"/>
          </w:tcPr>
          <w:p w14:paraId="1F2C63D1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560" w:type="dxa"/>
            <w:shd w:val="clear" w:color="auto" w:fill="auto"/>
          </w:tcPr>
          <w:p w14:paraId="04FE0266" w14:textId="77777777" w:rsidR="00CF7A62" w:rsidRPr="00100406" w:rsidRDefault="00CF7A62" w:rsidP="0037266C">
            <w:pPr>
              <w:spacing w:line="240" w:lineRule="auto"/>
              <w:ind w:firstLine="3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1559" w:type="dxa"/>
            <w:shd w:val="clear" w:color="auto" w:fill="auto"/>
          </w:tcPr>
          <w:p w14:paraId="1FAEC2BF" w14:textId="1EAC8F63" w:rsidR="00CF7A62" w:rsidRPr="00100406" w:rsidRDefault="0037266C" w:rsidP="0037266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</w:t>
            </w:r>
            <w:r w:rsidR="00CF7A62" w:rsidRPr="00100406">
              <w:rPr>
                <w:rFonts w:ascii="Times New Roman" w:hAnsi="Times New Roman"/>
                <w:sz w:val="24"/>
                <w:szCs w:val="24"/>
              </w:rPr>
              <w:t>щение информации</w:t>
            </w:r>
          </w:p>
        </w:tc>
        <w:tc>
          <w:tcPr>
            <w:tcW w:w="2092" w:type="dxa"/>
            <w:shd w:val="clear" w:color="auto" w:fill="auto"/>
          </w:tcPr>
          <w:p w14:paraId="0E71DC00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Ответственные исполнители</w:t>
            </w:r>
          </w:p>
        </w:tc>
      </w:tr>
      <w:tr w:rsidR="00CF7A62" w:rsidRPr="00100406" w14:paraId="3D996693" w14:textId="77777777" w:rsidTr="0037266C">
        <w:tc>
          <w:tcPr>
            <w:tcW w:w="988" w:type="dxa"/>
            <w:shd w:val="clear" w:color="auto" w:fill="auto"/>
          </w:tcPr>
          <w:p w14:paraId="5EE01D4E" w14:textId="13594F1D" w:rsidR="00CF7A62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  <w:p w14:paraId="643CB664" w14:textId="15653649" w:rsidR="00100406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6E04A16" w14:textId="3B818532" w:rsidR="00100406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2DF9345" w14:textId="77777777" w:rsidR="00100406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DE05C02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1A602A3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1B3127F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DF29901" w14:textId="464B3A5C" w:rsidR="00100406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</w:t>
            </w:r>
          </w:p>
          <w:p w14:paraId="4F0AC1D9" w14:textId="009BB0AF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FD5E6B7" w14:textId="48D0E7EB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43DE308" w14:textId="77777777" w:rsidR="0041458E" w:rsidRDefault="0041458E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4BBDF0B" w14:textId="64B084CE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</w:t>
            </w:r>
          </w:p>
          <w:p w14:paraId="62E3B8A9" w14:textId="61333F21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609C802" w14:textId="473EF1EE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4D40DDA" w14:textId="762478A4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03528EE" w14:textId="611B654D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D124C86" w14:textId="3369DE5A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1.3.</w:t>
            </w:r>
          </w:p>
          <w:p w14:paraId="7F84036D" w14:textId="0A41D128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A01B231" w14:textId="3BB4A25C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BC56A3B" w14:textId="260D25F1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175616B" w14:textId="0C221408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2673819" w14:textId="7B7D6186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4135329" w14:textId="288D1F94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901273D" w14:textId="6F376DDF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C1DD3D8" w14:textId="77777777" w:rsidR="0037266C" w:rsidRDefault="0037266C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C7EF8C0" w14:textId="7BB3606B" w:rsidR="008A3B27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939B771" w14:textId="2475988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1.4.</w:t>
            </w:r>
          </w:p>
          <w:p w14:paraId="4E6940E5" w14:textId="683653C4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3A16894" w14:textId="77777777" w:rsidR="0041458E" w:rsidRDefault="0041458E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235D680" w14:textId="77777777" w:rsidR="0041458E" w:rsidRDefault="0041458E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EC73666" w14:textId="14F448FC" w:rsidR="000C13FF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1.5.</w:t>
            </w:r>
          </w:p>
          <w:p w14:paraId="2B76FE50" w14:textId="00B6323E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94D0A83" w14:textId="77777777" w:rsidR="0041458E" w:rsidRDefault="0041458E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6BE4C97" w14:textId="77777777" w:rsidR="0041458E" w:rsidRDefault="0041458E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51FBC52" w14:textId="2C086040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1.6.</w:t>
            </w:r>
          </w:p>
          <w:p w14:paraId="58614553" w14:textId="197ADD02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97D521F" w14:textId="4F29FFCA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946CCA4" w14:textId="61C90268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6CF8ACA" w14:textId="50E9BE9A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1.7.</w:t>
            </w:r>
          </w:p>
          <w:p w14:paraId="3241F4C2" w14:textId="449E1800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00B985D" w14:textId="4B5317A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DBF2E2B" w14:textId="77777777" w:rsidR="00365D40" w:rsidRDefault="00365D40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EBFA481" w14:textId="20A7A5D9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A922C1E" w14:textId="266A9BD0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1.8.</w:t>
            </w:r>
          </w:p>
          <w:p w14:paraId="62E841D1" w14:textId="47DC5C03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BC2C9EF" w14:textId="11F6579F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4DBB19D" w14:textId="1D74B77F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1.9.</w:t>
            </w:r>
          </w:p>
          <w:p w14:paraId="21B048F9" w14:textId="2912241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7FF5628" w14:textId="39CD5F4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6CCEEBA" w14:textId="1316606A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C7D78AE" w14:textId="54BDA084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1.10.</w:t>
            </w:r>
          </w:p>
          <w:p w14:paraId="09C3CCCF" w14:textId="286BA855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52580AC" w14:textId="3D68A430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C52B24F" w14:textId="77777777" w:rsidR="0041458E" w:rsidRDefault="0041458E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753A441" w14:textId="11E46945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1.11.</w:t>
            </w:r>
          </w:p>
          <w:p w14:paraId="02A74547" w14:textId="1AB599B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3D6BC00" w14:textId="73D87E6A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376942E" w14:textId="45BBB2CB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CC6DD01" w14:textId="56F57B08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1.12.</w:t>
            </w:r>
          </w:p>
          <w:p w14:paraId="227DB408" w14:textId="1AACC710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15D71C6" w14:textId="26034977" w:rsidR="00365D40" w:rsidRDefault="00365D40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1F67806" w14:textId="41F6365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1.13.</w:t>
            </w:r>
          </w:p>
          <w:p w14:paraId="4DEFFE58" w14:textId="20535D1D" w:rsidR="000C13FF" w:rsidRDefault="00365D40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1.14.</w:t>
            </w:r>
          </w:p>
          <w:p w14:paraId="56D12CE0" w14:textId="77777777" w:rsidR="00CF7A62" w:rsidRPr="00100406" w:rsidRDefault="00CF7A62" w:rsidP="00100406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3" w:type="dxa"/>
            <w:shd w:val="clear" w:color="auto" w:fill="auto"/>
          </w:tcPr>
          <w:p w14:paraId="193959FA" w14:textId="71AB3A03" w:rsidR="00CF7A62" w:rsidRPr="00100406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lastRenderedPageBreak/>
              <w:t>И</w:t>
            </w:r>
            <w:r w:rsidR="00CF7A62" w:rsidRPr="00100406">
              <w:rPr>
                <w:rFonts w:ascii="Times New Roman" w:hAnsi="Times New Roman"/>
                <w:sz w:val="24"/>
                <w:szCs w:val="24"/>
              </w:rPr>
              <w:t>нформирование</w:t>
            </w:r>
          </w:p>
          <w:p w14:paraId="09279853" w14:textId="77777777" w:rsidR="00100406" w:rsidRPr="00100406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164BA1F" w14:textId="73295F1D" w:rsidR="000C13FF" w:rsidRPr="000C13FF" w:rsidRDefault="000C13FF" w:rsidP="000C13F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3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посредством размещения и поддержания в актуальном состоянии на официальном сайте КТЦ Курской области в сети </w:t>
            </w:r>
            <w:r w:rsidR="002825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0C13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Интернет</w:t>
            </w:r>
            <w:r w:rsidR="002825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Pr="000C13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</w:p>
          <w:p w14:paraId="3D8B1F9A" w14:textId="77777777" w:rsidR="00100406" w:rsidRPr="00100406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7B33AC3" w14:textId="4623E738" w:rsidR="00100406" w:rsidRDefault="00100406" w:rsidP="004230AA">
            <w:pPr>
              <w:spacing w:line="240" w:lineRule="auto"/>
              <w:ind w:firstLine="60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текстов нормативных правовых актов, рег</w:t>
            </w:r>
            <w:r w:rsidR="00AC2FE7">
              <w:rPr>
                <w:rFonts w:ascii="Times New Roman" w:hAnsi="Times New Roman"/>
                <w:sz w:val="24"/>
                <w:szCs w:val="24"/>
              </w:rPr>
              <w:t>улирующих осуществление  контроля</w:t>
            </w:r>
            <w:r w:rsidRPr="00100406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14:paraId="28ECEC9C" w14:textId="77777777" w:rsidR="0041458E" w:rsidRPr="00100406" w:rsidRDefault="0041458E" w:rsidP="004230AA">
            <w:pPr>
              <w:spacing w:line="240" w:lineRule="auto"/>
              <w:ind w:firstLine="60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1E2116C" w14:textId="68E6A26D" w:rsidR="00100406" w:rsidRPr="00100406" w:rsidRDefault="00100406" w:rsidP="004230AA">
            <w:pPr>
              <w:spacing w:line="240" w:lineRule="auto"/>
              <w:ind w:firstLine="60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сведений об изменениях, внесенных в нормативные правовые ак</w:t>
            </w:r>
            <w:r w:rsidR="00AC2FE7">
              <w:rPr>
                <w:rFonts w:ascii="Times New Roman" w:hAnsi="Times New Roman"/>
                <w:sz w:val="24"/>
                <w:szCs w:val="24"/>
              </w:rPr>
              <w:t>ты, регулирующие осуществление контроля</w:t>
            </w:r>
            <w:r w:rsidRPr="00100406">
              <w:rPr>
                <w:rFonts w:ascii="Times New Roman" w:hAnsi="Times New Roman"/>
                <w:sz w:val="24"/>
                <w:szCs w:val="24"/>
              </w:rPr>
              <w:t xml:space="preserve">, о сроках и порядке их вступления в силу; </w:t>
            </w:r>
          </w:p>
          <w:p w14:paraId="68C33A1E" w14:textId="4BA4EA7B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перечня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 </w:t>
            </w:r>
          </w:p>
          <w:p w14:paraId="27F3BDCE" w14:textId="57B4F1E1" w:rsidR="00AC2FE7" w:rsidRDefault="00AC2FE7" w:rsidP="00AC2FE7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F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утвержденные проверочные листы; </w:t>
            </w:r>
          </w:p>
          <w:p w14:paraId="04B34529" w14:textId="77777777" w:rsidR="0041458E" w:rsidRDefault="0041458E" w:rsidP="00AC2FE7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C70EF83" w14:textId="77777777" w:rsidR="0041458E" w:rsidRDefault="0041458E" w:rsidP="00AC2FE7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4998198" w14:textId="03B1A3E6" w:rsid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руководств по собл</w:t>
            </w:r>
            <w:r w:rsidR="008A3B27">
              <w:rPr>
                <w:rFonts w:ascii="Times New Roman" w:hAnsi="Times New Roman"/>
                <w:sz w:val="24"/>
                <w:szCs w:val="24"/>
              </w:rPr>
              <w:t>юдению обязательных требований</w:t>
            </w:r>
            <w:r w:rsidRPr="00100406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14:paraId="1B993449" w14:textId="77777777" w:rsidR="0041458E" w:rsidRDefault="0041458E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8BD06E6" w14:textId="77777777" w:rsidR="0041458E" w:rsidRPr="00100406" w:rsidRDefault="0041458E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00D5EE4" w14:textId="002E4B15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перечня индикаторов риска нарушения обязательных требований, порядка отнесения объектов контроля к категориям риска; </w:t>
            </w:r>
          </w:p>
          <w:p w14:paraId="0BFE0CED" w14:textId="1EFF6811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перечня объектов контроля, учитываемых в рамках формирования ежегодного плана контрольных (надзорных) мероприятий, с указанием категории риска; </w:t>
            </w:r>
          </w:p>
          <w:p w14:paraId="2C428723" w14:textId="7A24AAC0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программы профилактики рисков</w:t>
            </w:r>
            <w:r w:rsidR="00446093">
              <w:rPr>
                <w:rFonts w:ascii="Times New Roman" w:hAnsi="Times New Roman"/>
                <w:sz w:val="24"/>
                <w:szCs w:val="24"/>
              </w:rPr>
              <w:t xml:space="preserve"> и план проведения надзорных мероприятий</w:t>
            </w:r>
            <w:r w:rsidRPr="00100406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14:paraId="0F47158C" w14:textId="2FC9BFD7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исчерпывающего перечня сведений, которые могут запрашиваться КТЦ Курской области у контролируемого лица; </w:t>
            </w:r>
          </w:p>
          <w:p w14:paraId="35124871" w14:textId="2C29817A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сведений о способах получения консультаций по вопросам соблюдения обязательных требований; </w:t>
            </w:r>
          </w:p>
          <w:p w14:paraId="1971F3D1" w14:textId="5470F871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сведений о порядке досудебного обжалования решений КТЦ Курской области, действий (бездействия) его должностных лиц; </w:t>
            </w:r>
          </w:p>
          <w:p w14:paraId="43A34775" w14:textId="754D298E" w:rsidR="00100406" w:rsidRPr="00100406" w:rsidRDefault="00100406" w:rsidP="004230AA">
            <w:pPr>
              <w:spacing w:line="240" w:lineRule="auto"/>
              <w:ind w:firstLine="45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докладов, содержащих результаты обобщения правоприменительной практики КТЦ Курской области; </w:t>
            </w:r>
          </w:p>
          <w:p w14:paraId="68AF48D9" w14:textId="278A8FE4" w:rsidR="00A018F1" w:rsidRPr="00100406" w:rsidRDefault="00100406" w:rsidP="00A018F1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докладов о </w:t>
            </w:r>
            <w:r w:rsidRPr="00E15C97">
              <w:rPr>
                <w:rFonts w:ascii="Times New Roman" w:hAnsi="Times New Roman"/>
                <w:sz w:val="24"/>
                <w:szCs w:val="24"/>
              </w:rPr>
              <w:t>контрол</w:t>
            </w: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е; </w:t>
            </w:r>
          </w:p>
          <w:p w14:paraId="31B36AA9" w14:textId="36D9A7B9" w:rsidR="00100406" w:rsidRPr="00100406" w:rsidRDefault="00365D40" w:rsidP="00365D40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иных сведений.</w:t>
            </w:r>
          </w:p>
        </w:tc>
        <w:tc>
          <w:tcPr>
            <w:tcW w:w="1560" w:type="dxa"/>
            <w:shd w:val="clear" w:color="auto" w:fill="auto"/>
          </w:tcPr>
          <w:p w14:paraId="47C34A8F" w14:textId="41732DBA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AAE181A" w14:textId="4AB16319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2339E03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E255518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74F422A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D6AA642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6E3C0A8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0B7DB38" w14:textId="77777777" w:rsidR="00CF7A62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14:paraId="6C3B35FD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6AE40B5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14:paraId="007750E9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53B72E2" w14:textId="77777777" w:rsidR="0041458E" w:rsidRDefault="0041458E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FD5B518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lastRenderedPageBreak/>
              <w:t>по мере необходимости</w:t>
            </w:r>
          </w:p>
          <w:p w14:paraId="0BFB5977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3600F7C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8BC7FCD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2C65A50" w14:textId="77777777" w:rsidR="008A3B27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26CEC5B" w14:textId="77777777" w:rsidR="008A3B27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FC50D52" w14:textId="77777777" w:rsidR="008A3B27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06BB056" w14:textId="77777777" w:rsidR="008A3B27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037BE6F" w14:textId="45818F9A" w:rsidR="008A3B27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рабочих дней </w:t>
            </w:r>
            <w:r w:rsidR="00365D40">
              <w:rPr>
                <w:rFonts w:ascii="Times New Roman" w:hAnsi="Times New Roman"/>
                <w:sz w:val="24"/>
                <w:szCs w:val="24"/>
              </w:rPr>
              <w:t>после принятия</w:t>
            </w:r>
          </w:p>
          <w:p w14:paraId="0672B316" w14:textId="77777777" w:rsidR="0041458E" w:rsidRDefault="0041458E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E09FF46" w14:textId="77777777" w:rsidR="00446093" w:rsidRDefault="00446093" w:rsidP="0044609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14:paraId="5F778F30" w14:textId="77777777" w:rsidR="0041458E" w:rsidRDefault="0041458E" w:rsidP="0044609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7B472FB" w14:textId="37BA7980" w:rsidR="008A3B27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 внесении изменений</w:t>
            </w:r>
          </w:p>
          <w:p w14:paraId="36EED7CB" w14:textId="3041CA05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388B2A2" w14:textId="77777777" w:rsidR="00446093" w:rsidRDefault="00446093" w:rsidP="0044609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 внесении изменений</w:t>
            </w:r>
          </w:p>
          <w:p w14:paraId="375D03ED" w14:textId="13AEF366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D8D2F0B" w14:textId="77777777" w:rsidR="0041458E" w:rsidRDefault="0041458E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9BC45A1" w14:textId="45BED45F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20 декабря</w:t>
            </w:r>
          </w:p>
          <w:p w14:paraId="44E609CB" w14:textId="4EA1979B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9456124" w14:textId="77777777" w:rsidR="00446093" w:rsidRDefault="00446093" w:rsidP="0044609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 внесении изменений</w:t>
            </w:r>
          </w:p>
          <w:p w14:paraId="350B187F" w14:textId="349C0888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3D2D86D" w14:textId="77777777" w:rsidR="00446093" w:rsidRDefault="00446093" w:rsidP="0044609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14:paraId="6204835B" w14:textId="30AC396C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19BB998" w14:textId="77777777" w:rsidR="00446093" w:rsidRDefault="00446093" w:rsidP="0044609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14:paraId="0008B160" w14:textId="64C260B4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004CD15" w14:textId="2C02A1EB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 марта</w:t>
            </w:r>
          </w:p>
          <w:p w14:paraId="7C0A9028" w14:textId="5FE02747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54FC3E8" w14:textId="492098D4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B70A517" w14:textId="67063691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15 марта</w:t>
            </w:r>
          </w:p>
          <w:p w14:paraId="58CB83A6" w14:textId="77777777" w:rsidR="00446093" w:rsidRDefault="00446093" w:rsidP="0044609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14:paraId="4B0FB4B4" w14:textId="2A85B6CF" w:rsidR="008A3B27" w:rsidRPr="00100406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34943907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lastRenderedPageBreak/>
              <w:t>Сайт КТЦ Курской области</w:t>
            </w:r>
          </w:p>
        </w:tc>
        <w:tc>
          <w:tcPr>
            <w:tcW w:w="2092" w:type="dxa"/>
            <w:shd w:val="clear" w:color="auto" w:fill="auto"/>
          </w:tcPr>
          <w:p w14:paraId="355CA101" w14:textId="18245F79" w:rsidR="00CF7A62" w:rsidRPr="00100406" w:rsidRDefault="00CF7A62" w:rsidP="002825E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5C97">
              <w:rPr>
                <w:rFonts w:ascii="Times New Roman" w:hAnsi="Times New Roman"/>
                <w:sz w:val="24"/>
                <w:szCs w:val="24"/>
              </w:rPr>
              <w:t>Должностные лица Управлени</w:t>
            </w:r>
            <w:r w:rsidR="002825E2" w:rsidRPr="00E15C97">
              <w:rPr>
                <w:rFonts w:ascii="Times New Roman" w:hAnsi="Times New Roman"/>
                <w:sz w:val="24"/>
                <w:szCs w:val="24"/>
              </w:rPr>
              <w:t>я</w:t>
            </w:r>
            <w:r w:rsidRPr="0010040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F7A62" w:rsidRPr="00100406" w14:paraId="2F13D3AE" w14:textId="77777777" w:rsidTr="0037266C">
        <w:tc>
          <w:tcPr>
            <w:tcW w:w="988" w:type="dxa"/>
            <w:shd w:val="clear" w:color="auto" w:fill="auto"/>
          </w:tcPr>
          <w:p w14:paraId="4100EC9E" w14:textId="2486F032" w:rsidR="00CF7A62" w:rsidRPr="000C13FF" w:rsidRDefault="000C13FF" w:rsidP="000C13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3FF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4223" w:type="dxa"/>
            <w:shd w:val="clear" w:color="auto" w:fill="auto"/>
          </w:tcPr>
          <w:p w14:paraId="5B8253B8" w14:textId="1097C72A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обобщение правоприменительной практики</w:t>
            </w:r>
          </w:p>
        </w:tc>
        <w:tc>
          <w:tcPr>
            <w:tcW w:w="1560" w:type="dxa"/>
            <w:shd w:val="clear" w:color="auto" w:fill="auto"/>
          </w:tcPr>
          <w:p w14:paraId="31D2B062" w14:textId="47931134" w:rsidR="00CF7A62" w:rsidRPr="00100406" w:rsidRDefault="00CF7A62" w:rsidP="00EC56A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не позднее 1 марта года</w:t>
            </w:r>
            <w:r w:rsidR="00EC56A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EC56A8">
              <w:rPr>
                <w:rFonts w:ascii="Times New Roman" w:hAnsi="Times New Roman"/>
                <w:sz w:val="24"/>
                <w:szCs w:val="24"/>
              </w:rPr>
              <w:lastRenderedPageBreak/>
              <w:t>следующего за отчетным годом</w:t>
            </w:r>
          </w:p>
        </w:tc>
        <w:tc>
          <w:tcPr>
            <w:tcW w:w="1559" w:type="dxa"/>
            <w:shd w:val="clear" w:color="auto" w:fill="auto"/>
          </w:tcPr>
          <w:p w14:paraId="7AC560B6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Сайт КТЦ Курской </w:t>
            </w:r>
            <w:r w:rsidRPr="00100406">
              <w:rPr>
                <w:rFonts w:ascii="Times New Roman" w:hAnsi="Times New Roman"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2092" w:type="dxa"/>
            <w:shd w:val="clear" w:color="auto" w:fill="auto"/>
          </w:tcPr>
          <w:p w14:paraId="011C2068" w14:textId="5452ACAD" w:rsidR="00CF7A62" w:rsidRPr="00100406" w:rsidRDefault="00A47E1F" w:rsidP="00A47E1F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Должностные лица </w:t>
            </w:r>
            <w:r w:rsidRPr="00E15C97">
              <w:rPr>
                <w:rFonts w:ascii="Times New Roman" w:hAnsi="Times New Roman"/>
                <w:sz w:val="24"/>
                <w:szCs w:val="24"/>
              </w:rPr>
              <w:t>Управления</w:t>
            </w:r>
            <w:r w:rsidR="00CF7A62" w:rsidRPr="0010040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F7A62" w:rsidRPr="00100406" w14:paraId="048A3168" w14:textId="77777777" w:rsidTr="0037266C">
        <w:tc>
          <w:tcPr>
            <w:tcW w:w="988" w:type="dxa"/>
            <w:shd w:val="clear" w:color="auto" w:fill="auto"/>
          </w:tcPr>
          <w:p w14:paraId="26AC7FE6" w14:textId="753F73AA" w:rsidR="00CF7A62" w:rsidRPr="000C13FF" w:rsidRDefault="000C13FF" w:rsidP="000C13F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4223" w:type="dxa"/>
            <w:shd w:val="clear" w:color="auto" w:fill="auto"/>
          </w:tcPr>
          <w:p w14:paraId="42B356AF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объявление предостережения</w:t>
            </w:r>
          </w:p>
        </w:tc>
        <w:tc>
          <w:tcPr>
            <w:tcW w:w="1560" w:type="dxa"/>
            <w:shd w:val="clear" w:color="auto" w:fill="auto"/>
          </w:tcPr>
          <w:p w14:paraId="75115BA3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В течение года (по мере поступления сведений)</w:t>
            </w:r>
          </w:p>
        </w:tc>
        <w:tc>
          <w:tcPr>
            <w:tcW w:w="1559" w:type="dxa"/>
            <w:shd w:val="clear" w:color="auto" w:fill="auto"/>
          </w:tcPr>
          <w:p w14:paraId="35F57F7D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Направ-ляется подконт-рольному субъекту</w:t>
            </w:r>
          </w:p>
        </w:tc>
        <w:tc>
          <w:tcPr>
            <w:tcW w:w="2092" w:type="dxa"/>
            <w:shd w:val="clear" w:color="auto" w:fill="auto"/>
          </w:tcPr>
          <w:p w14:paraId="2628C13E" w14:textId="660716D9" w:rsidR="00CF7A62" w:rsidRPr="00100406" w:rsidRDefault="00CF7A62" w:rsidP="00A47E1F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Должностные лица Управлени</w:t>
            </w:r>
            <w:r w:rsidR="00A47E1F">
              <w:rPr>
                <w:rFonts w:ascii="Times New Roman" w:hAnsi="Times New Roman"/>
                <w:sz w:val="24"/>
                <w:szCs w:val="24"/>
              </w:rPr>
              <w:t>я</w:t>
            </w:r>
            <w:r w:rsidRPr="0010040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F7A62" w:rsidRPr="00100406" w14:paraId="1B81D92C" w14:textId="77777777" w:rsidTr="0037266C">
        <w:tc>
          <w:tcPr>
            <w:tcW w:w="988" w:type="dxa"/>
            <w:shd w:val="clear" w:color="auto" w:fill="auto"/>
          </w:tcPr>
          <w:p w14:paraId="44961A01" w14:textId="67EB7EB7" w:rsidR="00CF7A62" w:rsidRPr="000C13FF" w:rsidRDefault="000C13FF" w:rsidP="000C13F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223" w:type="dxa"/>
            <w:shd w:val="clear" w:color="auto" w:fill="auto"/>
          </w:tcPr>
          <w:p w14:paraId="4D706D2E" w14:textId="22A1128B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1560" w:type="dxa"/>
            <w:shd w:val="clear" w:color="auto" w:fill="auto"/>
          </w:tcPr>
          <w:p w14:paraId="6D196F3A" w14:textId="74F4658D" w:rsidR="00CF7A62" w:rsidRPr="00100406" w:rsidRDefault="00CF7A62" w:rsidP="0036511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В течение года (по мере обращения) </w:t>
            </w:r>
          </w:p>
        </w:tc>
        <w:tc>
          <w:tcPr>
            <w:tcW w:w="1559" w:type="dxa"/>
            <w:shd w:val="clear" w:color="auto" w:fill="auto"/>
          </w:tcPr>
          <w:p w14:paraId="03CCE508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Направ-ляется подконт-рольному субъекту</w:t>
            </w:r>
          </w:p>
        </w:tc>
        <w:tc>
          <w:tcPr>
            <w:tcW w:w="2092" w:type="dxa"/>
            <w:shd w:val="clear" w:color="auto" w:fill="auto"/>
          </w:tcPr>
          <w:p w14:paraId="667B192E" w14:textId="6C8443DE" w:rsidR="00CF7A62" w:rsidRPr="00100406" w:rsidRDefault="00CF7A62" w:rsidP="00A47E1F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Должностные лица </w:t>
            </w:r>
            <w:r w:rsidRPr="00E15C97">
              <w:rPr>
                <w:rFonts w:ascii="Times New Roman" w:hAnsi="Times New Roman"/>
                <w:sz w:val="24"/>
                <w:szCs w:val="24"/>
              </w:rPr>
              <w:t>Управлени</w:t>
            </w:r>
            <w:r w:rsidR="00A47E1F" w:rsidRPr="00E15C97">
              <w:rPr>
                <w:rFonts w:ascii="Times New Roman" w:hAnsi="Times New Roman"/>
                <w:sz w:val="24"/>
                <w:szCs w:val="24"/>
              </w:rPr>
              <w:t>я</w:t>
            </w:r>
            <w:r w:rsidRPr="0010040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F7A62" w:rsidRPr="00100406" w14:paraId="2AB88C9A" w14:textId="77777777" w:rsidTr="0037266C">
        <w:tc>
          <w:tcPr>
            <w:tcW w:w="988" w:type="dxa"/>
            <w:shd w:val="clear" w:color="auto" w:fill="auto"/>
          </w:tcPr>
          <w:p w14:paraId="5F753032" w14:textId="6ED5FBEF" w:rsidR="00CF7A62" w:rsidRPr="000C13FF" w:rsidRDefault="000C13FF" w:rsidP="000C13F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223" w:type="dxa"/>
            <w:shd w:val="clear" w:color="auto" w:fill="auto"/>
          </w:tcPr>
          <w:p w14:paraId="2DC6C562" w14:textId="0AB3A9F4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профилактический визит</w:t>
            </w:r>
          </w:p>
        </w:tc>
        <w:tc>
          <w:tcPr>
            <w:tcW w:w="1560" w:type="dxa"/>
            <w:shd w:val="clear" w:color="auto" w:fill="auto"/>
          </w:tcPr>
          <w:p w14:paraId="3D8F0490" w14:textId="61D0B719" w:rsidR="00CF7A62" w:rsidRPr="00100406" w:rsidRDefault="00CF7A62" w:rsidP="0036511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В течение года (по мере возникновен</w:t>
            </w:r>
            <w:r w:rsidR="00365118">
              <w:rPr>
                <w:rFonts w:ascii="Times New Roman" w:hAnsi="Times New Roman"/>
                <w:sz w:val="24"/>
                <w:szCs w:val="24"/>
              </w:rPr>
              <w:t>ия оснований)</w:t>
            </w:r>
            <w:r w:rsidRPr="00100406">
              <w:rPr>
                <w:rFonts w:ascii="Times New Roman" w:hAnsi="Times New Roman"/>
                <w:sz w:val="24"/>
                <w:szCs w:val="24"/>
              </w:rPr>
              <w:t>, указывается месяц, квартал.</w:t>
            </w:r>
          </w:p>
        </w:tc>
        <w:tc>
          <w:tcPr>
            <w:tcW w:w="1559" w:type="dxa"/>
            <w:shd w:val="clear" w:color="auto" w:fill="auto"/>
          </w:tcPr>
          <w:p w14:paraId="32AED87D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Направ-ляется подконт-рольному субъекту</w:t>
            </w:r>
          </w:p>
        </w:tc>
        <w:tc>
          <w:tcPr>
            <w:tcW w:w="2092" w:type="dxa"/>
            <w:shd w:val="clear" w:color="auto" w:fill="auto"/>
          </w:tcPr>
          <w:p w14:paraId="78B3F485" w14:textId="0DFCF47D" w:rsidR="00CF7A62" w:rsidRPr="00100406" w:rsidRDefault="00CF7A62" w:rsidP="00A47E1F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Должностные лица </w:t>
            </w:r>
            <w:r w:rsidRPr="00E15C97">
              <w:rPr>
                <w:rFonts w:ascii="Times New Roman" w:hAnsi="Times New Roman"/>
                <w:sz w:val="24"/>
                <w:szCs w:val="24"/>
              </w:rPr>
              <w:t>Управлени</w:t>
            </w:r>
            <w:r w:rsidR="00A47E1F" w:rsidRPr="00E15C97">
              <w:rPr>
                <w:rFonts w:ascii="Times New Roman" w:hAnsi="Times New Roman"/>
                <w:sz w:val="24"/>
                <w:szCs w:val="24"/>
              </w:rPr>
              <w:t>я</w:t>
            </w:r>
            <w:r w:rsidRPr="0010040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14:paraId="208142CA" w14:textId="77777777" w:rsidR="00F53C43" w:rsidRDefault="00F53C43" w:rsidP="00CF7A62">
      <w:pPr>
        <w:jc w:val="both"/>
      </w:pPr>
    </w:p>
    <w:p w14:paraId="18BC73D6" w14:textId="7CF49557" w:rsidR="00D31649" w:rsidRPr="003F2647" w:rsidRDefault="00BC718A" w:rsidP="003F2647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F2647">
        <w:rPr>
          <w:rFonts w:ascii="Times New Roman" w:hAnsi="Times New Roman"/>
          <w:b/>
          <w:sz w:val="28"/>
          <w:szCs w:val="28"/>
        </w:rPr>
        <w:t xml:space="preserve">Раздел </w:t>
      </w:r>
      <w:r w:rsidR="009509BC" w:rsidRPr="003F2647">
        <w:rPr>
          <w:rFonts w:ascii="Times New Roman" w:hAnsi="Times New Roman"/>
          <w:b/>
          <w:sz w:val="28"/>
          <w:szCs w:val="28"/>
        </w:rPr>
        <w:t>4</w:t>
      </w:r>
      <w:r w:rsidRPr="003F2647">
        <w:rPr>
          <w:rFonts w:ascii="Times New Roman" w:hAnsi="Times New Roman"/>
          <w:b/>
          <w:sz w:val="28"/>
          <w:szCs w:val="28"/>
        </w:rPr>
        <w:t xml:space="preserve">. </w:t>
      </w:r>
      <w:r w:rsidR="00D31649" w:rsidRPr="003F2647">
        <w:rPr>
          <w:rFonts w:ascii="Times New Roman" w:hAnsi="Times New Roman"/>
          <w:b/>
          <w:sz w:val="28"/>
          <w:szCs w:val="28"/>
        </w:rPr>
        <w:t>Показатели результативности и эффективности программы профилактики рисков причинения вреда.</w:t>
      </w:r>
    </w:p>
    <w:p w14:paraId="03ABE95F" w14:textId="6A489C6D" w:rsidR="00282253" w:rsidRPr="00BC65BE" w:rsidRDefault="001D5715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1</w:t>
      </w:r>
      <w:r w:rsidR="00BC718A" w:rsidRPr="003F2647">
        <w:rPr>
          <w:rFonts w:ascii="Times New Roman" w:hAnsi="Times New Roman"/>
          <w:sz w:val="28"/>
          <w:szCs w:val="28"/>
        </w:rPr>
        <w:t>. Непосредственные результаты (реализованные мероприятия)</w:t>
      </w:r>
      <w:r w:rsidR="00FD38B3">
        <w:rPr>
          <w:rFonts w:ascii="Times New Roman" w:hAnsi="Times New Roman"/>
          <w:sz w:val="28"/>
          <w:szCs w:val="28"/>
        </w:rPr>
        <w:t xml:space="preserve"> в </w:t>
      </w:r>
      <w:r w:rsidR="00FD38B3" w:rsidRPr="00D80B86">
        <w:rPr>
          <w:rFonts w:ascii="Times New Roman" w:hAnsi="Times New Roman"/>
          <w:sz w:val="28"/>
          <w:szCs w:val="28"/>
        </w:rPr>
        <w:t>202</w:t>
      </w:r>
      <w:r w:rsidR="00A91894" w:rsidRPr="00D80B86">
        <w:rPr>
          <w:rFonts w:ascii="Times New Roman" w:hAnsi="Times New Roman"/>
          <w:sz w:val="28"/>
          <w:szCs w:val="28"/>
        </w:rPr>
        <w:t>3</w:t>
      </w:r>
      <w:r w:rsidR="00FD38B3" w:rsidRPr="00D80B86">
        <w:rPr>
          <w:rFonts w:ascii="Times New Roman" w:hAnsi="Times New Roman"/>
          <w:sz w:val="28"/>
          <w:szCs w:val="28"/>
        </w:rPr>
        <w:t xml:space="preserve"> году</w:t>
      </w:r>
      <w:r w:rsidR="00AF098A" w:rsidRPr="003F2647">
        <w:rPr>
          <w:rFonts w:ascii="Times New Roman" w:hAnsi="Times New Roman"/>
          <w:sz w:val="28"/>
          <w:szCs w:val="28"/>
        </w:rPr>
        <w:t xml:space="preserve"> размещены в</w:t>
      </w:r>
      <w:r w:rsidR="00E76664" w:rsidRPr="003F2647">
        <w:rPr>
          <w:rFonts w:ascii="Times New Roman" w:hAnsi="Times New Roman"/>
          <w:sz w:val="28"/>
          <w:szCs w:val="28"/>
        </w:rPr>
        <w:t xml:space="preserve"> открытом доступе на официальном сайте </w:t>
      </w:r>
      <w:r w:rsidR="00C7189A" w:rsidRPr="003F2647">
        <w:rPr>
          <w:rFonts w:ascii="Times New Roman" w:hAnsi="Times New Roman"/>
          <w:sz w:val="28"/>
          <w:szCs w:val="28"/>
        </w:rPr>
        <w:t>к</w:t>
      </w:r>
      <w:r w:rsidR="009B2339" w:rsidRPr="003F2647">
        <w:rPr>
          <w:rFonts w:ascii="Times New Roman" w:hAnsi="Times New Roman"/>
          <w:sz w:val="28"/>
          <w:szCs w:val="28"/>
        </w:rPr>
        <w:t>омитета</w:t>
      </w:r>
      <w:r w:rsidR="002C7DD1">
        <w:t xml:space="preserve"> </w:t>
      </w:r>
      <w:r w:rsidR="000B69D9" w:rsidRPr="0037266C">
        <w:rPr>
          <w:rFonts w:ascii="Times New Roman" w:hAnsi="Times New Roman"/>
          <w:sz w:val="28"/>
          <w:szCs w:val="28"/>
        </w:rPr>
        <w:t>tarifkursk.ru</w:t>
      </w:r>
      <w:r w:rsidR="00BC65BE">
        <w:rPr>
          <w:rFonts w:ascii="Times New Roman" w:hAnsi="Times New Roman"/>
          <w:sz w:val="28"/>
          <w:szCs w:val="28"/>
        </w:rPr>
        <w:t xml:space="preserve"> </w:t>
      </w:r>
      <w:r w:rsidR="000B69D9" w:rsidRPr="00BC65B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948FF91" wp14:editId="40813B69">
            <wp:extent cx="91440" cy="91440"/>
            <wp:effectExtent l="0" t="0" r="3810" b="381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B69D9" w:rsidRPr="00BC65BE">
        <w:rPr>
          <w:rFonts w:ascii="Times New Roman" w:hAnsi="Times New Roman"/>
          <w:sz w:val="28"/>
          <w:szCs w:val="28"/>
        </w:rPr>
        <w:t>Главная</w:t>
      </w:r>
      <w:r w:rsidR="00BC65BE">
        <w:rPr>
          <w:rFonts w:ascii="Times New Roman" w:hAnsi="Times New Roman"/>
          <w:sz w:val="28"/>
          <w:szCs w:val="28"/>
        </w:rPr>
        <w:t xml:space="preserve"> </w:t>
      </w:r>
      <w:r w:rsidR="000B69D9" w:rsidRPr="00BC65B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8D10DE7" wp14:editId="470F19D4">
            <wp:extent cx="91440" cy="91440"/>
            <wp:effectExtent l="0" t="0" r="3810" b="381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C65BE">
        <w:rPr>
          <w:rFonts w:ascii="Times New Roman" w:hAnsi="Times New Roman"/>
          <w:sz w:val="28"/>
          <w:szCs w:val="28"/>
        </w:rPr>
        <w:t>ЕРВК</w:t>
      </w:r>
      <w:r w:rsidR="000B69D9" w:rsidRPr="00BC65BE">
        <w:rPr>
          <w:rFonts w:ascii="Times New Roman" w:hAnsi="Times New Roman"/>
          <w:sz w:val="28"/>
          <w:szCs w:val="28"/>
        </w:rPr>
        <w:t xml:space="preserve"> </w:t>
      </w:r>
      <w:r w:rsidR="000B69D9" w:rsidRPr="00BC65B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95EBBB9" wp14:editId="32547CA7">
            <wp:extent cx="91440" cy="91440"/>
            <wp:effectExtent l="0" t="0" r="3810" b="381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B69D9" w:rsidRPr="00BC65BE">
        <w:rPr>
          <w:rFonts w:ascii="Times New Roman" w:hAnsi="Times New Roman"/>
          <w:sz w:val="28"/>
          <w:szCs w:val="28"/>
        </w:rPr>
        <w:t>Региональный контроль за</w:t>
      </w:r>
      <w:r w:rsidR="00BC65BE">
        <w:rPr>
          <w:rFonts w:ascii="Times New Roman" w:hAnsi="Times New Roman"/>
          <w:sz w:val="28"/>
          <w:szCs w:val="28"/>
        </w:rPr>
        <w:t xml:space="preserve"> тарифами в сфере газоснабжения</w:t>
      </w:r>
      <w:r w:rsidR="000B69D9" w:rsidRPr="00BC65B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E3EE157" wp14:editId="7D57BC2A">
            <wp:extent cx="91440" cy="91440"/>
            <wp:effectExtent l="0" t="0" r="3810" b="381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C65BE">
        <w:rPr>
          <w:rFonts w:ascii="Times New Roman" w:hAnsi="Times New Roman"/>
          <w:sz w:val="28"/>
          <w:szCs w:val="28"/>
        </w:rPr>
        <w:t xml:space="preserve">              </w:t>
      </w:r>
      <w:r w:rsidR="003110FD">
        <w:rPr>
          <w:rFonts w:ascii="Times New Roman" w:hAnsi="Times New Roman"/>
          <w:sz w:val="28"/>
          <w:szCs w:val="28"/>
        </w:rPr>
        <w:t xml:space="preserve">              </w:t>
      </w:r>
      <w:r w:rsidR="002C7DD1" w:rsidRPr="00BC65BE">
        <w:rPr>
          <w:rFonts w:ascii="Times New Roman" w:hAnsi="Times New Roman"/>
          <w:sz w:val="28"/>
          <w:szCs w:val="28"/>
        </w:rPr>
        <w:t>13</w:t>
      </w:r>
      <w:r w:rsidR="000B69D9" w:rsidRPr="00BC65BE">
        <w:rPr>
          <w:rFonts w:ascii="Times New Roman" w:hAnsi="Times New Roman"/>
          <w:sz w:val="28"/>
          <w:szCs w:val="28"/>
        </w:rPr>
        <w:t>.</w:t>
      </w:r>
      <w:r w:rsidR="002C7DD1" w:rsidRPr="00BC65BE">
        <w:rPr>
          <w:rFonts w:ascii="Times New Roman" w:hAnsi="Times New Roman"/>
          <w:sz w:val="28"/>
          <w:szCs w:val="28"/>
        </w:rPr>
        <w:t xml:space="preserve"> Доклады о результатах обобщения правоприменительной практики КНО</w:t>
      </w:r>
      <w:r w:rsidR="00BC65BE">
        <w:rPr>
          <w:rFonts w:ascii="Times New Roman" w:hAnsi="Times New Roman"/>
          <w:sz w:val="28"/>
          <w:szCs w:val="28"/>
        </w:rPr>
        <w:t>, по ссылке: </w:t>
      </w:r>
      <w:hyperlink r:id="rId12" w:history="1">
        <w:r w:rsidR="00282253" w:rsidRPr="00BC65BE">
          <w:rPr>
            <w:rStyle w:val="a5"/>
            <w:rFonts w:ascii="Times New Roman" w:hAnsi="Times New Roman"/>
            <w:sz w:val="28"/>
            <w:szCs w:val="28"/>
            <w:u w:val="none"/>
          </w:rPr>
          <w:t>https://tarifkursk.ru/ervk/regionalnyy-kontrol-za-tarifami-v-sfere-gazosnabzheniya-regionalnyy-kontrol-za-tarifami-v-sfere-gazo/13-doklady-o-rezultatakh-obobshcheniya-pravoprimenitelnoy-praktiki-kno/</w:t>
        </w:r>
      </w:hyperlink>
      <w:r w:rsidR="00282253" w:rsidRPr="00BC65BE">
        <w:rPr>
          <w:rFonts w:ascii="Times New Roman" w:hAnsi="Times New Roman"/>
          <w:sz w:val="28"/>
          <w:szCs w:val="28"/>
        </w:rPr>
        <w:t>,</w:t>
      </w:r>
    </w:p>
    <w:p w14:paraId="0D32D915" w14:textId="0FCC2BC0" w:rsidR="000D7ED6" w:rsidRPr="002C7DD1" w:rsidRDefault="00282253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u w:val="single"/>
        </w:rPr>
      </w:pPr>
      <w:r w:rsidRPr="00BC65B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39136C2" wp14:editId="34EE8F09">
            <wp:extent cx="91440" cy="91440"/>
            <wp:effectExtent l="0" t="0" r="3810" b="381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BC65BE">
        <w:rPr>
          <w:rFonts w:ascii="Times New Roman" w:hAnsi="Times New Roman"/>
          <w:sz w:val="28"/>
          <w:szCs w:val="28"/>
        </w:rPr>
        <w:t>14.</w:t>
      </w:r>
      <w:r w:rsidR="00C02451" w:rsidRPr="00BC65BE">
        <w:rPr>
          <w:rFonts w:ascii="Times New Roman" w:hAnsi="Times New Roman"/>
          <w:sz w:val="28"/>
          <w:szCs w:val="28"/>
        </w:rPr>
        <w:t xml:space="preserve"> Доклады о гос контроле</w:t>
      </w:r>
      <w:r w:rsidR="00BC65BE">
        <w:rPr>
          <w:rFonts w:ascii="Times New Roman" w:hAnsi="Times New Roman"/>
          <w:sz w:val="28"/>
          <w:szCs w:val="28"/>
        </w:rPr>
        <w:t xml:space="preserve">, по ссылке: </w:t>
      </w:r>
      <w:hyperlink r:id="rId13" w:history="1">
        <w:r w:rsidRPr="00BC65BE">
          <w:rPr>
            <w:rStyle w:val="a5"/>
            <w:rFonts w:ascii="Times New Roman" w:hAnsi="Times New Roman"/>
            <w:sz w:val="28"/>
            <w:szCs w:val="28"/>
            <w:u w:val="none"/>
          </w:rPr>
          <w:t>https://tarifkursk.ru/ervk/regionalnyy-kontrol-za-tarifami-v-sfere-gazosnabzheniya-regionalnyy-kontrol-za-tarifami-v-sfere-gazo/14-doklady-o-gos-kontrole/</w:t>
        </w:r>
      </w:hyperlink>
      <w:r w:rsidRPr="00BC65BE">
        <w:rPr>
          <w:rFonts w:ascii="Times New Roman" w:hAnsi="Times New Roman"/>
          <w:sz w:val="28"/>
          <w:szCs w:val="28"/>
        </w:rPr>
        <w:t xml:space="preserve"> .</w:t>
      </w:r>
    </w:p>
    <w:p w14:paraId="5B8F3719" w14:textId="77777777" w:rsidR="0041458E" w:rsidRDefault="0041458E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36EAE62E" w14:textId="37AA2B01" w:rsidR="005C3BD4" w:rsidRDefault="005C3BD4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Отчетными показателями результативности и эффективности программы профилактики являются:</w:t>
      </w:r>
    </w:p>
    <w:p w14:paraId="164084E8" w14:textId="28A646CC" w:rsidR="005C3BD4" w:rsidRDefault="005C3BD4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3F2647">
        <w:rPr>
          <w:rFonts w:ascii="Times New Roman" w:hAnsi="Times New Roman"/>
          <w:sz w:val="28"/>
          <w:szCs w:val="28"/>
        </w:rPr>
        <w:t>оличество</w:t>
      </w:r>
      <w:r>
        <w:rPr>
          <w:rFonts w:ascii="Times New Roman" w:hAnsi="Times New Roman"/>
          <w:sz w:val="28"/>
          <w:szCs w:val="28"/>
        </w:rPr>
        <w:t xml:space="preserve"> проведенных </w:t>
      </w:r>
      <w:r w:rsidRPr="003F2647">
        <w:rPr>
          <w:rFonts w:ascii="Times New Roman" w:hAnsi="Times New Roman"/>
          <w:sz w:val="28"/>
          <w:szCs w:val="28"/>
        </w:rPr>
        <w:t>профилактических мероприятий</w:t>
      </w:r>
      <w:r>
        <w:rPr>
          <w:rFonts w:ascii="Times New Roman" w:hAnsi="Times New Roman"/>
          <w:sz w:val="28"/>
          <w:szCs w:val="28"/>
        </w:rPr>
        <w:t>;</w:t>
      </w:r>
    </w:p>
    <w:p w14:paraId="2F25367A" w14:textId="2E20CE9B" w:rsidR="005C3BD4" w:rsidRDefault="005C3BD4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количество подконтрольных субъектов, в отношении которых проведены профилактические мероприятия;</w:t>
      </w:r>
    </w:p>
    <w:p w14:paraId="1C340271" w14:textId="0DA7FDFB" w:rsidR="005C3BD4" w:rsidRDefault="005C3BD4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снижение однотипных и повторяющихся нарушений.</w:t>
      </w:r>
    </w:p>
    <w:p w14:paraId="657FD9E8" w14:textId="7D38543F" w:rsidR="005C3BD4" w:rsidRDefault="005C3BD4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Эффективность мероприятий, направленных на профилактику нарушений обязательных требований </w:t>
      </w:r>
      <w:r w:rsidRPr="00D80B86">
        <w:rPr>
          <w:rFonts w:ascii="Times New Roman" w:hAnsi="Times New Roman"/>
          <w:sz w:val="28"/>
          <w:szCs w:val="28"/>
        </w:rPr>
        <w:t>в 202</w:t>
      </w:r>
      <w:r w:rsidR="00A91894" w:rsidRPr="00D80B86">
        <w:rPr>
          <w:rFonts w:ascii="Times New Roman" w:hAnsi="Times New Roman"/>
          <w:sz w:val="28"/>
          <w:szCs w:val="28"/>
        </w:rPr>
        <w:t>3</w:t>
      </w:r>
      <w:r w:rsidRPr="00D80B86">
        <w:rPr>
          <w:rFonts w:ascii="Times New Roman" w:hAnsi="Times New Roman"/>
          <w:sz w:val="28"/>
          <w:szCs w:val="28"/>
        </w:rPr>
        <w:t xml:space="preserve"> году</w:t>
      </w:r>
      <w:r>
        <w:rPr>
          <w:rFonts w:ascii="Times New Roman" w:hAnsi="Times New Roman"/>
          <w:sz w:val="28"/>
          <w:szCs w:val="28"/>
        </w:rPr>
        <w:t>, подтверждается отсутствием ущерба в подконтрольной сфере.</w:t>
      </w:r>
    </w:p>
    <w:sectPr w:rsidR="005C3BD4" w:rsidSect="007D6648">
      <w:headerReference w:type="default" r:id="rId14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E3E1CC" w14:textId="77777777" w:rsidR="00AD48D8" w:rsidRDefault="00AD48D8" w:rsidP="008E41D9">
      <w:pPr>
        <w:spacing w:after="0" w:line="240" w:lineRule="auto"/>
      </w:pPr>
      <w:r>
        <w:separator/>
      </w:r>
    </w:p>
  </w:endnote>
  <w:endnote w:type="continuationSeparator" w:id="0">
    <w:p w14:paraId="5554BEC6" w14:textId="77777777" w:rsidR="00AD48D8" w:rsidRDefault="00AD48D8" w:rsidP="008E41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4305F7" w14:textId="77777777" w:rsidR="00AD48D8" w:rsidRDefault="00AD48D8" w:rsidP="008E41D9">
      <w:pPr>
        <w:spacing w:after="0" w:line="240" w:lineRule="auto"/>
      </w:pPr>
      <w:r>
        <w:separator/>
      </w:r>
    </w:p>
  </w:footnote>
  <w:footnote w:type="continuationSeparator" w:id="0">
    <w:p w14:paraId="1E55749C" w14:textId="77777777" w:rsidR="00AD48D8" w:rsidRDefault="00AD48D8" w:rsidP="008E41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86344645"/>
      <w:docPartObj>
        <w:docPartGallery w:val="Page Numbers (Top of Page)"/>
        <w:docPartUnique/>
      </w:docPartObj>
    </w:sdtPr>
    <w:sdtEndPr/>
    <w:sdtContent>
      <w:p w14:paraId="4759959F" w14:textId="3F25EDAD" w:rsidR="00100406" w:rsidRDefault="0010040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18C7">
          <w:rPr>
            <w:noProof/>
          </w:rPr>
          <w:t>6</w:t>
        </w:r>
        <w:r>
          <w:fldChar w:fldCharType="end"/>
        </w:r>
      </w:p>
    </w:sdtContent>
  </w:sdt>
  <w:p w14:paraId="4DDB18E8" w14:textId="2593C934" w:rsidR="00100406" w:rsidRDefault="00100406">
    <w:pPr>
      <w:pStyle w:val="ab"/>
      <w:spacing w:line="14" w:lineRule="auto"/>
      <w:ind w:left="0" w:firstLine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496ACD9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556CFD"/>
    <w:multiLevelType w:val="multilevel"/>
    <w:tmpl w:val="9DB22B00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104309BB"/>
    <w:multiLevelType w:val="hybridMultilevel"/>
    <w:tmpl w:val="09881D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0F4446"/>
    <w:multiLevelType w:val="hybridMultilevel"/>
    <w:tmpl w:val="FB860C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90502D"/>
    <w:multiLevelType w:val="hybridMultilevel"/>
    <w:tmpl w:val="31DC1DB4"/>
    <w:lvl w:ilvl="0" w:tplc="08CA7F5A">
      <w:numFmt w:val="bullet"/>
      <w:lvlText w:val="-"/>
      <w:lvlJc w:val="left"/>
      <w:pPr>
        <w:ind w:left="107" w:hanging="38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ru-RU" w:eastAsia="ru-RU" w:bidi="ru-RU"/>
      </w:rPr>
    </w:lvl>
    <w:lvl w:ilvl="1" w:tplc="28BAF3BC">
      <w:numFmt w:val="bullet"/>
      <w:lvlText w:val="•"/>
      <w:lvlJc w:val="left"/>
      <w:pPr>
        <w:ind w:left="500" w:hanging="380"/>
      </w:pPr>
      <w:rPr>
        <w:rFonts w:hint="default"/>
        <w:lang w:val="ru-RU" w:eastAsia="ru-RU" w:bidi="ru-RU"/>
      </w:rPr>
    </w:lvl>
    <w:lvl w:ilvl="2" w:tplc="383485F0">
      <w:numFmt w:val="bullet"/>
      <w:lvlText w:val="•"/>
      <w:lvlJc w:val="left"/>
      <w:pPr>
        <w:ind w:left="900" w:hanging="380"/>
      </w:pPr>
      <w:rPr>
        <w:rFonts w:hint="default"/>
        <w:lang w:val="ru-RU" w:eastAsia="ru-RU" w:bidi="ru-RU"/>
      </w:rPr>
    </w:lvl>
    <w:lvl w:ilvl="3" w:tplc="F1FE61FC">
      <w:numFmt w:val="bullet"/>
      <w:lvlText w:val="•"/>
      <w:lvlJc w:val="left"/>
      <w:pPr>
        <w:ind w:left="1300" w:hanging="380"/>
      </w:pPr>
      <w:rPr>
        <w:rFonts w:hint="default"/>
        <w:lang w:val="ru-RU" w:eastAsia="ru-RU" w:bidi="ru-RU"/>
      </w:rPr>
    </w:lvl>
    <w:lvl w:ilvl="4" w:tplc="600291F2">
      <w:numFmt w:val="bullet"/>
      <w:lvlText w:val="•"/>
      <w:lvlJc w:val="left"/>
      <w:pPr>
        <w:ind w:left="1700" w:hanging="380"/>
      </w:pPr>
      <w:rPr>
        <w:rFonts w:hint="default"/>
        <w:lang w:val="ru-RU" w:eastAsia="ru-RU" w:bidi="ru-RU"/>
      </w:rPr>
    </w:lvl>
    <w:lvl w:ilvl="5" w:tplc="6ACEE282">
      <w:numFmt w:val="bullet"/>
      <w:lvlText w:val="•"/>
      <w:lvlJc w:val="left"/>
      <w:pPr>
        <w:ind w:left="2101" w:hanging="380"/>
      </w:pPr>
      <w:rPr>
        <w:rFonts w:hint="default"/>
        <w:lang w:val="ru-RU" w:eastAsia="ru-RU" w:bidi="ru-RU"/>
      </w:rPr>
    </w:lvl>
    <w:lvl w:ilvl="6" w:tplc="1452ED8E">
      <w:numFmt w:val="bullet"/>
      <w:lvlText w:val="•"/>
      <w:lvlJc w:val="left"/>
      <w:pPr>
        <w:ind w:left="2501" w:hanging="380"/>
      </w:pPr>
      <w:rPr>
        <w:rFonts w:hint="default"/>
        <w:lang w:val="ru-RU" w:eastAsia="ru-RU" w:bidi="ru-RU"/>
      </w:rPr>
    </w:lvl>
    <w:lvl w:ilvl="7" w:tplc="DFB0E4CC">
      <w:numFmt w:val="bullet"/>
      <w:lvlText w:val="•"/>
      <w:lvlJc w:val="left"/>
      <w:pPr>
        <w:ind w:left="2901" w:hanging="380"/>
      </w:pPr>
      <w:rPr>
        <w:rFonts w:hint="default"/>
        <w:lang w:val="ru-RU" w:eastAsia="ru-RU" w:bidi="ru-RU"/>
      </w:rPr>
    </w:lvl>
    <w:lvl w:ilvl="8" w:tplc="15AE0950">
      <w:numFmt w:val="bullet"/>
      <w:lvlText w:val="•"/>
      <w:lvlJc w:val="left"/>
      <w:pPr>
        <w:ind w:left="3301" w:hanging="380"/>
      </w:pPr>
      <w:rPr>
        <w:rFonts w:hint="default"/>
        <w:lang w:val="ru-RU" w:eastAsia="ru-RU" w:bidi="ru-RU"/>
      </w:rPr>
    </w:lvl>
  </w:abstractNum>
  <w:abstractNum w:abstractNumId="5" w15:restartNumberingAfterBreak="0">
    <w:nsid w:val="2F730D28"/>
    <w:multiLevelType w:val="hybridMultilevel"/>
    <w:tmpl w:val="DA72F18C"/>
    <w:lvl w:ilvl="0" w:tplc="24BA5550">
      <w:numFmt w:val="bullet"/>
      <w:lvlText w:val="-"/>
      <w:lvlJc w:val="left"/>
      <w:pPr>
        <w:ind w:left="110" w:hanging="288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ru-RU" w:eastAsia="ru-RU" w:bidi="ru-RU"/>
      </w:rPr>
    </w:lvl>
    <w:lvl w:ilvl="1" w:tplc="6B8A0EFC">
      <w:numFmt w:val="bullet"/>
      <w:lvlText w:val="•"/>
      <w:lvlJc w:val="left"/>
      <w:pPr>
        <w:ind w:left="787" w:hanging="288"/>
      </w:pPr>
      <w:rPr>
        <w:rFonts w:hint="default"/>
        <w:lang w:val="ru-RU" w:eastAsia="ru-RU" w:bidi="ru-RU"/>
      </w:rPr>
    </w:lvl>
    <w:lvl w:ilvl="2" w:tplc="495A6314">
      <w:numFmt w:val="bullet"/>
      <w:lvlText w:val="•"/>
      <w:lvlJc w:val="left"/>
      <w:pPr>
        <w:ind w:left="1455" w:hanging="288"/>
      </w:pPr>
      <w:rPr>
        <w:rFonts w:hint="default"/>
        <w:lang w:val="ru-RU" w:eastAsia="ru-RU" w:bidi="ru-RU"/>
      </w:rPr>
    </w:lvl>
    <w:lvl w:ilvl="3" w:tplc="578AC28E">
      <w:numFmt w:val="bullet"/>
      <w:lvlText w:val="•"/>
      <w:lvlJc w:val="left"/>
      <w:pPr>
        <w:ind w:left="2122" w:hanging="288"/>
      </w:pPr>
      <w:rPr>
        <w:rFonts w:hint="default"/>
        <w:lang w:val="ru-RU" w:eastAsia="ru-RU" w:bidi="ru-RU"/>
      </w:rPr>
    </w:lvl>
    <w:lvl w:ilvl="4" w:tplc="4DDC624C">
      <w:numFmt w:val="bullet"/>
      <w:lvlText w:val="•"/>
      <w:lvlJc w:val="left"/>
      <w:pPr>
        <w:ind w:left="2790" w:hanging="288"/>
      </w:pPr>
      <w:rPr>
        <w:rFonts w:hint="default"/>
        <w:lang w:val="ru-RU" w:eastAsia="ru-RU" w:bidi="ru-RU"/>
      </w:rPr>
    </w:lvl>
    <w:lvl w:ilvl="5" w:tplc="8DEE7624">
      <w:numFmt w:val="bullet"/>
      <w:lvlText w:val="•"/>
      <w:lvlJc w:val="left"/>
      <w:pPr>
        <w:ind w:left="3457" w:hanging="288"/>
      </w:pPr>
      <w:rPr>
        <w:rFonts w:hint="default"/>
        <w:lang w:val="ru-RU" w:eastAsia="ru-RU" w:bidi="ru-RU"/>
      </w:rPr>
    </w:lvl>
    <w:lvl w:ilvl="6" w:tplc="CE6EE052">
      <w:numFmt w:val="bullet"/>
      <w:lvlText w:val="•"/>
      <w:lvlJc w:val="left"/>
      <w:pPr>
        <w:ind w:left="4125" w:hanging="288"/>
      </w:pPr>
      <w:rPr>
        <w:rFonts w:hint="default"/>
        <w:lang w:val="ru-RU" w:eastAsia="ru-RU" w:bidi="ru-RU"/>
      </w:rPr>
    </w:lvl>
    <w:lvl w:ilvl="7" w:tplc="61A6BCDE">
      <w:numFmt w:val="bullet"/>
      <w:lvlText w:val="•"/>
      <w:lvlJc w:val="left"/>
      <w:pPr>
        <w:ind w:left="4792" w:hanging="288"/>
      </w:pPr>
      <w:rPr>
        <w:rFonts w:hint="default"/>
        <w:lang w:val="ru-RU" w:eastAsia="ru-RU" w:bidi="ru-RU"/>
      </w:rPr>
    </w:lvl>
    <w:lvl w:ilvl="8" w:tplc="180266DE">
      <w:numFmt w:val="bullet"/>
      <w:lvlText w:val="•"/>
      <w:lvlJc w:val="left"/>
      <w:pPr>
        <w:ind w:left="5460" w:hanging="288"/>
      </w:pPr>
      <w:rPr>
        <w:rFonts w:hint="default"/>
        <w:lang w:val="ru-RU" w:eastAsia="ru-RU" w:bidi="ru-RU"/>
      </w:rPr>
    </w:lvl>
  </w:abstractNum>
  <w:abstractNum w:abstractNumId="6" w15:restartNumberingAfterBreak="0">
    <w:nsid w:val="3548403D"/>
    <w:multiLevelType w:val="hybridMultilevel"/>
    <w:tmpl w:val="43429EA6"/>
    <w:lvl w:ilvl="0" w:tplc="B84484A8">
      <w:numFmt w:val="bullet"/>
      <w:lvlText w:val="-"/>
      <w:lvlJc w:val="left"/>
      <w:pPr>
        <w:ind w:left="110" w:hanging="231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ru-RU" w:eastAsia="ru-RU" w:bidi="ru-RU"/>
      </w:rPr>
    </w:lvl>
    <w:lvl w:ilvl="1" w:tplc="A1302D40">
      <w:numFmt w:val="bullet"/>
      <w:lvlText w:val="•"/>
      <w:lvlJc w:val="left"/>
      <w:pPr>
        <w:ind w:left="787" w:hanging="231"/>
      </w:pPr>
      <w:rPr>
        <w:rFonts w:hint="default"/>
        <w:lang w:val="ru-RU" w:eastAsia="ru-RU" w:bidi="ru-RU"/>
      </w:rPr>
    </w:lvl>
    <w:lvl w:ilvl="2" w:tplc="4E0EDF32">
      <w:numFmt w:val="bullet"/>
      <w:lvlText w:val="•"/>
      <w:lvlJc w:val="left"/>
      <w:pPr>
        <w:ind w:left="1455" w:hanging="231"/>
      </w:pPr>
      <w:rPr>
        <w:rFonts w:hint="default"/>
        <w:lang w:val="ru-RU" w:eastAsia="ru-RU" w:bidi="ru-RU"/>
      </w:rPr>
    </w:lvl>
    <w:lvl w:ilvl="3" w:tplc="415498EE">
      <w:numFmt w:val="bullet"/>
      <w:lvlText w:val="•"/>
      <w:lvlJc w:val="left"/>
      <w:pPr>
        <w:ind w:left="2122" w:hanging="231"/>
      </w:pPr>
      <w:rPr>
        <w:rFonts w:hint="default"/>
        <w:lang w:val="ru-RU" w:eastAsia="ru-RU" w:bidi="ru-RU"/>
      </w:rPr>
    </w:lvl>
    <w:lvl w:ilvl="4" w:tplc="8C5E5896">
      <w:numFmt w:val="bullet"/>
      <w:lvlText w:val="•"/>
      <w:lvlJc w:val="left"/>
      <w:pPr>
        <w:ind w:left="2790" w:hanging="231"/>
      </w:pPr>
      <w:rPr>
        <w:rFonts w:hint="default"/>
        <w:lang w:val="ru-RU" w:eastAsia="ru-RU" w:bidi="ru-RU"/>
      </w:rPr>
    </w:lvl>
    <w:lvl w:ilvl="5" w:tplc="F3268B2A">
      <w:numFmt w:val="bullet"/>
      <w:lvlText w:val="•"/>
      <w:lvlJc w:val="left"/>
      <w:pPr>
        <w:ind w:left="3457" w:hanging="231"/>
      </w:pPr>
      <w:rPr>
        <w:rFonts w:hint="default"/>
        <w:lang w:val="ru-RU" w:eastAsia="ru-RU" w:bidi="ru-RU"/>
      </w:rPr>
    </w:lvl>
    <w:lvl w:ilvl="6" w:tplc="4C3E3994">
      <w:numFmt w:val="bullet"/>
      <w:lvlText w:val="•"/>
      <w:lvlJc w:val="left"/>
      <w:pPr>
        <w:ind w:left="4125" w:hanging="231"/>
      </w:pPr>
      <w:rPr>
        <w:rFonts w:hint="default"/>
        <w:lang w:val="ru-RU" w:eastAsia="ru-RU" w:bidi="ru-RU"/>
      </w:rPr>
    </w:lvl>
    <w:lvl w:ilvl="7" w:tplc="485A1E62">
      <w:numFmt w:val="bullet"/>
      <w:lvlText w:val="•"/>
      <w:lvlJc w:val="left"/>
      <w:pPr>
        <w:ind w:left="4792" w:hanging="231"/>
      </w:pPr>
      <w:rPr>
        <w:rFonts w:hint="default"/>
        <w:lang w:val="ru-RU" w:eastAsia="ru-RU" w:bidi="ru-RU"/>
      </w:rPr>
    </w:lvl>
    <w:lvl w:ilvl="8" w:tplc="F182C88E">
      <w:numFmt w:val="bullet"/>
      <w:lvlText w:val="•"/>
      <w:lvlJc w:val="left"/>
      <w:pPr>
        <w:ind w:left="5460" w:hanging="231"/>
      </w:pPr>
      <w:rPr>
        <w:rFonts w:hint="default"/>
        <w:lang w:val="ru-RU" w:eastAsia="ru-RU" w:bidi="ru-RU"/>
      </w:rPr>
    </w:lvl>
  </w:abstractNum>
  <w:abstractNum w:abstractNumId="7" w15:restartNumberingAfterBreak="0">
    <w:nsid w:val="3A1B6C95"/>
    <w:multiLevelType w:val="hybridMultilevel"/>
    <w:tmpl w:val="CA26A832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3B1A083A"/>
    <w:multiLevelType w:val="hybridMultilevel"/>
    <w:tmpl w:val="6DC2183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F6A04E6"/>
    <w:multiLevelType w:val="hybridMultilevel"/>
    <w:tmpl w:val="500C762E"/>
    <w:lvl w:ilvl="0" w:tplc="30CA1B62">
      <w:numFmt w:val="bullet"/>
      <w:lvlText w:val="-"/>
      <w:lvlJc w:val="left"/>
      <w:pPr>
        <w:ind w:left="110" w:hanging="322"/>
      </w:pPr>
      <w:rPr>
        <w:rFonts w:ascii="Times New Roman" w:eastAsia="Times New Roman" w:hAnsi="Times New Roman" w:cs="Times New Roman" w:hint="default"/>
        <w:spacing w:val="-19"/>
        <w:w w:val="99"/>
        <w:sz w:val="24"/>
        <w:szCs w:val="24"/>
        <w:lang w:val="ru-RU" w:eastAsia="ru-RU" w:bidi="ru-RU"/>
      </w:rPr>
    </w:lvl>
    <w:lvl w:ilvl="1" w:tplc="F07206E0">
      <w:numFmt w:val="bullet"/>
      <w:lvlText w:val="•"/>
      <w:lvlJc w:val="left"/>
      <w:pPr>
        <w:ind w:left="787" w:hanging="322"/>
      </w:pPr>
      <w:rPr>
        <w:rFonts w:hint="default"/>
        <w:lang w:val="ru-RU" w:eastAsia="ru-RU" w:bidi="ru-RU"/>
      </w:rPr>
    </w:lvl>
    <w:lvl w:ilvl="2" w:tplc="1F08E56E">
      <w:numFmt w:val="bullet"/>
      <w:lvlText w:val="•"/>
      <w:lvlJc w:val="left"/>
      <w:pPr>
        <w:ind w:left="1455" w:hanging="322"/>
      </w:pPr>
      <w:rPr>
        <w:rFonts w:hint="default"/>
        <w:lang w:val="ru-RU" w:eastAsia="ru-RU" w:bidi="ru-RU"/>
      </w:rPr>
    </w:lvl>
    <w:lvl w:ilvl="3" w:tplc="431CE684">
      <w:numFmt w:val="bullet"/>
      <w:lvlText w:val="•"/>
      <w:lvlJc w:val="left"/>
      <w:pPr>
        <w:ind w:left="2122" w:hanging="322"/>
      </w:pPr>
      <w:rPr>
        <w:rFonts w:hint="default"/>
        <w:lang w:val="ru-RU" w:eastAsia="ru-RU" w:bidi="ru-RU"/>
      </w:rPr>
    </w:lvl>
    <w:lvl w:ilvl="4" w:tplc="0654428E">
      <w:numFmt w:val="bullet"/>
      <w:lvlText w:val="•"/>
      <w:lvlJc w:val="left"/>
      <w:pPr>
        <w:ind w:left="2790" w:hanging="322"/>
      </w:pPr>
      <w:rPr>
        <w:rFonts w:hint="default"/>
        <w:lang w:val="ru-RU" w:eastAsia="ru-RU" w:bidi="ru-RU"/>
      </w:rPr>
    </w:lvl>
    <w:lvl w:ilvl="5" w:tplc="B65A0970">
      <w:numFmt w:val="bullet"/>
      <w:lvlText w:val="•"/>
      <w:lvlJc w:val="left"/>
      <w:pPr>
        <w:ind w:left="3457" w:hanging="322"/>
      </w:pPr>
      <w:rPr>
        <w:rFonts w:hint="default"/>
        <w:lang w:val="ru-RU" w:eastAsia="ru-RU" w:bidi="ru-RU"/>
      </w:rPr>
    </w:lvl>
    <w:lvl w:ilvl="6" w:tplc="5E44AD7E">
      <w:numFmt w:val="bullet"/>
      <w:lvlText w:val="•"/>
      <w:lvlJc w:val="left"/>
      <w:pPr>
        <w:ind w:left="4125" w:hanging="322"/>
      </w:pPr>
      <w:rPr>
        <w:rFonts w:hint="default"/>
        <w:lang w:val="ru-RU" w:eastAsia="ru-RU" w:bidi="ru-RU"/>
      </w:rPr>
    </w:lvl>
    <w:lvl w:ilvl="7" w:tplc="625CEF7A">
      <w:numFmt w:val="bullet"/>
      <w:lvlText w:val="•"/>
      <w:lvlJc w:val="left"/>
      <w:pPr>
        <w:ind w:left="4792" w:hanging="322"/>
      </w:pPr>
      <w:rPr>
        <w:rFonts w:hint="default"/>
        <w:lang w:val="ru-RU" w:eastAsia="ru-RU" w:bidi="ru-RU"/>
      </w:rPr>
    </w:lvl>
    <w:lvl w:ilvl="8" w:tplc="CDCA7DC6">
      <w:numFmt w:val="bullet"/>
      <w:lvlText w:val="•"/>
      <w:lvlJc w:val="left"/>
      <w:pPr>
        <w:ind w:left="5460" w:hanging="322"/>
      </w:pPr>
      <w:rPr>
        <w:rFonts w:hint="default"/>
        <w:lang w:val="ru-RU" w:eastAsia="ru-RU" w:bidi="ru-RU"/>
      </w:rPr>
    </w:lvl>
  </w:abstractNum>
  <w:abstractNum w:abstractNumId="10" w15:restartNumberingAfterBreak="0">
    <w:nsid w:val="483D12BE"/>
    <w:multiLevelType w:val="hybridMultilevel"/>
    <w:tmpl w:val="81B80A22"/>
    <w:lvl w:ilvl="0" w:tplc="29AAC7A2">
      <w:numFmt w:val="bullet"/>
      <w:lvlText w:val="-"/>
      <w:lvlJc w:val="left"/>
      <w:pPr>
        <w:ind w:left="110" w:hanging="226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ru-RU" w:eastAsia="ru-RU" w:bidi="ru-RU"/>
      </w:rPr>
    </w:lvl>
    <w:lvl w:ilvl="1" w:tplc="1ECA9490">
      <w:numFmt w:val="bullet"/>
      <w:lvlText w:val="•"/>
      <w:lvlJc w:val="left"/>
      <w:pPr>
        <w:ind w:left="787" w:hanging="226"/>
      </w:pPr>
      <w:rPr>
        <w:rFonts w:hint="default"/>
        <w:lang w:val="ru-RU" w:eastAsia="ru-RU" w:bidi="ru-RU"/>
      </w:rPr>
    </w:lvl>
    <w:lvl w:ilvl="2" w:tplc="D3841834">
      <w:numFmt w:val="bullet"/>
      <w:lvlText w:val="•"/>
      <w:lvlJc w:val="left"/>
      <w:pPr>
        <w:ind w:left="1455" w:hanging="226"/>
      </w:pPr>
      <w:rPr>
        <w:rFonts w:hint="default"/>
        <w:lang w:val="ru-RU" w:eastAsia="ru-RU" w:bidi="ru-RU"/>
      </w:rPr>
    </w:lvl>
    <w:lvl w:ilvl="3" w:tplc="C9C8A9E8">
      <w:numFmt w:val="bullet"/>
      <w:lvlText w:val="•"/>
      <w:lvlJc w:val="left"/>
      <w:pPr>
        <w:ind w:left="2122" w:hanging="226"/>
      </w:pPr>
      <w:rPr>
        <w:rFonts w:hint="default"/>
        <w:lang w:val="ru-RU" w:eastAsia="ru-RU" w:bidi="ru-RU"/>
      </w:rPr>
    </w:lvl>
    <w:lvl w:ilvl="4" w:tplc="B8D662D8">
      <w:numFmt w:val="bullet"/>
      <w:lvlText w:val="•"/>
      <w:lvlJc w:val="left"/>
      <w:pPr>
        <w:ind w:left="2790" w:hanging="226"/>
      </w:pPr>
      <w:rPr>
        <w:rFonts w:hint="default"/>
        <w:lang w:val="ru-RU" w:eastAsia="ru-RU" w:bidi="ru-RU"/>
      </w:rPr>
    </w:lvl>
    <w:lvl w:ilvl="5" w:tplc="5B647890">
      <w:numFmt w:val="bullet"/>
      <w:lvlText w:val="•"/>
      <w:lvlJc w:val="left"/>
      <w:pPr>
        <w:ind w:left="3457" w:hanging="226"/>
      </w:pPr>
      <w:rPr>
        <w:rFonts w:hint="default"/>
        <w:lang w:val="ru-RU" w:eastAsia="ru-RU" w:bidi="ru-RU"/>
      </w:rPr>
    </w:lvl>
    <w:lvl w:ilvl="6" w:tplc="BF6C2238">
      <w:numFmt w:val="bullet"/>
      <w:lvlText w:val="•"/>
      <w:lvlJc w:val="left"/>
      <w:pPr>
        <w:ind w:left="4125" w:hanging="226"/>
      </w:pPr>
      <w:rPr>
        <w:rFonts w:hint="default"/>
        <w:lang w:val="ru-RU" w:eastAsia="ru-RU" w:bidi="ru-RU"/>
      </w:rPr>
    </w:lvl>
    <w:lvl w:ilvl="7" w:tplc="06FC4402">
      <w:numFmt w:val="bullet"/>
      <w:lvlText w:val="•"/>
      <w:lvlJc w:val="left"/>
      <w:pPr>
        <w:ind w:left="4792" w:hanging="226"/>
      </w:pPr>
      <w:rPr>
        <w:rFonts w:hint="default"/>
        <w:lang w:val="ru-RU" w:eastAsia="ru-RU" w:bidi="ru-RU"/>
      </w:rPr>
    </w:lvl>
    <w:lvl w:ilvl="8" w:tplc="6204A542">
      <w:numFmt w:val="bullet"/>
      <w:lvlText w:val="•"/>
      <w:lvlJc w:val="left"/>
      <w:pPr>
        <w:ind w:left="5460" w:hanging="226"/>
      </w:pPr>
      <w:rPr>
        <w:rFonts w:hint="default"/>
        <w:lang w:val="ru-RU" w:eastAsia="ru-RU" w:bidi="ru-RU"/>
      </w:rPr>
    </w:lvl>
  </w:abstractNum>
  <w:abstractNum w:abstractNumId="11" w15:restartNumberingAfterBreak="0">
    <w:nsid w:val="523C1C5A"/>
    <w:multiLevelType w:val="hybridMultilevel"/>
    <w:tmpl w:val="B76C4724"/>
    <w:lvl w:ilvl="0" w:tplc="16A62E46">
      <w:start w:val="2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8471FC"/>
    <w:multiLevelType w:val="hybridMultilevel"/>
    <w:tmpl w:val="4B7655B8"/>
    <w:lvl w:ilvl="0" w:tplc="B630CF4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993770A"/>
    <w:multiLevelType w:val="hybridMultilevel"/>
    <w:tmpl w:val="7C66C0E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BC1D3D"/>
    <w:multiLevelType w:val="hybridMultilevel"/>
    <w:tmpl w:val="D98C722A"/>
    <w:lvl w:ilvl="0" w:tplc="0419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 w15:restartNumberingAfterBreak="0">
    <w:nsid w:val="7B0D78B0"/>
    <w:multiLevelType w:val="hybridMultilevel"/>
    <w:tmpl w:val="B56A22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10"/>
  </w:num>
  <w:num w:numId="4">
    <w:abstractNumId w:val="5"/>
  </w:num>
  <w:num w:numId="5">
    <w:abstractNumId w:val="7"/>
  </w:num>
  <w:num w:numId="6">
    <w:abstractNumId w:val="4"/>
  </w:num>
  <w:num w:numId="7">
    <w:abstractNumId w:val="1"/>
  </w:num>
  <w:num w:numId="8">
    <w:abstractNumId w:val="13"/>
  </w:num>
  <w:num w:numId="9">
    <w:abstractNumId w:val="11"/>
  </w:num>
  <w:num w:numId="10">
    <w:abstractNumId w:val="12"/>
  </w:num>
  <w:num w:numId="11">
    <w:abstractNumId w:val="0"/>
  </w:num>
  <w:num w:numId="12">
    <w:abstractNumId w:val="8"/>
  </w:num>
  <w:num w:numId="13">
    <w:abstractNumId w:val="14"/>
  </w:num>
  <w:num w:numId="14">
    <w:abstractNumId w:val="15"/>
  </w:num>
  <w:num w:numId="15">
    <w:abstractNumId w:val="3"/>
  </w:num>
  <w:num w:numId="16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9D4"/>
    <w:rsid w:val="00000833"/>
    <w:rsid w:val="00001447"/>
    <w:rsid w:val="000019C4"/>
    <w:rsid w:val="00015236"/>
    <w:rsid w:val="0002266D"/>
    <w:rsid w:val="000236BC"/>
    <w:rsid w:val="00023978"/>
    <w:rsid w:val="000260C3"/>
    <w:rsid w:val="000306CB"/>
    <w:rsid w:val="000356BC"/>
    <w:rsid w:val="000414C2"/>
    <w:rsid w:val="0004168D"/>
    <w:rsid w:val="000429F5"/>
    <w:rsid w:val="000448B7"/>
    <w:rsid w:val="000523D7"/>
    <w:rsid w:val="00060696"/>
    <w:rsid w:val="000631BD"/>
    <w:rsid w:val="000658AB"/>
    <w:rsid w:val="000662F5"/>
    <w:rsid w:val="000677A0"/>
    <w:rsid w:val="00075DD7"/>
    <w:rsid w:val="00077DA8"/>
    <w:rsid w:val="00080946"/>
    <w:rsid w:val="000956CE"/>
    <w:rsid w:val="000968F8"/>
    <w:rsid w:val="000A08AA"/>
    <w:rsid w:val="000A0945"/>
    <w:rsid w:val="000B69D9"/>
    <w:rsid w:val="000C13FF"/>
    <w:rsid w:val="000D117E"/>
    <w:rsid w:val="000D3D50"/>
    <w:rsid w:val="000D7ED6"/>
    <w:rsid w:val="000F162F"/>
    <w:rsid w:val="000F56A2"/>
    <w:rsid w:val="000F5AF4"/>
    <w:rsid w:val="000F5C10"/>
    <w:rsid w:val="001001FB"/>
    <w:rsid w:val="00100406"/>
    <w:rsid w:val="00111E36"/>
    <w:rsid w:val="00113507"/>
    <w:rsid w:val="00115D16"/>
    <w:rsid w:val="00116061"/>
    <w:rsid w:val="001165D3"/>
    <w:rsid w:val="00117B66"/>
    <w:rsid w:val="00122BD6"/>
    <w:rsid w:val="00122FCB"/>
    <w:rsid w:val="00127B43"/>
    <w:rsid w:val="0014297F"/>
    <w:rsid w:val="001452E6"/>
    <w:rsid w:val="0014707B"/>
    <w:rsid w:val="00152B65"/>
    <w:rsid w:val="001557A4"/>
    <w:rsid w:val="00160A2D"/>
    <w:rsid w:val="00166322"/>
    <w:rsid w:val="00167A36"/>
    <w:rsid w:val="0017101F"/>
    <w:rsid w:val="00176880"/>
    <w:rsid w:val="00176B9B"/>
    <w:rsid w:val="00177709"/>
    <w:rsid w:val="00180F1C"/>
    <w:rsid w:val="00182847"/>
    <w:rsid w:val="001845E9"/>
    <w:rsid w:val="00184ECD"/>
    <w:rsid w:val="00187DDC"/>
    <w:rsid w:val="00194AE0"/>
    <w:rsid w:val="00194B02"/>
    <w:rsid w:val="00194EF9"/>
    <w:rsid w:val="001A3A49"/>
    <w:rsid w:val="001A5397"/>
    <w:rsid w:val="001A633C"/>
    <w:rsid w:val="001B0E01"/>
    <w:rsid w:val="001B1B8A"/>
    <w:rsid w:val="001C328D"/>
    <w:rsid w:val="001D2099"/>
    <w:rsid w:val="001D3BA4"/>
    <w:rsid w:val="001D40E9"/>
    <w:rsid w:val="001D5715"/>
    <w:rsid w:val="001E1597"/>
    <w:rsid w:val="001E4C76"/>
    <w:rsid w:val="001F4BA8"/>
    <w:rsid w:val="001F4D08"/>
    <w:rsid w:val="00201023"/>
    <w:rsid w:val="0020464B"/>
    <w:rsid w:val="002058A2"/>
    <w:rsid w:val="00212044"/>
    <w:rsid w:val="0021268D"/>
    <w:rsid w:val="00213DB2"/>
    <w:rsid w:val="00215EAE"/>
    <w:rsid w:val="00220D11"/>
    <w:rsid w:val="002211A9"/>
    <w:rsid w:val="00227BBE"/>
    <w:rsid w:val="00227F55"/>
    <w:rsid w:val="0023013B"/>
    <w:rsid w:val="00230B4B"/>
    <w:rsid w:val="00234BEB"/>
    <w:rsid w:val="00235C4F"/>
    <w:rsid w:val="00252978"/>
    <w:rsid w:val="002535EF"/>
    <w:rsid w:val="00255929"/>
    <w:rsid w:val="0025774A"/>
    <w:rsid w:val="00263C97"/>
    <w:rsid w:val="00265E43"/>
    <w:rsid w:val="002662CF"/>
    <w:rsid w:val="00277919"/>
    <w:rsid w:val="002816B1"/>
    <w:rsid w:val="00282253"/>
    <w:rsid w:val="002825E2"/>
    <w:rsid w:val="002A0C9A"/>
    <w:rsid w:val="002A72FE"/>
    <w:rsid w:val="002B264F"/>
    <w:rsid w:val="002B5E1E"/>
    <w:rsid w:val="002C12E9"/>
    <w:rsid w:val="002C7DD1"/>
    <w:rsid w:val="002C7E90"/>
    <w:rsid w:val="002E32BB"/>
    <w:rsid w:val="002E37D0"/>
    <w:rsid w:val="002F0930"/>
    <w:rsid w:val="002F2BAB"/>
    <w:rsid w:val="002F2D6D"/>
    <w:rsid w:val="002F3B7D"/>
    <w:rsid w:val="002F4E79"/>
    <w:rsid w:val="002F7684"/>
    <w:rsid w:val="0030117A"/>
    <w:rsid w:val="0030417E"/>
    <w:rsid w:val="00304985"/>
    <w:rsid w:val="00305863"/>
    <w:rsid w:val="003103DA"/>
    <w:rsid w:val="003110FD"/>
    <w:rsid w:val="00312E2E"/>
    <w:rsid w:val="00314C6A"/>
    <w:rsid w:val="00322D6C"/>
    <w:rsid w:val="00323D96"/>
    <w:rsid w:val="003252F0"/>
    <w:rsid w:val="00335EC4"/>
    <w:rsid w:val="00336883"/>
    <w:rsid w:val="0033798B"/>
    <w:rsid w:val="003476C4"/>
    <w:rsid w:val="00347888"/>
    <w:rsid w:val="003527FF"/>
    <w:rsid w:val="00360DC1"/>
    <w:rsid w:val="00360F2D"/>
    <w:rsid w:val="00365118"/>
    <w:rsid w:val="00365B2D"/>
    <w:rsid w:val="00365D40"/>
    <w:rsid w:val="00366C5F"/>
    <w:rsid w:val="0037266C"/>
    <w:rsid w:val="003733AB"/>
    <w:rsid w:val="00373DB2"/>
    <w:rsid w:val="00377664"/>
    <w:rsid w:val="00387AC2"/>
    <w:rsid w:val="00392020"/>
    <w:rsid w:val="00395F31"/>
    <w:rsid w:val="003A096F"/>
    <w:rsid w:val="003A2A38"/>
    <w:rsid w:val="003A34E9"/>
    <w:rsid w:val="003A7B65"/>
    <w:rsid w:val="003B2471"/>
    <w:rsid w:val="003C4452"/>
    <w:rsid w:val="003C468B"/>
    <w:rsid w:val="003D7BC8"/>
    <w:rsid w:val="003E081A"/>
    <w:rsid w:val="003E627D"/>
    <w:rsid w:val="003F040D"/>
    <w:rsid w:val="003F0EB5"/>
    <w:rsid w:val="003F2647"/>
    <w:rsid w:val="003F4762"/>
    <w:rsid w:val="00403106"/>
    <w:rsid w:val="0041004A"/>
    <w:rsid w:val="0041458E"/>
    <w:rsid w:val="00416EA1"/>
    <w:rsid w:val="00421548"/>
    <w:rsid w:val="004230AA"/>
    <w:rsid w:val="00425470"/>
    <w:rsid w:val="00426288"/>
    <w:rsid w:val="00431DA8"/>
    <w:rsid w:val="00435889"/>
    <w:rsid w:val="00437EE0"/>
    <w:rsid w:val="0044493F"/>
    <w:rsid w:val="00446093"/>
    <w:rsid w:val="00446917"/>
    <w:rsid w:val="00455B10"/>
    <w:rsid w:val="004577FC"/>
    <w:rsid w:val="0046102C"/>
    <w:rsid w:val="00462831"/>
    <w:rsid w:val="00462961"/>
    <w:rsid w:val="00467629"/>
    <w:rsid w:val="00470395"/>
    <w:rsid w:val="00470936"/>
    <w:rsid w:val="0047139F"/>
    <w:rsid w:val="00472A7E"/>
    <w:rsid w:val="00474691"/>
    <w:rsid w:val="00475832"/>
    <w:rsid w:val="00477C3A"/>
    <w:rsid w:val="00480130"/>
    <w:rsid w:val="004948F8"/>
    <w:rsid w:val="0049599A"/>
    <w:rsid w:val="0049710A"/>
    <w:rsid w:val="004A3DE2"/>
    <w:rsid w:val="004A4F8C"/>
    <w:rsid w:val="004B641C"/>
    <w:rsid w:val="004C677D"/>
    <w:rsid w:val="004C7577"/>
    <w:rsid w:val="004E3162"/>
    <w:rsid w:val="004E3B29"/>
    <w:rsid w:val="004E52FB"/>
    <w:rsid w:val="004F24EF"/>
    <w:rsid w:val="004F2DE8"/>
    <w:rsid w:val="004F3DE0"/>
    <w:rsid w:val="004F7E8E"/>
    <w:rsid w:val="00502947"/>
    <w:rsid w:val="0051200D"/>
    <w:rsid w:val="00515A92"/>
    <w:rsid w:val="00530B6F"/>
    <w:rsid w:val="005366BD"/>
    <w:rsid w:val="00537B3B"/>
    <w:rsid w:val="0054218A"/>
    <w:rsid w:val="005435D3"/>
    <w:rsid w:val="00543AC6"/>
    <w:rsid w:val="00551F95"/>
    <w:rsid w:val="00555BA2"/>
    <w:rsid w:val="0057074C"/>
    <w:rsid w:val="00570BB8"/>
    <w:rsid w:val="005718AA"/>
    <w:rsid w:val="00597D6F"/>
    <w:rsid w:val="00597FE5"/>
    <w:rsid w:val="005A1BF4"/>
    <w:rsid w:val="005A25F6"/>
    <w:rsid w:val="005A295A"/>
    <w:rsid w:val="005A47B9"/>
    <w:rsid w:val="005B1AF8"/>
    <w:rsid w:val="005C016A"/>
    <w:rsid w:val="005C186F"/>
    <w:rsid w:val="005C3BD4"/>
    <w:rsid w:val="005C3CED"/>
    <w:rsid w:val="005C40DE"/>
    <w:rsid w:val="005C5559"/>
    <w:rsid w:val="005D3ABF"/>
    <w:rsid w:val="005D46FE"/>
    <w:rsid w:val="005D4739"/>
    <w:rsid w:val="005D5337"/>
    <w:rsid w:val="005E3907"/>
    <w:rsid w:val="005E4E79"/>
    <w:rsid w:val="005E706B"/>
    <w:rsid w:val="005E7EB1"/>
    <w:rsid w:val="005F2C6A"/>
    <w:rsid w:val="005F40EF"/>
    <w:rsid w:val="005F6329"/>
    <w:rsid w:val="0060000B"/>
    <w:rsid w:val="006001AF"/>
    <w:rsid w:val="00600FC9"/>
    <w:rsid w:val="00610E01"/>
    <w:rsid w:val="0061630A"/>
    <w:rsid w:val="006208C6"/>
    <w:rsid w:val="00621409"/>
    <w:rsid w:val="00621C2C"/>
    <w:rsid w:val="00630957"/>
    <w:rsid w:val="0063147D"/>
    <w:rsid w:val="0063410E"/>
    <w:rsid w:val="00642032"/>
    <w:rsid w:val="006435B0"/>
    <w:rsid w:val="00646AC7"/>
    <w:rsid w:val="00656C5F"/>
    <w:rsid w:val="006619C4"/>
    <w:rsid w:val="00681A12"/>
    <w:rsid w:val="006832A6"/>
    <w:rsid w:val="00683767"/>
    <w:rsid w:val="00683D2C"/>
    <w:rsid w:val="0068772E"/>
    <w:rsid w:val="00692B5F"/>
    <w:rsid w:val="00696864"/>
    <w:rsid w:val="006A426D"/>
    <w:rsid w:val="006A45F5"/>
    <w:rsid w:val="006A6057"/>
    <w:rsid w:val="006A7E8B"/>
    <w:rsid w:val="006C1AEB"/>
    <w:rsid w:val="006C3DAE"/>
    <w:rsid w:val="006C4AD3"/>
    <w:rsid w:val="006C79D4"/>
    <w:rsid w:val="006D1E2D"/>
    <w:rsid w:val="006D2B11"/>
    <w:rsid w:val="006D3D40"/>
    <w:rsid w:val="006D4EE6"/>
    <w:rsid w:val="006E0EAC"/>
    <w:rsid w:val="006E40F6"/>
    <w:rsid w:val="006E78BE"/>
    <w:rsid w:val="00700028"/>
    <w:rsid w:val="007004B1"/>
    <w:rsid w:val="00705F64"/>
    <w:rsid w:val="00712BF1"/>
    <w:rsid w:val="00724C55"/>
    <w:rsid w:val="00730334"/>
    <w:rsid w:val="00733B81"/>
    <w:rsid w:val="00740218"/>
    <w:rsid w:val="00745E80"/>
    <w:rsid w:val="00753773"/>
    <w:rsid w:val="00753E86"/>
    <w:rsid w:val="0077329A"/>
    <w:rsid w:val="007739C8"/>
    <w:rsid w:val="00774356"/>
    <w:rsid w:val="007759DD"/>
    <w:rsid w:val="00776AF8"/>
    <w:rsid w:val="00782D6B"/>
    <w:rsid w:val="007914B6"/>
    <w:rsid w:val="007A0BF4"/>
    <w:rsid w:val="007A599C"/>
    <w:rsid w:val="007B62AE"/>
    <w:rsid w:val="007C01AB"/>
    <w:rsid w:val="007C0909"/>
    <w:rsid w:val="007C0E6A"/>
    <w:rsid w:val="007C3B9D"/>
    <w:rsid w:val="007C5977"/>
    <w:rsid w:val="007C79EC"/>
    <w:rsid w:val="007C7DAF"/>
    <w:rsid w:val="007D2E78"/>
    <w:rsid w:val="007D2F7B"/>
    <w:rsid w:val="007D6648"/>
    <w:rsid w:val="007E3590"/>
    <w:rsid w:val="007E6A25"/>
    <w:rsid w:val="007F0F8D"/>
    <w:rsid w:val="007F5FC5"/>
    <w:rsid w:val="0080028B"/>
    <w:rsid w:val="00803568"/>
    <w:rsid w:val="0080785C"/>
    <w:rsid w:val="00811F53"/>
    <w:rsid w:val="00813FEB"/>
    <w:rsid w:val="00817EAC"/>
    <w:rsid w:val="0082037E"/>
    <w:rsid w:val="00821648"/>
    <w:rsid w:val="0082648A"/>
    <w:rsid w:val="008267B8"/>
    <w:rsid w:val="00827E6F"/>
    <w:rsid w:val="00831446"/>
    <w:rsid w:val="00837C9D"/>
    <w:rsid w:val="00843E7F"/>
    <w:rsid w:val="008445ED"/>
    <w:rsid w:val="00845198"/>
    <w:rsid w:val="008468A4"/>
    <w:rsid w:val="00847BBE"/>
    <w:rsid w:val="008517A8"/>
    <w:rsid w:val="00861BDF"/>
    <w:rsid w:val="00863608"/>
    <w:rsid w:val="00881B04"/>
    <w:rsid w:val="00884DA3"/>
    <w:rsid w:val="00886AAE"/>
    <w:rsid w:val="00892E08"/>
    <w:rsid w:val="008A2925"/>
    <w:rsid w:val="008A3B27"/>
    <w:rsid w:val="008A500E"/>
    <w:rsid w:val="008A6830"/>
    <w:rsid w:val="008A6F2A"/>
    <w:rsid w:val="008B43EC"/>
    <w:rsid w:val="008B5690"/>
    <w:rsid w:val="008D02C1"/>
    <w:rsid w:val="008D10C7"/>
    <w:rsid w:val="008D1168"/>
    <w:rsid w:val="008D5EB7"/>
    <w:rsid w:val="008E01B8"/>
    <w:rsid w:val="008E1234"/>
    <w:rsid w:val="008E41D9"/>
    <w:rsid w:val="008E4CD7"/>
    <w:rsid w:val="008F064F"/>
    <w:rsid w:val="008F6D80"/>
    <w:rsid w:val="008F7B74"/>
    <w:rsid w:val="0090013E"/>
    <w:rsid w:val="009012CC"/>
    <w:rsid w:val="00916634"/>
    <w:rsid w:val="00917B54"/>
    <w:rsid w:val="00921C96"/>
    <w:rsid w:val="009262D7"/>
    <w:rsid w:val="00930EEE"/>
    <w:rsid w:val="009329C4"/>
    <w:rsid w:val="00933D1F"/>
    <w:rsid w:val="00934968"/>
    <w:rsid w:val="0093537E"/>
    <w:rsid w:val="009370CF"/>
    <w:rsid w:val="00937497"/>
    <w:rsid w:val="00945865"/>
    <w:rsid w:val="009458BD"/>
    <w:rsid w:val="0095015F"/>
    <w:rsid w:val="009509BC"/>
    <w:rsid w:val="00953029"/>
    <w:rsid w:val="00955623"/>
    <w:rsid w:val="00957FA5"/>
    <w:rsid w:val="00962296"/>
    <w:rsid w:val="00971B4D"/>
    <w:rsid w:val="00971CCF"/>
    <w:rsid w:val="009748C1"/>
    <w:rsid w:val="00987733"/>
    <w:rsid w:val="00993661"/>
    <w:rsid w:val="009947BB"/>
    <w:rsid w:val="00994ABB"/>
    <w:rsid w:val="00997BDA"/>
    <w:rsid w:val="009A0320"/>
    <w:rsid w:val="009A32FD"/>
    <w:rsid w:val="009A4C5C"/>
    <w:rsid w:val="009B2339"/>
    <w:rsid w:val="009B42AA"/>
    <w:rsid w:val="009B7BAD"/>
    <w:rsid w:val="009B7E0F"/>
    <w:rsid w:val="009C5AFD"/>
    <w:rsid w:val="009E4441"/>
    <w:rsid w:val="009F3ECC"/>
    <w:rsid w:val="009F3F4B"/>
    <w:rsid w:val="00A001AD"/>
    <w:rsid w:val="00A018F1"/>
    <w:rsid w:val="00A02924"/>
    <w:rsid w:val="00A02F59"/>
    <w:rsid w:val="00A0515A"/>
    <w:rsid w:val="00A05706"/>
    <w:rsid w:val="00A161D2"/>
    <w:rsid w:val="00A27A7C"/>
    <w:rsid w:val="00A31E39"/>
    <w:rsid w:val="00A33437"/>
    <w:rsid w:val="00A41B50"/>
    <w:rsid w:val="00A45B6B"/>
    <w:rsid w:val="00A462B8"/>
    <w:rsid w:val="00A47E1F"/>
    <w:rsid w:val="00A505D0"/>
    <w:rsid w:val="00A51904"/>
    <w:rsid w:val="00A564B8"/>
    <w:rsid w:val="00A57380"/>
    <w:rsid w:val="00A575B4"/>
    <w:rsid w:val="00A614F9"/>
    <w:rsid w:val="00A647CF"/>
    <w:rsid w:val="00A70A67"/>
    <w:rsid w:val="00A72569"/>
    <w:rsid w:val="00A777B2"/>
    <w:rsid w:val="00A81E88"/>
    <w:rsid w:val="00A82634"/>
    <w:rsid w:val="00A91894"/>
    <w:rsid w:val="00A92FAE"/>
    <w:rsid w:val="00AA4D1D"/>
    <w:rsid w:val="00AA62BE"/>
    <w:rsid w:val="00AB25FB"/>
    <w:rsid w:val="00AB7EDB"/>
    <w:rsid w:val="00AC1088"/>
    <w:rsid w:val="00AC151C"/>
    <w:rsid w:val="00AC2FE7"/>
    <w:rsid w:val="00AC7D6F"/>
    <w:rsid w:val="00AD02AB"/>
    <w:rsid w:val="00AD17CB"/>
    <w:rsid w:val="00AD48D8"/>
    <w:rsid w:val="00AD61F9"/>
    <w:rsid w:val="00AD6681"/>
    <w:rsid w:val="00AD78E4"/>
    <w:rsid w:val="00AE0AC9"/>
    <w:rsid w:val="00AE7F3C"/>
    <w:rsid w:val="00AF098A"/>
    <w:rsid w:val="00AF345F"/>
    <w:rsid w:val="00AF5E21"/>
    <w:rsid w:val="00AF5F10"/>
    <w:rsid w:val="00AF6811"/>
    <w:rsid w:val="00AF6FDD"/>
    <w:rsid w:val="00B07AB3"/>
    <w:rsid w:val="00B1682A"/>
    <w:rsid w:val="00B21A30"/>
    <w:rsid w:val="00B22AAA"/>
    <w:rsid w:val="00B250FD"/>
    <w:rsid w:val="00B34812"/>
    <w:rsid w:val="00B35EBA"/>
    <w:rsid w:val="00B505F7"/>
    <w:rsid w:val="00B50888"/>
    <w:rsid w:val="00B60F49"/>
    <w:rsid w:val="00B61A65"/>
    <w:rsid w:val="00B62CD8"/>
    <w:rsid w:val="00B7244C"/>
    <w:rsid w:val="00B748CB"/>
    <w:rsid w:val="00B75F0E"/>
    <w:rsid w:val="00B77244"/>
    <w:rsid w:val="00B80651"/>
    <w:rsid w:val="00B83050"/>
    <w:rsid w:val="00B847E4"/>
    <w:rsid w:val="00B8648E"/>
    <w:rsid w:val="00B94B42"/>
    <w:rsid w:val="00BA5B2B"/>
    <w:rsid w:val="00BA6D6D"/>
    <w:rsid w:val="00BC17DA"/>
    <w:rsid w:val="00BC4258"/>
    <w:rsid w:val="00BC658D"/>
    <w:rsid w:val="00BC65BE"/>
    <w:rsid w:val="00BC718A"/>
    <w:rsid w:val="00BC77DE"/>
    <w:rsid w:val="00BD0560"/>
    <w:rsid w:val="00BD138B"/>
    <w:rsid w:val="00BD1E6D"/>
    <w:rsid w:val="00BD5BD4"/>
    <w:rsid w:val="00BD66A6"/>
    <w:rsid w:val="00BF06BC"/>
    <w:rsid w:val="00BF135C"/>
    <w:rsid w:val="00BF28F5"/>
    <w:rsid w:val="00BF2AE0"/>
    <w:rsid w:val="00C02451"/>
    <w:rsid w:val="00C02ACC"/>
    <w:rsid w:val="00C115BA"/>
    <w:rsid w:val="00C125FE"/>
    <w:rsid w:val="00C131AE"/>
    <w:rsid w:val="00C16A6F"/>
    <w:rsid w:val="00C20786"/>
    <w:rsid w:val="00C255EB"/>
    <w:rsid w:val="00C267F8"/>
    <w:rsid w:val="00C26F00"/>
    <w:rsid w:val="00C32342"/>
    <w:rsid w:val="00C36C61"/>
    <w:rsid w:val="00C4200A"/>
    <w:rsid w:val="00C45CE7"/>
    <w:rsid w:val="00C471FE"/>
    <w:rsid w:val="00C518C7"/>
    <w:rsid w:val="00C5716E"/>
    <w:rsid w:val="00C67D57"/>
    <w:rsid w:val="00C7189A"/>
    <w:rsid w:val="00C76842"/>
    <w:rsid w:val="00C8308C"/>
    <w:rsid w:val="00C84870"/>
    <w:rsid w:val="00C87E3F"/>
    <w:rsid w:val="00C947CA"/>
    <w:rsid w:val="00CA1208"/>
    <w:rsid w:val="00CA30CE"/>
    <w:rsid w:val="00CA61F6"/>
    <w:rsid w:val="00CB019D"/>
    <w:rsid w:val="00CB0876"/>
    <w:rsid w:val="00CB131E"/>
    <w:rsid w:val="00CB4D08"/>
    <w:rsid w:val="00CB5B97"/>
    <w:rsid w:val="00CB5C44"/>
    <w:rsid w:val="00CB6625"/>
    <w:rsid w:val="00CB7D09"/>
    <w:rsid w:val="00CC1C86"/>
    <w:rsid w:val="00CC267D"/>
    <w:rsid w:val="00CC2A91"/>
    <w:rsid w:val="00CC2D0B"/>
    <w:rsid w:val="00CD197A"/>
    <w:rsid w:val="00CD1ABB"/>
    <w:rsid w:val="00CD3CB2"/>
    <w:rsid w:val="00CD4856"/>
    <w:rsid w:val="00CE0566"/>
    <w:rsid w:val="00CE0860"/>
    <w:rsid w:val="00CE4295"/>
    <w:rsid w:val="00CF01E6"/>
    <w:rsid w:val="00CF0703"/>
    <w:rsid w:val="00CF140F"/>
    <w:rsid w:val="00CF5FB1"/>
    <w:rsid w:val="00CF6F1A"/>
    <w:rsid w:val="00CF7A62"/>
    <w:rsid w:val="00D03496"/>
    <w:rsid w:val="00D0574C"/>
    <w:rsid w:val="00D115DA"/>
    <w:rsid w:val="00D15FEC"/>
    <w:rsid w:val="00D16333"/>
    <w:rsid w:val="00D170EC"/>
    <w:rsid w:val="00D17F04"/>
    <w:rsid w:val="00D22D1D"/>
    <w:rsid w:val="00D23245"/>
    <w:rsid w:val="00D23D87"/>
    <w:rsid w:val="00D30054"/>
    <w:rsid w:val="00D31649"/>
    <w:rsid w:val="00D331BF"/>
    <w:rsid w:val="00D35C2D"/>
    <w:rsid w:val="00D36C97"/>
    <w:rsid w:val="00D41869"/>
    <w:rsid w:val="00D439EC"/>
    <w:rsid w:val="00D44E34"/>
    <w:rsid w:val="00D47121"/>
    <w:rsid w:val="00D50336"/>
    <w:rsid w:val="00D52A96"/>
    <w:rsid w:val="00D53680"/>
    <w:rsid w:val="00D54CF3"/>
    <w:rsid w:val="00D56BD3"/>
    <w:rsid w:val="00D57C52"/>
    <w:rsid w:val="00D664C1"/>
    <w:rsid w:val="00D67B37"/>
    <w:rsid w:val="00D736CE"/>
    <w:rsid w:val="00D76FAF"/>
    <w:rsid w:val="00D80B86"/>
    <w:rsid w:val="00D81FB4"/>
    <w:rsid w:val="00D825E6"/>
    <w:rsid w:val="00D84B51"/>
    <w:rsid w:val="00D951F5"/>
    <w:rsid w:val="00D95815"/>
    <w:rsid w:val="00DA223C"/>
    <w:rsid w:val="00DA459F"/>
    <w:rsid w:val="00DA5EFD"/>
    <w:rsid w:val="00DB01CF"/>
    <w:rsid w:val="00DB6956"/>
    <w:rsid w:val="00DB6A95"/>
    <w:rsid w:val="00DB7660"/>
    <w:rsid w:val="00DC0A26"/>
    <w:rsid w:val="00DC212B"/>
    <w:rsid w:val="00DD4DFF"/>
    <w:rsid w:val="00DD6501"/>
    <w:rsid w:val="00DE0D30"/>
    <w:rsid w:val="00DE4492"/>
    <w:rsid w:val="00DE6FF7"/>
    <w:rsid w:val="00DE7C9F"/>
    <w:rsid w:val="00E016FB"/>
    <w:rsid w:val="00E036DE"/>
    <w:rsid w:val="00E1128D"/>
    <w:rsid w:val="00E15C97"/>
    <w:rsid w:val="00E21380"/>
    <w:rsid w:val="00E21E6F"/>
    <w:rsid w:val="00E32B1E"/>
    <w:rsid w:val="00E34BE0"/>
    <w:rsid w:val="00E4086A"/>
    <w:rsid w:val="00E618AC"/>
    <w:rsid w:val="00E721A8"/>
    <w:rsid w:val="00E738F7"/>
    <w:rsid w:val="00E76664"/>
    <w:rsid w:val="00E83ACD"/>
    <w:rsid w:val="00E93BBD"/>
    <w:rsid w:val="00E97CDA"/>
    <w:rsid w:val="00EA1212"/>
    <w:rsid w:val="00EA3BB7"/>
    <w:rsid w:val="00EC1F38"/>
    <w:rsid w:val="00EC56A8"/>
    <w:rsid w:val="00ED231D"/>
    <w:rsid w:val="00ED328C"/>
    <w:rsid w:val="00ED72E1"/>
    <w:rsid w:val="00EE099E"/>
    <w:rsid w:val="00EE1842"/>
    <w:rsid w:val="00EE349C"/>
    <w:rsid w:val="00EF2B50"/>
    <w:rsid w:val="00F02A7F"/>
    <w:rsid w:val="00F039B9"/>
    <w:rsid w:val="00F041B9"/>
    <w:rsid w:val="00F05379"/>
    <w:rsid w:val="00F055C0"/>
    <w:rsid w:val="00F101C7"/>
    <w:rsid w:val="00F11624"/>
    <w:rsid w:val="00F1426C"/>
    <w:rsid w:val="00F14A2B"/>
    <w:rsid w:val="00F207F2"/>
    <w:rsid w:val="00F22F93"/>
    <w:rsid w:val="00F23026"/>
    <w:rsid w:val="00F267B0"/>
    <w:rsid w:val="00F26B9D"/>
    <w:rsid w:val="00F33436"/>
    <w:rsid w:val="00F341A6"/>
    <w:rsid w:val="00F3639B"/>
    <w:rsid w:val="00F457FD"/>
    <w:rsid w:val="00F473BC"/>
    <w:rsid w:val="00F4783B"/>
    <w:rsid w:val="00F53C43"/>
    <w:rsid w:val="00F5679D"/>
    <w:rsid w:val="00F56924"/>
    <w:rsid w:val="00F632D7"/>
    <w:rsid w:val="00F750A7"/>
    <w:rsid w:val="00F8109C"/>
    <w:rsid w:val="00F846B8"/>
    <w:rsid w:val="00F847D1"/>
    <w:rsid w:val="00FA5D24"/>
    <w:rsid w:val="00FA6807"/>
    <w:rsid w:val="00FA7043"/>
    <w:rsid w:val="00FB0FE1"/>
    <w:rsid w:val="00FB330A"/>
    <w:rsid w:val="00FB688C"/>
    <w:rsid w:val="00FC7F31"/>
    <w:rsid w:val="00FD051B"/>
    <w:rsid w:val="00FD3823"/>
    <w:rsid w:val="00FD38B3"/>
    <w:rsid w:val="00FD5AF5"/>
    <w:rsid w:val="00FE4149"/>
    <w:rsid w:val="00FF257A"/>
    <w:rsid w:val="00FF4DA1"/>
    <w:rsid w:val="00FF4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472DF7BD"/>
  <w15:docId w15:val="{EFA64F5F-C7F4-4753-9CBC-CFC3DF366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1"/>
    <w:qFormat/>
    <w:rsid w:val="0082037E"/>
    <w:pPr>
      <w:widowControl w:val="0"/>
      <w:autoSpaceDE w:val="0"/>
      <w:autoSpaceDN w:val="0"/>
      <w:spacing w:before="85" w:after="0" w:line="240" w:lineRule="auto"/>
      <w:ind w:left="357"/>
      <w:outlineLvl w:val="0"/>
    </w:pPr>
    <w:rPr>
      <w:rFonts w:ascii="Times New Roman" w:eastAsia="Times New Roman" w:hAnsi="Times New Roman"/>
      <w:sz w:val="36"/>
      <w:szCs w:val="36"/>
      <w:lang w:val="x-none" w:eastAsia="x-none" w:bidi="ru-RU"/>
    </w:rPr>
  </w:style>
  <w:style w:type="paragraph" w:styleId="2">
    <w:name w:val="heading 2"/>
    <w:basedOn w:val="a"/>
    <w:link w:val="20"/>
    <w:uiPriority w:val="1"/>
    <w:qFormat/>
    <w:rsid w:val="007759DD"/>
    <w:pPr>
      <w:widowControl w:val="0"/>
      <w:autoSpaceDE w:val="0"/>
      <w:autoSpaceDN w:val="0"/>
      <w:spacing w:before="89" w:after="0" w:line="240" w:lineRule="auto"/>
      <w:ind w:right="461"/>
      <w:jc w:val="center"/>
      <w:outlineLvl w:val="1"/>
    </w:pPr>
    <w:rPr>
      <w:rFonts w:ascii="Times New Roman" w:eastAsia="Times New Roman" w:hAnsi="Times New Roman"/>
      <w:b/>
      <w:bCs/>
      <w:sz w:val="28"/>
      <w:szCs w:val="28"/>
      <w:lang w:val="x-none" w:eastAsia="x-none" w:bidi="ru-RU"/>
    </w:rPr>
  </w:style>
  <w:style w:type="paragraph" w:styleId="3">
    <w:name w:val="heading 3"/>
    <w:basedOn w:val="a"/>
    <w:link w:val="30"/>
    <w:uiPriority w:val="1"/>
    <w:qFormat/>
    <w:rsid w:val="0082037E"/>
    <w:pPr>
      <w:widowControl w:val="0"/>
      <w:autoSpaceDE w:val="0"/>
      <w:autoSpaceDN w:val="0"/>
      <w:spacing w:after="0" w:line="240" w:lineRule="auto"/>
      <w:ind w:left="533" w:firstLine="708"/>
      <w:outlineLvl w:val="2"/>
    </w:pPr>
    <w:rPr>
      <w:rFonts w:ascii="Times New Roman" w:eastAsia="Times New Roman" w:hAnsi="Times New Roman"/>
      <w:b/>
      <w:bCs/>
      <w:sz w:val="26"/>
      <w:szCs w:val="26"/>
      <w:lang w:val="x-none" w:eastAsia="x-none" w:bidi="ru-RU"/>
    </w:rPr>
  </w:style>
  <w:style w:type="paragraph" w:styleId="4">
    <w:name w:val="heading 4"/>
    <w:basedOn w:val="a"/>
    <w:link w:val="40"/>
    <w:uiPriority w:val="1"/>
    <w:qFormat/>
    <w:rsid w:val="007759DD"/>
    <w:pPr>
      <w:widowControl w:val="0"/>
      <w:autoSpaceDE w:val="0"/>
      <w:autoSpaceDN w:val="0"/>
      <w:spacing w:before="88" w:after="0" w:line="240" w:lineRule="auto"/>
      <w:ind w:left="533" w:firstLine="708"/>
      <w:jc w:val="both"/>
      <w:outlineLvl w:val="3"/>
    </w:pPr>
    <w:rPr>
      <w:rFonts w:ascii="Times New Roman" w:eastAsia="Times New Roman" w:hAnsi="Times New Roman"/>
      <w:b/>
      <w:bCs/>
      <w:i/>
      <w:sz w:val="26"/>
      <w:szCs w:val="26"/>
      <w:lang w:val="x-none" w:eastAsia="x-none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6864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uiPriority w:val="99"/>
    <w:semiHidden/>
    <w:rsid w:val="00696864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827E6F"/>
    <w:rPr>
      <w:color w:val="0000FF"/>
      <w:u w:val="single"/>
    </w:rPr>
  </w:style>
  <w:style w:type="paragraph" w:customStyle="1" w:styleId="ConsPlusNormal">
    <w:name w:val="ConsPlusNormal"/>
    <w:rsid w:val="00827E6F"/>
    <w:pPr>
      <w:widowControl w:val="0"/>
      <w:autoSpaceDE w:val="0"/>
      <w:autoSpaceDN w:val="0"/>
    </w:pPr>
    <w:rPr>
      <w:rFonts w:ascii="Times New Roman" w:eastAsia="Times New Roman" w:hAnsi="Times New Roman"/>
      <w:sz w:val="28"/>
    </w:rPr>
  </w:style>
  <w:style w:type="paragraph" w:customStyle="1" w:styleId="ConsPlusTitle">
    <w:name w:val="ConsPlusTitle"/>
    <w:rsid w:val="00827E6F"/>
    <w:pPr>
      <w:widowControl w:val="0"/>
      <w:autoSpaceDE w:val="0"/>
      <w:autoSpaceDN w:val="0"/>
    </w:pPr>
    <w:rPr>
      <w:rFonts w:ascii="Times New Roman" w:eastAsia="Times New Roman" w:hAnsi="Times New Roman"/>
      <w:b/>
      <w:sz w:val="28"/>
    </w:rPr>
  </w:style>
  <w:style w:type="paragraph" w:customStyle="1" w:styleId="-11">
    <w:name w:val="Цветной список - Акцент 11"/>
    <w:basedOn w:val="a"/>
    <w:uiPriority w:val="34"/>
    <w:qFormat/>
    <w:rsid w:val="00395F31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E41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E41D9"/>
  </w:style>
  <w:style w:type="paragraph" w:styleId="a8">
    <w:name w:val="footer"/>
    <w:basedOn w:val="a"/>
    <w:link w:val="a9"/>
    <w:uiPriority w:val="99"/>
    <w:unhideWhenUsed/>
    <w:rsid w:val="008E41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E41D9"/>
  </w:style>
  <w:style w:type="table" w:styleId="aa">
    <w:name w:val="Table Grid"/>
    <w:basedOn w:val="a1"/>
    <w:uiPriority w:val="59"/>
    <w:rsid w:val="009458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uiPriority w:val="1"/>
    <w:rsid w:val="0082037E"/>
    <w:rPr>
      <w:rFonts w:ascii="Times New Roman" w:eastAsia="Times New Roman" w:hAnsi="Times New Roman"/>
      <w:sz w:val="36"/>
      <w:szCs w:val="36"/>
      <w:lang w:bidi="ru-RU"/>
    </w:rPr>
  </w:style>
  <w:style w:type="character" w:customStyle="1" w:styleId="30">
    <w:name w:val="Заголовок 3 Знак"/>
    <w:link w:val="3"/>
    <w:uiPriority w:val="1"/>
    <w:rsid w:val="0082037E"/>
    <w:rPr>
      <w:rFonts w:ascii="Times New Roman" w:eastAsia="Times New Roman" w:hAnsi="Times New Roman"/>
      <w:b/>
      <w:bCs/>
      <w:sz w:val="26"/>
      <w:szCs w:val="26"/>
      <w:lang w:bidi="ru-RU"/>
    </w:rPr>
  </w:style>
  <w:style w:type="table" w:customStyle="1" w:styleId="TableNormal">
    <w:name w:val="Table Normal"/>
    <w:uiPriority w:val="2"/>
    <w:semiHidden/>
    <w:unhideWhenUsed/>
    <w:qFormat/>
    <w:rsid w:val="0082037E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ody Text"/>
    <w:basedOn w:val="a"/>
    <w:link w:val="ac"/>
    <w:uiPriority w:val="1"/>
    <w:qFormat/>
    <w:rsid w:val="0082037E"/>
    <w:pPr>
      <w:widowControl w:val="0"/>
      <w:autoSpaceDE w:val="0"/>
      <w:autoSpaceDN w:val="0"/>
      <w:spacing w:after="0" w:line="240" w:lineRule="auto"/>
      <w:ind w:left="533" w:firstLine="708"/>
      <w:jc w:val="both"/>
    </w:pPr>
    <w:rPr>
      <w:rFonts w:ascii="Times New Roman" w:eastAsia="Times New Roman" w:hAnsi="Times New Roman"/>
      <w:sz w:val="26"/>
      <w:szCs w:val="26"/>
      <w:lang w:val="x-none" w:eastAsia="x-none" w:bidi="ru-RU"/>
    </w:rPr>
  </w:style>
  <w:style w:type="character" w:customStyle="1" w:styleId="ac">
    <w:name w:val="Основной текст Знак"/>
    <w:link w:val="ab"/>
    <w:uiPriority w:val="1"/>
    <w:rsid w:val="0082037E"/>
    <w:rPr>
      <w:rFonts w:ascii="Times New Roman" w:eastAsia="Times New Roman" w:hAnsi="Times New Roman"/>
      <w:sz w:val="26"/>
      <w:szCs w:val="26"/>
      <w:lang w:bidi="ru-RU"/>
    </w:rPr>
  </w:style>
  <w:style w:type="paragraph" w:customStyle="1" w:styleId="TableParagraph">
    <w:name w:val="Table Paragraph"/>
    <w:basedOn w:val="a"/>
    <w:uiPriority w:val="1"/>
    <w:qFormat/>
    <w:rsid w:val="008203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eastAsia="ru-RU" w:bidi="ru-RU"/>
    </w:rPr>
  </w:style>
  <w:style w:type="character" w:customStyle="1" w:styleId="20">
    <w:name w:val="Заголовок 2 Знак"/>
    <w:link w:val="2"/>
    <w:uiPriority w:val="1"/>
    <w:rsid w:val="007759DD"/>
    <w:rPr>
      <w:rFonts w:ascii="Times New Roman" w:eastAsia="Times New Roman" w:hAnsi="Times New Roman"/>
      <w:b/>
      <w:bCs/>
      <w:sz w:val="28"/>
      <w:szCs w:val="28"/>
      <w:lang w:bidi="ru-RU"/>
    </w:rPr>
  </w:style>
  <w:style w:type="character" w:customStyle="1" w:styleId="40">
    <w:name w:val="Заголовок 4 Знак"/>
    <w:link w:val="4"/>
    <w:uiPriority w:val="1"/>
    <w:rsid w:val="007759DD"/>
    <w:rPr>
      <w:rFonts w:ascii="Times New Roman" w:eastAsia="Times New Roman" w:hAnsi="Times New Roman"/>
      <w:b/>
      <w:bCs/>
      <w:i/>
      <w:sz w:val="26"/>
      <w:szCs w:val="26"/>
      <w:lang w:bidi="ru-RU"/>
    </w:rPr>
  </w:style>
  <w:style w:type="character" w:styleId="ad">
    <w:name w:val="annotation reference"/>
    <w:uiPriority w:val="99"/>
    <w:semiHidden/>
    <w:unhideWhenUsed/>
    <w:rsid w:val="00845198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845198"/>
    <w:rPr>
      <w:sz w:val="20"/>
      <w:szCs w:val="20"/>
      <w:lang w:val="x-none"/>
    </w:rPr>
  </w:style>
  <w:style w:type="character" w:customStyle="1" w:styleId="af">
    <w:name w:val="Текст примечания Знак"/>
    <w:link w:val="ae"/>
    <w:uiPriority w:val="99"/>
    <w:semiHidden/>
    <w:rsid w:val="00845198"/>
    <w:rPr>
      <w:lang w:eastAsia="en-US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845198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845198"/>
    <w:rPr>
      <w:b/>
      <w:bCs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FA68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FA6807"/>
    <w:rPr>
      <w:rFonts w:ascii="Courier New" w:eastAsia="Times New Roman" w:hAnsi="Courier New" w:cs="Courier New"/>
    </w:rPr>
  </w:style>
  <w:style w:type="character" w:styleId="af2">
    <w:name w:val="Strong"/>
    <w:uiPriority w:val="22"/>
    <w:qFormat/>
    <w:rsid w:val="003A7B65"/>
    <w:rPr>
      <w:b/>
      <w:bCs/>
    </w:rPr>
  </w:style>
  <w:style w:type="paragraph" w:styleId="af3">
    <w:name w:val="List Paragraph"/>
    <w:basedOn w:val="a"/>
    <w:uiPriority w:val="34"/>
    <w:qFormat/>
    <w:rsid w:val="000D7ED6"/>
    <w:pPr>
      <w:ind w:left="720"/>
      <w:contextualSpacing/>
    </w:pPr>
  </w:style>
  <w:style w:type="character" w:customStyle="1" w:styleId="11">
    <w:name w:val="Основной шрифт абзаца1"/>
    <w:rsid w:val="00753773"/>
  </w:style>
  <w:style w:type="character" w:customStyle="1" w:styleId="28">
    <w:name w:val="Основной текст (2) + 8"/>
    <w:aliases w:val="5 pt,Полужирный"/>
    <w:rsid w:val="00692B5F"/>
    <w:rPr>
      <w:rFonts w:ascii="Times New Roman" w:hAnsi="Times New Roman" w:cs="Times New Roman"/>
      <w:b/>
      <w:bCs/>
      <w:color w:val="000000"/>
      <w:spacing w:val="0"/>
      <w:w w:val="100"/>
      <w:position w:val="0"/>
      <w:sz w:val="17"/>
      <w:szCs w:val="17"/>
      <w:u w:val="none"/>
      <w:lang w:val="ru-RU" w:eastAsia="ru-RU" w:bidi="ar-SA"/>
    </w:rPr>
  </w:style>
  <w:style w:type="character" w:customStyle="1" w:styleId="41">
    <w:name w:val="Основной текст (4)"/>
    <w:rsid w:val="00D31649"/>
    <w:rPr>
      <w:color w:val="000000"/>
      <w:spacing w:val="0"/>
      <w:w w:val="100"/>
      <w:position w:val="0"/>
      <w:sz w:val="28"/>
      <w:szCs w:val="28"/>
      <w:lang w:val="ru-RU" w:eastAsia="ru-RU" w:bidi="ar-SA"/>
    </w:rPr>
  </w:style>
  <w:style w:type="character" w:customStyle="1" w:styleId="21">
    <w:name w:val="Основной текст (2)"/>
    <w:rsid w:val="00D31649"/>
    <w:rPr>
      <w:color w:val="000000"/>
      <w:spacing w:val="0"/>
      <w:w w:val="100"/>
      <w:position w:val="0"/>
      <w:sz w:val="24"/>
      <w:szCs w:val="24"/>
      <w:lang w:val="ru-RU" w:eastAsia="ru-RU" w:bidi="ar-SA"/>
    </w:rPr>
  </w:style>
  <w:style w:type="character" w:customStyle="1" w:styleId="markedcontent">
    <w:name w:val="markedcontent"/>
    <w:basedOn w:val="a0"/>
    <w:rsid w:val="00B505F7"/>
  </w:style>
  <w:style w:type="character" w:customStyle="1" w:styleId="fontstyle01">
    <w:name w:val="fontstyle01"/>
    <w:basedOn w:val="a0"/>
    <w:rsid w:val="00953029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styleId="af4">
    <w:name w:val="FollowedHyperlink"/>
    <w:basedOn w:val="a0"/>
    <w:uiPriority w:val="99"/>
    <w:semiHidden/>
    <w:unhideWhenUsed/>
    <w:rsid w:val="0028225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66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05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9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43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1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8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54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5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0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62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9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29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80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29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9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25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4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52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CA1493535A29FEB72383C9DE1D217D4B0B36201AC85E528A9A5448AE038D992ED77EF25946DA8DF5A486F9D76347BL" TargetMode="External"/><Relationship Id="rId13" Type="http://schemas.openxmlformats.org/officeDocument/2006/relationships/hyperlink" Target="https://tarifkursk.ru/ervk/regionalnyy-kontrol-za-tarifami-v-sfere-gazosnabzheniya-regionalnyy-kontrol-za-tarifami-v-sfere-gazo/14-doklady-o-gos-kontrol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tarifkursk.ru/ervk/regionalnyy-kontrol-za-tarifami-v-sfere-gazosnabzheniya-regionalnyy-kontrol-za-tarifami-v-sfere-gazo/13-doklady-o-rezultatakh-obobshcheniya-pravoprimenitelnoy-praktiki-kno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417&amp;n=97249&amp;date=28.06.2022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B955DF-5386-4F01-8A78-2EDB0811D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13</Pages>
  <Words>4567</Words>
  <Characters>26033</Characters>
  <Application>Microsoft Office Word</Application>
  <DocSecurity>0</DocSecurity>
  <Lines>216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30539</CharactersWithSpaces>
  <SharedDoc>false</SharedDoc>
  <HLinks>
    <vt:vector size="24" baseType="variant">
      <vt:variant>
        <vt:i4>196699</vt:i4>
      </vt:variant>
      <vt:variant>
        <vt:i4>12</vt:i4>
      </vt:variant>
      <vt:variant>
        <vt:i4>0</vt:i4>
      </vt:variant>
      <vt:variant>
        <vt:i4>5</vt:i4>
      </vt:variant>
      <vt:variant>
        <vt:lpwstr>http://ktc.mosreg.ru/</vt:lpwstr>
      </vt:variant>
      <vt:variant>
        <vt:lpwstr/>
      </vt:variant>
      <vt:variant>
        <vt:i4>1245188</vt:i4>
      </vt:variant>
      <vt:variant>
        <vt:i4>9</vt:i4>
      </vt:variant>
      <vt:variant>
        <vt:i4>0</vt:i4>
      </vt:variant>
      <vt:variant>
        <vt:i4>5</vt:i4>
      </vt:variant>
      <vt:variant>
        <vt:lpwstr>http://ktc.mosreg.ru/kontakty</vt:lpwstr>
      </vt:variant>
      <vt:variant>
        <vt:lpwstr/>
      </vt:variant>
      <vt:variant>
        <vt:i4>5636189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https://login.consultant.ru/link/?req=doc&amp;base=LAW&amp;n=296155&amp;rnd=F1529B37639E9447B85ECDE9F86AC092&amp;dst=293&amp;fld=134</vt:lpwstr>
      </vt:variant>
      <vt:variant>
        <vt:lpwstr/>
      </vt:variant>
      <vt:variant>
        <vt:i4>5505117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https://login.consultant.ru/link/?req=doc&amp;base=LAW&amp;n=296155&amp;rnd=F1529B37639E9447B85ECDE9F86AC092&amp;dst=291&amp;fld=134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Бычко Марина Валерьевна</dc:creator>
  <cp:keywords/>
  <dc:description/>
  <cp:lastModifiedBy>teplo1</cp:lastModifiedBy>
  <cp:revision>37</cp:revision>
  <cp:lastPrinted>2023-12-19T09:15:00Z</cp:lastPrinted>
  <dcterms:created xsi:type="dcterms:W3CDTF">2023-06-14T09:49:00Z</dcterms:created>
  <dcterms:modified xsi:type="dcterms:W3CDTF">2024-01-18T13:28:00Z</dcterms:modified>
</cp:coreProperties>
</file>