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878" w:rsidRPr="008A6D01" w:rsidRDefault="00242878" w:rsidP="001820D5">
      <w:pPr>
        <w:ind w:left="5103"/>
        <w:jc w:val="center"/>
        <w:rPr>
          <w:sz w:val="28"/>
          <w:szCs w:val="28"/>
        </w:rPr>
      </w:pPr>
      <w:r w:rsidRPr="008A6D01">
        <w:rPr>
          <w:sz w:val="28"/>
          <w:szCs w:val="28"/>
        </w:rPr>
        <w:t>Приложение</w:t>
      </w:r>
      <w:r w:rsidR="00C72E12">
        <w:rPr>
          <w:sz w:val="28"/>
          <w:szCs w:val="28"/>
        </w:rPr>
        <w:t xml:space="preserve"> № </w:t>
      </w:r>
      <w:r w:rsidR="00F059F2">
        <w:rPr>
          <w:sz w:val="28"/>
          <w:szCs w:val="28"/>
        </w:rPr>
        <w:t>3</w:t>
      </w:r>
    </w:p>
    <w:p w:rsidR="00242878" w:rsidRPr="008A6D01" w:rsidRDefault="00242878" w:rsidP="001820D5">
      <w:pPr>
        <w:ind w:left="5103"/>
        <w:jc w:val="center"/>
        <w:rPr>
          <w:sz w:val="28"/>
          <w:szCs w:val="28"/>
        </w:rPr>
      </w:pPr>
      <w:r w:rsidRPr="008A6D01">
        <w:rPr>
          <w:sz w:val="28"/>
          <w:szCs w:val="28"/>
        </w:rPr>
        <w:t xml:space="preserve">к приказу комитета по </w:t>
      </w:r>
      <w:r>
        <w:rPr>
          <w:sz w:val="28"/>
          <w:szCs w:val="28"/>
        </w:rPr>
        <w:t>т</w:t>
      </w:r>
      <w:r w:rsidRPr="008A6D01">
        <w:rPr>
          <w:sz w:val="28"/>
          <w:szCs w:val="28"/>
        </w:rPr>
        <w:t>арифам</w:t>
      </w:r>
    </w:p>
    <w:p w:rsidR="00242878" w:rsidRDefault="00242878" w:rsidP="001820D5">
      <w:pPr>
        <w:ind w:left="5103"/>
        <w:jc w:val="center"/>
        <w:rPr>
          <w:sz w:val="28"/>
          <w:szCs w:val="28"/>
        </w:rPr>
      </w:pPr>
      <w:r w:rsidRPr="008A6D01">
        <w:rPr>
          <w:sz w:val="28"/>
          <w:szCs w:val="28"/>
        </w:rPr>
        <w:t>и ценам Курской области</w:t>
      </w:r>
    </w:p>
    <w:p w:rsidR="00CB2C8A" w:rsidRPr="008A6D01" w:rsidRDefault="00CB2C8A" w:rsidP="00CB2C8A">
      <w:pPr>
        <w:ind w:left="5103"/>
        <w:jc w:val="center"/>
        <w:rPr>
          <w:sz w:val="28"/>
          <w:szCs w:val="28"/>
          <w:u w:val="single"/>
        </w:rPr>
      </w:pPr>
      <w:r w:rsidRPr="00D8144F">
        <w:rPr>
          <w:sz w:val="28"/>
          <w:szCs w:val="28"/>
        </w:rPr>
        <w:t xml:space="preserve">от </w:t>
      </w:r>
      <w:r w:rsidR="00A9261E" w:rsidRPr="00A9261E">
        <w:rPr>
          <w:sz w:val="28"/>
          <w:szCs w:val="28"/>
          <w:u w:val="single"/>
        </w:rPr>
        <w:t>26.12.2023</w:t>
      </w:r>
      <w:r w:rsidR="00A9261E">
        <w:rPr>
          <w:sz w:val="28"/>
          <w:szCs w:val="28"/>
        </w:rPr>
        <w:t xml:space="preserve"> </w:t>
      </w:r>
      <w:r w:rsidRPr="00D8144F">
        <w:rPr>
          <w:sz w:val="28"/>
          <w:szCs w:val="28"/>
        </w:rPr>
        <w:t>№</w:t>
      </w:r>
      <w:r w:rsidR="006856B0" w:rsidRPr="00D8144F">
        <w:rPr>
          <w:sz w:val="28"/>
          <w:szCs w:val="28"/>
        </w:rPr>
        <w:t xml:space="preserve"> </w:t>
      </w:r>
      <w:r w:rsidR="00A9261E" w:rsidRPr="00A9261E">
        <w:rPr>
          <w:sz w:val="28"/>
          <w:szCs w:val="28"/>
          <w:u w:val="single"/>
        </w:rPr>
        <w:t>340</w:t>
      </w: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Default="00242878" w:rsidP="00242878">
      <w:pPr>
        <w:jc w:val="center"/>
        <w:rPr>
          <w:b/>
          <w:bCs/>
          <w:sz w:val="28"/>
          <w:szCs w:val="28"/>
        </w:rPr>
      </w:pPr>
    </w:p>
    <w:p w:rsidR="00242878" w:rsidRPr="001647CD" w:rsidRDefault="00242878" w:rsidP="00242878">
      <w:pPr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П Е Р Е</w:t>
      </w:r>
      <w:bookmarkStart w:id="0" w:name="_GoBack"/>
      <w:bookmarkEnd w:id="0"/>
      <w:r w:rsidRPr="008A6D01">
        <w:rPr>
          <w:b/>
          <w:bCs/>
          <w:sz w:val="28"/>
          <w:szCs w:val="28"/>
        </w:rPr>
        <w:t xml:space="preserve"> Ч Е Н Ь</w:t>
      </w:r>
    </w:p>
    <w:p w:rsidR="001442A3" w:rsidRPr="001647CD" w:rsidRDefault="001442A3" w:rsidP="00242878">
      <w:pPr>
        <w:jc w:val="center"/>
        <w:rPr>
          <w:b/>
          <w:bCs/>
          <w:sz w:val="28"/>
          <w:szCs w:val="28"/>
        </w:rPr>
      </w:pPr>
    </w:p>
    <w:p w:rsidR="002D3350" w:rsidRDefault="00242878" w:rsidP="002D3350">
      <w:pPr>
        <w:ind w:left="426" w:right="423"/>
        <w:jc w:val="center"/>
        <w:rPr>
          <w:b/>
          <w:bCs/>
          <w:sz w:val="28"/>
          <w:szCs w:val="28"/>
        </w:rPr>
      </w:pPr>
      <w:r w:rsidRPr="008A6D01">
        <w:rPr>
          <w:b/>
          <w:bCs/>
          <w:sz w:val="28"/>
          <w:szCs w:val="28"/>
        </w:rPr>
        <w:t>хозяйствующих субъектов</w:t>
      </w:r>
      <w:r w:rsidR="006856B0">
        <w:rPr>
          <w:b/>
          <w:bCs/>
          <w:sz w:val="28"/>
          <w:szCs w:val="28"/>
        </w:rPr>
        <w:t xml:space="preserve"> (объектов контроля)</w:t>
      </w:r>
      <w:r w:rsidRPr="008A6D01">
        <w:rPr>
          <w:b/>
          <w:bCs/>
          <w:sz w:val="28"/>
          <w:szCs w:val="28"/>
        </w:rPr>
        <w:t xml:space="preserve">, отнесенных к категориям риска при организации регионального государственного контроля (надзора) </w:t>
      </w:r>
      <w:r w:rsidR="002D3350" w:rsidRPr="002D3350">
        <w:rPr>
          <w:b/>
          <w:bCs/>
          <w:sz w:val="28"/>
          <w:szCs w:val="28"/>
        </w:rPr>
        <w:t xml:space="preserve">за установлением и (или) применением регулируемых государством цен (тарифов) </w:t>
      </w:r>
    </w:p>
    <w:p w:rsidR="00242878" w:rsidRPr="002D3350" w:rsidRDefault="002D3350" w:rsidP="002D3350">
      <w:pPr>
        <w:ind w:left="426" w:right="423"/>
        <w:jc w:val="center"/>
        <w:rPr>
          <w:b/>
          <w:bCs/>
          <w:sz w:val="28"/>
          <w:szCs w:val="28"/>
        </w:rPr>
      </w:pPr>
      <w:r w:rsidRPr="002D3350">
        <w:rPr>
          <w:b/>
          <w:bCs/>
          <w:sz w:val="28"/>
          <w:szCs w:val="28"/>
        </w:rPr>
        <w:t>в области газоснабжения</w:t>
      </w:r>
    </w:p>
    <w:p w:rsidR="00242878" w:rsidRPr="008A6D01" w:rsidRDefault="00242878" w:rsidP="00242878">
      <w:pPr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3"/>
        <w:gridCol w:w="5038"/>
        <w:gridCol w:w="3551"/>
      </w:tblGrid>
      <w:tr w:rsidR="00242878" w:rsidRPr="008A6D01" w:rsidTr="00F8581D">
        <w:trPr>
          <w:trHeight w:val="1327"/>
          <w:jc w:val="center"/>
        </w:trPr>
        <w:tc>
          <w:tcPr>
            <w:tcW w:w="563" w:type="dxa"/>
          </w:tcPr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№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п/п</w:t>
            </w:r>
          </w:p>
        </w:tc>
        <w:tc>
          <w:tcPr>
            <w:tcW w:w="5038" w:type="dxa"/>
          </w:tcPr>
          <w:p w:rsidR="00242878" w:rsidRPr="008A6D01" w:rsidRDefault="00242878" w:rsidP="003A66C2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Субъекты государственного контроля в области государственного регул</w:t>
            </w:r>
            <w:r w:rsidR="003A66C2">
              <w:rPr>
                <w:sz w:val="24"/>
                <w:szCs w:val="24"/>
              </w:rPr>
              <w:t>ирования цен (тарифов), ИНН/КПП</w:t>
            </w:r>
          </w:p>
        </w:tc>
        <w:tc>
          <w:tcPr>
            <w:tcW w:w="3551" w:type="dxa"/>
          </w:tcPr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Критерии риска, применяемые при осуществлении государственного контроля</w:t>
            </w:r>
          </w:p>
          <w:p w:rsidR="00242878" w:rsidRPr="008A6D01" w:rsidRDefault="00242878" w:rsidP="00D42028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в области регулируемых государством цен (тарифов)</w:t>
            </w:r>
          </w:p>
        </w:tc>
      </w:tr>
      <w:tr w:rsidR="00242878" w:rsidRPr="008A6D01" w:rsidTr="00F8581D">
        <w:trPr>
          <w:jc w:val="center"/>
        </w:trPr>
        <w:tc>
          <w:tcPr>
            <w:tcW w:w="563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2</w:t>
            </w:r>
          </w:p>
        </w:tc>
        <w:tc>
          <w:tcPr>
            <w:tcW w:w="3551" w:type="dxa"/>
          </w:tcPr>
          <w:p w:rsidR="00242878" w:rsidRPr="008A6D01" w:rsidRDefault="00242878" w:rsidP="00D51E8E">
            <w:pPr>
              <w:jc w:val="center"/>
              <w:rPr>
                <w:sz w:val="24"/>
                <w:szCs w:val="24"/>
              </w:rPr>
            </w:pPr>
            <w:r w:rsidRPr="008A6D01">
              <w:rPr>
                <w:sz w:val="24"/>
                <w:szCs w:val="24"/>
              </w:rPr>
              <w:t>3</w:t>
            </w:r>
          </w:p>
        </w:tc>
      </w:tr>
      <w:tr w:rsidR="00FF712E" w:rsidRPr="008A6D01" w:rsidTr="00F8581D">
        <w:trPr>
          <w:jc w:val="center"/>
        </w:trPr>
        <w:tc>
          <w:tcPr>
            <w:tcW w:w="563" w:type="dxa"/>
          </w:tcPr>
          <w:p w:rsidR="00FF712E" w:rsidRPr="00FD0EE6" w:rsidRDefault="00E91AD3" w:rsidP="001E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F712E" w:rsidRDefault="00FF712E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color w:val="000000"/>
                <w:sz w:val="24"/>
                <w:szCs w:val="24"/>
              </w:rPr>
              <w:t xml:space="preserve">ООО </w:t>
            </w:r>
            <w:r w:rsidR="00181EE2">
              <w:rPr>
                <w:color w:val="000000"/>
                <w:sz w:val="24"/>
                <w:szCs w:val="24"/>
              </w:rPr>
              <w:t>«</w:t>
            </w:r>
            <w:r w:rsidRPr="00FF712E">
              <w:rPr>
                <w:color w:val="000000"/>
                <w:sz w:val="24"/>
                <w:szCs w:val="24"/>
              </w:rPr>
              <w:t>Газпром межрегионгаз Курск</w:t>
            </w:r>
            <w:r w:rsidR="00181EE2">
              <w:rPr>
                <w:color w:val="000000"/>
                <w:sz w:val="24"/>
                <w:szCs w:val="24"/>
              </w:rPr>
              <w:t>»</w:t>
            </w:r>
          </w:p>
          <w:p w:rsidR="001F682D" w:rsidRPr="00FF712E" w:rsidRDefault="001F682D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="00107429" w:rsidRPr="00107429">
              <w:rPr>
                <w:sz w:val="24"/>
                <w:szCs w:val="24"/>
              </w:rPr>
              <w:t>4629051286</w:t>
            </w:r>
            <w:r w:rsidRPr="00FF712E">
              <w:rPr>
                <w:sz w:val="24"/>
                <w:szCs w:val="24"/>
              </w:rPr>
              <w:t>/КПП</w:t>
            </w:r>
            <w:r w:rsidR="00107429">
              <w:rPr>
                <w:sz w:val="24"/>
                <w:szCs w:val="24"/>
              </w:rPr>
              <w:t xml:space="preserve"> </w:t>
            </w:r>
            <w:r w:rsidR="00107429" w:rsidRPr="00107429">
              <w:rPr>
                <w:sz w:val="24"/>
                <w:szCs w:val="24"/>
              </w:rPr>
              <w:t>463201001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F712E" w:rsidRPr="00FD0EE6" w:rsidRDefault="00FF712E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F712E" w:rsidRPr="008A6D01" w:rsidTr="00F8581D">
        <w:trPr>
          <w:jc w:val="center"/>
        </w:trPr>
        <w:tc>
          <w:tcPr>
            <w:tcW w:w="563" w:type="dxa"/>
          </w:tcPr>
          <w:p w:rsidR="00FF712E" w:rsidRPr="00FF712E" w:rsidRDefault="00E91AD3" w:rsidP="001E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F712E" w:rsidRDefault="00FF712E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color w:val="000000"/>
                <w:sz w:val="24"/>
                <w:szCs w:val="24"/>
              </w:rPr>
              <w:t xml:space="preserve">АО </w:t>
            </w:r>
            <w:r w:rsidR="00181EE2">
              <w:rPr>
                <w:color w:val="000000"/>
                <w:sz w:val="24"/>
                <w:szCs w:val="24"/>
              </w:rPr>
              <w:t>«</w:t>
            </w:r>
            <w:r w:rsidRPr="00FF712E">
              <w:rPr>
                <w:color w:val="000000"/>
                <w:sz w:val="24"/>
                <w:szCs w:val="24"/>
              </w:rPr>
              <w:t>Газпром газораспределение Курск</w:t>
            </w:r>
            <w:r w:rsidR="00181EE2">
              <w:rPr>
                <w:color w:val="000000"/>
                <w:sz w:val="24"/>
                <w:szCs w:val="24"/>
              </w:rPr>
              <w:t>»</w:t>
            </w:r>
          </w:p>
          <w:p w:rsidR="001F682D" w:rsidRPr="00FF712E" w:rsidRDefault="001F682D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="00107429" w:rsidRPr="00107429">
              <w:rPr>
                <w:sz w:val="24"/>
                <w:szCs w:val="24"/>
              </w:rPr>
              <w:t>4629015425</w:t>
            </w:r>
            <w:r w:rsidRPr="00FF712E">
              <w:rPr>
                <w:sz w:val="24"/>
                <w:szCs w:val="24"/>
              </w:rPr>
              <w:t>/КПП</w:t>
            </w:r>
            <w:r w:rsidR="00107429">
              <w:rPr>
                <w:sz w:val="24"/>
                <w:szCs w:val="24"/>
              </w:rPr>
              <w:t xml:space="preserve"> </w:t>
            </w:r>
            <w:r w:rsidR="00107429" w:rsidRPr="00107429">
              <w:rPr>
                <w:sz w:val="24"/>
                <w:szCs w:val="24"/>
              </w:rPr>
              <w:t>463201001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F712E" w:rsidRPr="00FD0EE6" w:rsidRDefault="00FF712E" w:rsidP="00792ABD">
            <w:pPr>
              <w:jc w:val="center"/>
              <w:rPr>
                <w:sz w:val="24"/>
                <w:szCs w:val="24"/>
              </w:rPr>
            </w:pPr>
            <w:r w:rsidRPr="00FD0EE6">
              <w:rPr>
                <w:sz w:val="24"/>
                <w:szCs w:val="24"/>
              </w:rPr>
              <w:t>низкая</w:t>
            </w:r>
          </w:p>
        </w:tc>
      </w:tr>
      <w:tr w:rsidR="00FF712E" w:rsidRPr="008A6D01" w:rsidTr="00F8581D">
        <w:trPr>
          <w:jc w:val="center"/>
        </w:trPr>
        <w:tc>
          <w:tcPr>
            <w:tcW w:w="563" w:type="dxa"/>
          </w:tcPr>
          <w:p w:rsidR="00FF712E" w:rsidRPr="00FF712E" w:rsidRDefault="00E91AD3" w:rsidP="001E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F712E" w:rsidRDefault="00FF712E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color w:val="000000"/>
                <w:sz w:val="24"/>
                <w:szCs w:val="24"/>
              </w:rPr>
              <w:t xml:space="preserve">ООО </w:t>
            </w:r>
            <w:r w:rsidR="00181EE2">
              <w:rPr>
                <w:color w:val="000000"/>
                <w:sz w:val="24"/>
                <w:szCs w:val="24"/>
              </w:rPr>
              <w:t>«</w:t>
            </w:r>
            <w:r w:rsidRPr="00FF712E">
              <w:rPr>
                <w:color w:val="000000"/>
                <w:sz w:val="24"/>
                <w:szCs w:val="24"/>
              </w:rPr>
              <w:t>Газэнергосеть Белгород</w:t>
            </w:r>
            <w:r w:rsidR="00181EE2">
              <w:rPr>
                <w:color w:val="000000"/>
                <w:sz w:val="24"/>
                <w:szCs w:val="24"/>
              </w:rPr>
              <w:t>»</w:t>
            </w:r>
          </w:p>
          <w:p w:rsidR="001F682D" w:rsidRPr="00FF712E" w:rsidRDefault="001F682D">
            <w:pPr>
              <w:rPr>
                <w:color w:val="000000"/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 xml:space="preserve">(ИНН </w:t>
            </w:r>
            <w:r w:rsidR="00107429" w:rsidRPr="00107429">
              <w:rPr>
                <w:sz w:val="24"/>
                <w:szCs w:val="24"/>
              </w:rPr>
              <w:t>3123215499</w:t>
            </w:r>
            <w:r w:rsidRPr="00FF712E">
              <w:rPr>
                <w:sz w:val="24"/>
                <w:szCs w:val="24"/>
              </w:rPr>
              <w:t>/КПП</w:t>
            </w:r>
            <w:r w:rsidR="00107429">
              <w:rPr>
                <w:sz w:val="24"/>
                <w:szCs w:val="24"/>
              </w:rPr>
              <w:t xml:space="preserve"> </w:t>
            </w:r>
            <w:r w:rsidR="00107429" w:rsidRPr="00107429">
              <w:rPr>
                <w:sz w:val="24"/>
                <w:szCs w:val="24"/>
              </w:rPr>
              <w:t>302501001</w:t>
            </w:r>
            <w:r w:rsidRPr="00FF712E">
              <w:rPr>
                <w:sz w:val="24"/>
                <w:szCs w:val="24"/>
              </w:rPr>
              <w:t>)</w:t>
            </w:r>
          </w:p>
        </w:tc>
        <w:tc>
          <w:tcPr>
            <w:tcW w:w="3551" w:type="dxa"/>
          </w:tcPr>
          <w:p w:rsidR="00FF712E" w:rsidRPr="00FF712E" w:rsidRDefault="00FF712E" w:rsidP="00792ABD">
            <w:pPr>
              <w:jc w:val="center"/>
              <w:rPr>
                <w:sz w:val="24"/>
                <w:szCs w:val="24"/>
              </w:rPr>
            </w:pPr>
            <w:r w:rsidRPr="00FF712E">
              <w:rPr>
                <w:sz w:val="24"/>
                <w:szCs w:val="24"/>
              </w:rPr>
              <w:t>низкая</w:t>
            </w:r>
          </w:p>
        </w:tc>
      </w:tr>
    </w:tbl>
    <w:p w:rsidR="0035717A" w:rsidRDefault="0035717A" w:rsidP="00B92F21"/>
    <w:p w:rsidR="00B92F21" w:rsidRDefault="00B92F21" w:rsidP="00B92F21"/>
    <w:sectPr w:rsidR="00B92F21" w:rsidSect="001820D5">
      <w:headerReference w:type="default" r:id="rId7"/>
      <w:pgSz w:w="11906" w:h="16838"/>
      <w:pgMar w:top="1134" w:right="851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780" w:rsidRDefault="00C16780">
      <w:r>
        <w:separator/>
      </w:r>
    </w:p>
  </w:endnote>
  <w:endnote w:type="continuationSeparator" w:id="0">
    <w:p w:rsidR="00C16780" w:rsidRDefault="00C1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780" w:rsidRDefault="00C16780">
      <w:r>
        <w:separator/>
      </w:r>
    </w:p>
  </w:footnote>
  <w:footnote w:type="continuationSeparator" w:id="0">
    <w:p w:rsidR="00C16780" w:rsidRDefault="00C16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426740"/>
      <w:docPartObj>
        <w:docPartGallery w:val="Page Numbers (Top of Page)"/>
        <w:docPartUnique/>
      </w:docPartObj>
    </w:sdtPr>
    <w:sdtEndPr/>
    <w:sdtContent>
      <w:p w:rsidR="00D51E8E" w:rsidRDefault="00D51E8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AD3">
          <w:rPr>
            <w:noProof/>
          </w:rPr>
          <w:t>3</w:t>
        </w:r>
        <w:r>
          <w:fldChar w:fldCharType="end"/>
        </w:r>
      </w:p>
    </w:sdtContent>
  </w:sdt>
  <w:p w:rsidR="00D51E8E" w:rsidRDefault="00D51E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D2"/>
    <w:rsid w:val="000053E0"/>
    <w:rsid w:val="00032A44"/>
    <w:rsid w:val="00054E02"/>
    <w:rsid w:val="000713A3"/>
    <w:rsid w:val="000B26CB"/>
    <w:rsid w:val="00107429"/>
    <w:rsid w:val="00112501"/>
    <w:rsid w:val="001173B2"/>
    <w:rsid w:val="00125BE8"/>
    <w:rsid w:val="0014118E"/>
    <w:rsid w:val="001442A3"/>
    <w:rsid w:val="0014451B"/>
    <w:rsid w:val="00162684"/>
    <w:rsid w:val="001647CD"/>
    <w:rsid w:val="001725D4"/>
    <w:rsid w:val="00181EE2"/>
    <w:rsid w:val="001820D5"/>
    <w:rsid w:val="001C689F"/>
    <w:rsid w:val="001E12BF"/>
    <w:rsid w:val="001F682D"/>
    <w:rsid w:val="00242878"/>
    <w:rsid w:val="00252C3D"/>
    <w:rsid w:val="002A0EEF"/>
    <w:rsid w:val="002A4B61"/>
    <w:rsid w:val="002D3350"/>
    <w:rsid w:val="002F6B6E"/>
    <w:rsid w:val="003301EA"/>
    <w:rsid w:val="0035717A"/>
    <w:rsid w:val="00387B0B"/>
    <w:rsid w:val="0039698D"/>
    <w:rsid w:val="003A66C2"/>
    <w:rsid w:val="003D71BD"/>
    <w:rsid w:val="004F608F"/>
    <w:rsid w:val="00502BC0"/>
    <w:rsid w:val="0050367D"/>
    <w:rsid w:val="0052025A"/>
    <w:rsid w:val="005373D8"/>
    <w:rsid w:val="0058016C"/>
    <w:rsid w:val="005B1068"/>
    <w:rsid w:val="005B4361"/>
    <w:rsid w:val="005E1841"/>
    <w:rsid w:val="005F51C6"/>
    <w:rsid w:val="006105CB"/>
    <w:rsid w:val="006856B0"/>
    <w:rsid w:val="006D13BF"/>
    <w:rsid w:val="006D7B48"/>
    <w:rsid w:val="006F32B1"/>
    <w:rsid w:val="007A03D2"/>
    <w:rsid w:val="007A19A9"/>
    <w:rsid w:val="007E1901"/>
    <w:rsid w:val="00815242"/>
    <w:rsid w:val="00817EA2"/>
    <w:rsid w:val="00836A74"/>
    <w:rsid w:val="00866DEF"/>
    <w:rsid w:val="00880485"/>
    <w:rsid w:val="008D0C7E"/>
    <w:rsid w:val="0091006C"/>
    <w:rsid w:val="0091226D"/>
    <w:rsid w:val="00934F7B"/>
    <w:rsid w:val="00953551"/>
    <w:rsid w:val="00953991"/>
    <w:rsid w:val="00A2111F"/>
    <w:rsid w:val="00A2129F"/>
    <w:rsid w:val="00A23CD1"/>
    <w:rsid w:val="00A676F1"/>
    <w:rsid w:val="00A9261E"/>
    <w:rsid w:val="00AC5D13"/>
    <w:rsid w:val="00AD4426"/>
    <w:rsid w:val="00AE1F3B"/>
    <w:rsid w:val="00AF0022"/>
    <w:rsid w:val="00AF4447"/>
    <w:rsid w:val="00B47712"/>
    <w:rsid w:val="00B82643"/>
    <w:rsid w:val="00B92F21"/>
    <w:rsid w:val="00C06C23"/>
    <w:rsid w:val="00C1584C"/>
    <w:rsid w:val="00C16780"/>
    <w:rsid w:val="00C1737D"/>
    <w:rsid w:val="00C72E12"/>
    <w:rsid w:val="00CB2C8A"/>
    <w:rsid w:val="00CB523A"/>
    <w:rsid w:val="00CF45C1"/>
    <w:rsid w:val="00D07F0E"/>
    <w:rsid w:val="00D42028"/>
    <w:rsid w:val="00D51E8E"/>
    <w:rsid w:val="00D8144F"/>
    <w:rsid w:val="00DB6263"/>
    <w:rsid w:val="00DF1A79"/>
    <w:rsid w:val="00E12319"/>
    <w:rsid w:val="00E42FDC"/>
    <w:rsid w:val="00E91AD3"/>
    <w:rsid w:val="00F059F2"/>
    <w:rsid w:val="00F544BA"/>
    <w:rsid w:val="00F8581D"/>
    <w:rsid w:val="00F860E1"/>
    <w:rsid w:val="00FD0EE6"/>
    <w:rsid w:val="00FE4E6C"/>
    <w:rsid w:val="00F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92A4"/>
  <w15:docId w15:val="{68CF4F2E-8A26-4FD1-BEBE-731BBD0E4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8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287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242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28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28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6382A-14EF-48F1-A5E3-BA11697C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teplo2</cp:lastModifiedBy>
  <cp:revision>80</cp:revision>
  <cp:lastPrinted>2023-12-26T13:16:00Z</cp:lastPrinted>
  <dcterms:created xsi:type="dcterms:W3CDTF">2021-09-28T07:16:00Z</dcterms:created>
  <dcterms:modified xsi:type="dcterms:W3CDTF">2023-12-26T13:16:00Z</dcterms:modified>
</cp:coreProperties>
</file>