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000000" w:rsidRDefault="00724453">
      <w:pPr>
        <w:pStyle w:val="1"/>
      </w:pPr>
      <w:r>
        <w:fldChar w:fldCharType="begin"/>
      </w:r>
      <w:r>
        <w:instrText>HYPERLINK "https://internet.garant.ru/document/redirect/413605484/0"</w:instrText>
      </w:r>
      <w:r>
        <w:fldChar w:fldCharType="separate"/>
      </w:r>
      <w:r>
        <w:rPr>
          <w:rStyle w:val="a4"/>
          <w:b w:val="0"/>
          <w:bCs w:val="0"/>
        </w:rPr>
        <w:t>Приказ Федеральной антимонопольной службы от 28 ноября 2025 г. № 9</w:t>
      </w:r>
      <w:r>
        <w:rPr>
          <w:rStyle w:val="a4"/>
          <w:b w:val="0"/>
          <w:bCs w:val="0"/>
        </w:rPr>
        <w:t>99/25 "Об утверждении Методики установления исполнительными органами субъектов Российской Федерации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</w:t>
      </w:r>
      <w:r>
        <w:rPr>
          <w:rStyle w:val="a4"/>
          <w:b w:val="0"/>
          <w:bCs w:val="0"/>
        </w:rPr>
        <w:t>паратов, на лекарственные препараты, включенные в перечень жизненно необходимых и важнейших лекарственных препаратов"</w:t>
      </w:r>
      <w:r>
        <w:fldChar w:fldCharType="end"/>
      </w:r>
    </w:p>
    <w:bookmarkEnd w:id="0"/>
    <w:p w:rsidR="00000000" w:rsidRDefault="00724453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456"/>
        <w:gridCol w:w="9638"/>
        <w:gridCol w:w="42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0E9D3"/>
              <w:left w:val="single" w:sz="4" w:space="0" w:color="F0E9D3"/>
              <w:bottom w:val="single" w:sz="4" w:space="0" w:color="F0E9D3"/>
              <w:right w:val="single" w:sz="4" w:space="0" w:color="F0E9D3"/>
            </w:tcBorders>
            <w:shd w:val="clear" w:color="auto" w:fill="F0E9D3"/>
          </w:tcPr>
          <w:p w:rsidR="00000000" w:rsidRDefault="00724453">
            <w:pPr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8" w:type="pct"/>
            <w:tcBorders>
              <w:top w:val="single" w:sz="4" w:space="0" w:color="F0E9D3"/>
              <w:left w:val="single" w:sz="4" w:space="0" w:color="F0E9D3"/>
              <w:bottom w:val="single" w:sz="4" w:space="0" w:color="F0E9D3"/>
              <w:right w:val="single" w:sz="4" w:space="0" w:color="F0E9D3"/>
            </w:tcBorders>
            <w:shd w:val="clear" w:color="auto" w:fill="F0E9D3"/>
          </w:tcPr>
          <w:p w:rsidR="00000000" w:rsidRDefault="00724453">
            <w:pPr>
              <w:pStyle w:val="a8"/>
            </w:pPr>
            <w:r>
              <w:t xml:space="preserve">См. </w:t>
            </w:r>
            <w:hyperlink r:id="rId8" w:history="1">
              <w:r>
                <w:rPr>
                  <w:rStyle w:val="a4"/>
                </w:rPr>
                <w:t>сравнительный анализ</w:t>
              </w:r>
            </w:hyperlink>
            <w:r>
              <w:t xml:space="preserve"> Методики установления предельных надбавок к ценам на ЖНВЛП 2020 и 2025 гг.</w:t>
            </w:r>
          </w:p>
          <w:p w:rsidR="00000000" w:rsidRDefault="00724453">
            <w:pPr>
              <w:pStyle w:val="a8"/>
            </w:pPr>
          </w:p>
        </w:tc>
        <w:tc>
          <w:tcPr>
            <w:tcW w:w="206" w:type="pct"/>
            <w:tcBorders>
              <w:top w:val="single" w:sz="4" w:space="0" w:color="F0E9D3"/>
              <w:left w:val="single" w:sz="4" w:space="0" w:color="F0E9D3"/>
              <w:bottom w:val="single" w:sz="4" w:space="0" w:color="F0E9D3"/>
              <w:right w:val="single" w:sz="4" w:space="0" w:color="F0E9D3"/>
            </w:tcBorders>
            <w:shd w:val="clear" w:color="auto" w:fill="F0E9D3"/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00000" w:rsidRDefault="00724453">
            <w:pPr>
              <w:pStyle w:val="a8"/>
            </w:pPr>
          </w:p>
        </w:tc>
      </w:tr>
    </w:tbl>
    <w:p w:rsidR="00000000" w:rsidRDefault="00724453">
      <w:r>
        <w:t xml:space="preserve">В соответствии с </w:t>
      </w:r>
      <w:hyperlink r:id="rId9" w:history="1">
        <w:r>
          <w:rPr>
            <w:rStyle w:val="a4"/>
          </w:rPr>
          <w:t>частью 1 статьи 63</w:t>
        </w:r>
      </w:hyperlink>
      <w:r>
        <w:t xml:space="preserve"> Федерального закона от 12 апреля 2010 г. № 61-ФЗ "Об обращении лекарственных средств", </w:t>
      </w:r>
      <w:hyperlink r:id="rId10" w:history="1">
        <w:r>
          <w:rPr>
            <w:rStyle w:val="a4"/>
          </w:rPr>
          <w:t>подпунктом 5.2.9(22).8 пункта 5</w:t>
        </w:r>
      </w:hyperlink>
      <w:r>
        <w:t xml:space="preserve"> Положения о Федеральной антимонопольной службе, утвержденного </w:t>
      </w:r>
      <w:hyperlink r:id="rId11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30 июня 2004 г. № 331, и </w:t>
      </w:r>
      <w:hyperlink r:id="rId12" w:history="1">
        <w:r>
          <w:rPr>
            <w:rStyle w:val="a4"/>
          </w:rPr>
          <w:t>пунктом 2</w:t>
        </w:r>
      </w:hyperlink>
      <w:r>
        <w:t xml:space="preserve"> Правил установления исполнительными органами субъектов Российской Федерации предельных размеров оптовых надбавок и предельных размеров розничных надбавок к фактическим отпускным ценам, установленным производителями л</w:t>
      </w:r>
      <w:r>
        <w:t xml:space="preserve">екарственных препаратов, на лекарственные препараты, включенные в перечень жизненно необходимых и важнейших лекарственных препаратов для медицинского применения, утвержденных </w:t>
      </w:r>
      <w:hyperlink r:id="rId13" w:history="1">
        <w:r>
          <w:rPr>
            <w:rStyle w:val="a4"/>
          </w:rPr>
          <w:t>постановление</w:t>
        </w:r>
        <w:r>
          <w:rPr>
            <w:rStyle w:val="a4"/>
          </w:rPr>
          <w:t>м</w:t>
        </w:r>
      </w:hyperlink>
      <w:r>
        <w:t xml:space="preserve"> Правительства Российской Федерации от 8 апреля 2025 г. № 462 "О государственном регулировании цен на лекарственные препараты, включенные в перечень жизненно необходимых и важнейших лекарственных препаратов для медицинского применения",</w:t>
      </w:r>
    </w:p>
    <w:p w:rsidR="00000000" w:rsidRDefault="00724453">
      <w:bookmarkStart w:id="1" w:name="sub_10"/>
      <w:r>
        <w:t>приказыва</w:t>
      </w:r>
      <w:r>
        <w:t>ю:</w:t>
      </w:r>
    </w:p>
    <w:p w:rsidR="00000000" w:rsidRDefault="00724453">
      <w:bookmarkStart w:id="2" w:name="sub_1"/>
      <w:bookmarkEnd w:id="1"/>
      <w:r>
        <w:t xml:space="preserve">1. Утвердить прилагаемую </w:t>
      </w:r>
      <w:hyperlink w:anchor="sub_1000" w:history="1">
        <w:r>
          <w:rPr>
            <w:rStyle w:val="a4"/>
          </w:rPr>
          <w:t>Методику</w:t>
        </w:r>
      </w:hyperlink>
      <w:r>
        <w:t xml:space="preserve"> установления исполнительными органам</w:t>
      </w:r>
      <w:r>
        <w:t>и субъектов Российской Федерации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</w:t>
      </w:r>
      <w:r>
        <w:t xml:space="preserve"> необходимых и важнейших лекарственных препаратов.</w:t>
      </w:r>
    </w:p>
    <w:p w:rsidR="00000000" w:rsidRDefault="00724453">
      <w:bookmarkStart w:id="3" w:name="sub_2"/>
      <w:bookmarkEnd w:id="2"/>
      <w:r>
        <w:t xml:space="preserve">2. Признать утратившим силу </w:t>
      </w:r>
      <w:hyperlink r:id="rId14" w:history="1">
        <w:r>
          <w:rPr>
            <w:rStyle w:val="a4"/>
          </w:rPr>
          <w:t>приказ</w:t>
        </w:r>
      </w:hyperlink>
      <w:r>
        <w:t xml:space="preserve"> ФАС России от 9 сентября 2020 г. № 820/20 "Об утверждении Методики установления органами и</w:t>
      </w:r>
      <w:r>
        <w:t xml:space="preserve">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</w:t>
      </w:r>
      <w:r>
        <w:t>в перечень жизненно необходимых и важнейших лекарственных препаратов" (зарегистрирован Минюстом России 15 сентября 2020 г., регистрационный № 59883).</w:t>
      </w:r>
    </w:p>
    <w:p w:rsidR="00000000" w:rsidRDefault="00724453">
      <w:bookmarkStart w:id="4" w:name="sub_3"/>
      <w:bookmarkEnd w:id="3"/>
      <w:r>
        <w:t>3. Настоящий приказ действует до 1 сентября 2031 г.</w:t>
      </w:r>
    </w:p>
    <w:bookmarkEnd w:id="4"/>
    <w:p w:rsidR="00000000" w:rsidRDefault="00724453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724453">
            <w:pPr>
              <w:pStyle w:val="aa"/>
            </w:pPr>
            <w:r>
              <w:t>Руководитель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724453">
            <w:pPr>
              <w:pStyle w:val="a8"/>
              <w:jc w:val="right"/>
            </w:pPr>
            <w:r>
              <w:t>М.А. Шаскольский</w:t>
            </w:r>
          </w:p>
        </w:tc>
      </w:tr>
    </w:tbl>
    <w:p w:rsidR="00000000" w:rsidRDefault="00724453"/>
    <w:p w:rsidR="00000000" w:rsidRDefault="00724453">
      <w:pPr>
        <w:pStyle w:val="aa"/>
      </w:pPr>
      <w:r>
        <w:t>Зареги</w:t>
      </w:r>
      <w:r>
        <w:t>стрировано в Минюсте России 6 февраля 2026 г.</w:t>
      </w:r>
    </w:p>
    <w:p w:rsidR="00000000" w:rsidRDefault="00724453">
      <w:pPr>
        <w:pStyle w:val="aa"/>
      </w:pPr>
      <w:r>
        <w:t>Регистрационный № 85276</w:t>
      </w:r>
    </w:p>
    <w:p w:rsidR="00000000" w:rsidRDefault="00724453"/>
    <w:p w:rsidR="00000000" w:rsidRDefault="00724453">
      <w:pPr>
        <w:ind w:firstLine="698"/>
        <w:jc w:val="right"/>
      </w:pPr>
      <w:bookmarkStart w:id="5" w:name="sub_1000"/>
      <w:r>
        <w:rPr>
          <w:rStyle w:val="a3"/>
        </w:rPr>
        <w:t>УТВЕРЖДЕНА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ФАС России</w:t>
      </w:r>
      <w:r>
        <w:rPr>
          <w:rStyle w:val="a3"/>
        </w:rPr>
        <w:br/>
        <w:t>от 28.11.2025 № 999/25</w:t>
      </w:r>
    </w:p>
    <w:bookmarkEnd w:id="5"/>
    <w:p w:rsidR="00000000" w:rsidRDefault="00724453"/>
    <w:p w:rsidR="00000000" w:rsidRDefault="00724453">
      <w:pPr>
        <w:pStyle w:val="1"/>
      </w:pPr>
      <w:r>
        <w:t>Методика установления исполнительными органами субъектов Российской Федерации предельных ра</w:t>
      </w:r>
      <w:r>
        <w:t xml:space="preserve">змеров оптовых надбавок и предельных размеров розничных надбавок к фактическим отпускным ценам, установленным производителями лекарственных </w:t>
      </w:r>
      <w:r>
        <w:lastRenderedPageBreak/>
        <w:t>препаратов, на лекарственные препараты, включенные в перечень жизненно необходимых и важнейших лекарственных препара</w:t>
      </w:r>
      <w:r>
        <w:t>тов</w:t>
      </w:r>
    </w:p>
    <w:p w:rsidR="00000000" w:rsidRDefault="00724453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724453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5" w:history="1">
        <w:r>
          <w:rPr>
            <w:rStyle w:val="a4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о предельных размерах оптовых надбавок и предельных размерах розничных надбавок к ценам на </w:t>
      </w:r>
      <w:hyperlink r:id="rId16" w:history="1">
        <w:r>
          <w:rPr>
            <w:rStyle w:val="a4"/>
            <w:shd w:val="clear" w:color="auto" w:fill="F0F0F0"/>
          </w:rPr>
          <w:t>жизненно необходимые и важнейшие лекарственные препараты</w:t>
        </w:r>
      </w:hyperlink>
      <w:r>
        <w:rPr>
          <w:shd w:val="clear" w:color="auto" w:fill="F0F0F0"/>
        </w:rPr>
        <w:t xml:space="preserve"> (ЖНВЛП), установленные в субъектах РФ</w:t>
      </w:r>
    </w:p>
    <w:p w:rsidR="00000000" w:rsidRDefault="00724453">
      <w:pPr>
        <w:pStyle w:val="1"/>
      </w:pPr>
      <w:bookmarkStart w:id="6" w:name="sub_1100"/>
      <w:r>
        <w:t>I. Общие положения</w:t>
      </w:r>
    </w:p>
    <w:bookmarkEnd w:id="6"/>
    <w:p w:rsidR="00000000" w:rsidRDefault="00724453"/>
    <w:p w:rsidR="00000000" w:rsidRDefault="00724453">
      <w:bookmarkStart w:id="7" w:name="sub_1001"/>
      <w:r>
        <w:t>1. Настоящая Методика установления исполнительными органами субъектов Российской Федерации предельных размеров опт</w:t>
      </w:r>
      <w:r>
        <w:t>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 (далее</w:t>
      </w:r>
      <w:r>
        <w:t xml:space="preserve"> - Методика), определяет порядок расчета исполнительными органами субъектов Российской Федерации предельных размеров оптовых надбавок и предельных размеров розничных надбавок к фактическим отпускным ценам (без учета налога на добавленную стоимость), устано</w:t>
      </w:r>
      <w:r>
        <w:t xml:space="preserve">вленным производителями лекарственных препаратов, на лекарственные препараты, включенные в </w:t>
      </w:r>
      <w:hyperlink r:id="rId17" w:history="1">
        <w:r>
          <w:rPr>
            <w:rStyle w:val="a4"/>
          </w:rPr>
          <w:t>перечень</w:t>
        </w:r>
      </w:hyperlink>
      <w:r>
        <w:t xml:space="preserve"> жизненно необходимых и важнейших лекарственных препаратов для медицинского применени</w:t>
      </w:r>
      <w:r>
        <w:t>я (далее соответственно - фактические отпускные цены, производитель, ЖНиВЛП).</w:t>
      </w:r>
    </w:p>
    <w:p w:rsidR="00000000" w:rsidRDefault="00724453">
      <w:bookmarkStart w:id="8" w:name="sub_1002"/>
      <w:bookmarkEnd w:id="7"/>
      <w:r>
        <w:t>2. Методика предназначена для использования исполнительными органами субъектов Российской Федерации, уполномоченными устанавливать предельные размеры оптовых надбавок и предельные размеры розничных надбавок к фактическим отпускным ценам, в отношении:</w:t>
      </w:r>
    </w:p>
    <w:bookmarkEnd w:id="8"/>
    <w:p w:rsidR="00000000" w:rsidRDefault="00724453">
      <w:r>
        <w:t xml:space="preserve">организаций оптовой торговли лекарственными средствами, осуществляющих реализацию лекарственных препаратов, включенных в </w:t>
      </w:r>
      <w:hyperlink r:id="rId18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на территориях </w:t>
      </w:r>
      <w:r>
        <w:t>субъектов Российской Федерации (далее - организации оптовой торговли);</w:t>
      </w:r>
    </w:p>
    <w:p w:rsidR="00000000" w:rsidRDefault="00724453">
      <w:bookmarkStart w:id="9" w:name="sub_10023"/>
      <w:r>
        <w:t>аптечных организаций, индивидуальных предпринимателей, имеющих лицензию на фармацевтическую деятельность, медицинских организаций, имеющих лицензию на фармацевтическую деятельн</w:t>
      </w:r>
      <w:r>
        <w:t xml:space="preserve">ость, и их обособленных подразделений, расположенных в сельских населенных пунктах, в которых отсутствуют аптечные организации, осуществляющих реализацию лекарственных препаратов, включенных в </w:t>
      </w:r>
      <w:hyperlink r:id="rId19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на территориях субъектов Российской Федерации.</w:t>
      </w:r>
    </w:p>
    <w:p w:rsidR="00000000" w:rsidRDefault="00724453">
      <w:bookmarkStart w:id="10" w:name="sub_1003"/>
      <w:bookmarkEnd w:id="9"/>
      <w:r>
        <w:t>3. Предельные размеры оптовых надбавок к фактическим отпускным ценам (далее - предельные размеры оптовых надбавок) устанавливаются для орг</w:t>
      </w:r>
      <w:r>
        <w:t xml:space="preserve">анизаций оптовой торговли, предельные размеры розничных надбавок к фактическим отпускным ценам (далее - предельные размеры розничных надбавок), - для субъектов, указанных в </w:t>
      </w:r>
      <w:hyperlink w:anchor="sub_10023" w:history="1">
        <w:r>
          <w:rPr>
            <w:rStyle w:val="a4"/>
          </w:rPr>
          <w:t>абзаце третьем пункта 2</w:t>
        </w:r>
      </w:hyperlink>
      <w:r>
        <w:t xml:space="preserve"> Методики.</w:t>
      </w:r>
    </w:p>
    <w:bookmarkEnd w:id="10"/>
    <w:p w:rsidR="00000000" w:rsidRDefault="00724453">
      <w:r>
        <w:t>Предельные раз</w:t>
      </w:r>
      <w:r>
        <w:t>меры оптовых надбавок и предельные размеры розничных надбавок устанавливаются в процентах с округлением по правилам математического округления до целого числа, дифференцированных в зависимости от фактических отпускных цен и с учетом географической удаленно</w:t>
      </w:r>
      <w:r>
        <w:t>сти, транспортной доступности и других особенностей субъекта Российской Федерации, в том числе с возможностью распределения территории субъекта Российской Федерации на несколько групп с установлением в отношении каждой такой группы предельных размеров опто</w:t>
      </w:r>
      <w:r>
        <w:t>вых надбавок и предельных размеров розничных надбавок.</w:t>
      </w:r>
    </w:p>
    <w:p w:rsidR="00000000" w:rsidRDefault="00724453">
      <w:r>
        <w:t>Под фактической отпускной ценой, произведенный на территории государства - члена Евразийского экономического союза, понимается цена (без учета налога на добавленную стоимость), указываемая производител</w:t>
      </w:r>
      <w:r>
        <w:t xml:space="preserve">ем в сопроводительной документации на товар и не превышающая зарегистрированную или перерегистрированную предельную отпускную цену производителя на лекарственный препарат, включенный в </w:t>
      </w:r>
      <w:hyperlink r:id="rId20" w:history="1">
        <w:r>
          <w:rPr>
            <w:rStyle w:val="a4"/>
          </w:rPr>
          <w:t>пе</w:t>
        </w:r>
        <w:r>
          <w:rPr>
            <w:rStyle w:val="a4"/>
          </w:rPr>
          <w:t>речень</w:t>
        </w:r>
      </w:hyperlink>
      <w:r>
        <w:t xml:space="preserve"> ЖНиВЛП для медицинского применения, на дату его передачи российскому покупателю (уполномоченному им лицу)</w:t>
      </w:r>
      <w:r>
        <w:rPr>
          <w:vertAlign w:val="superscript"/>
        </w:rPr>
        <w:t> </w:t>
      </w:r>
      <w:hyperlink w:anchor="sub_1111" w:history="1">
        <w:r>
          <w:rPr>
            <w:rStyle w:val="a4"/>
            <w:vertAlign w:val="superscript"/>
          </w:rPr>
          <w:t>1</w:t>
        </w:r>
      </w:hyperlink>
      <w:r>
        <w:t>.</w:t>
      </w:r>
    </w:p>
    <w:p w:rsidR="00000000" w:rsidRDefault="00724453">
      <w:r>
        <w:t xml:space="preserve">Под фактической отпускной ценой на лекарственный препарат, включенный в </w:t>
      </w:r>
      <w:hyperlink r:id="rId21" w:history="1">
        <w:r>
          <w:rPr>
            <w:rStyle w:val="a4"/>
          </w:rPr>
          <w:t>перечень</w:t>
        </w:r>
      </w:hyperlink>
      <w:r>
        <w:t xml:space="preserve"> </w:t>
      </w:r>
      <w:r>
        <w:lastRenderedPageBreak/>
        <w:t>ЖНиВЛП для медицинского применения, иностранного производителя (за исключением производителей государств - членов Евразийского экономического союза) понимается цена (без учета налога на добавленную стоимость), указ</w:t>
      </w:r>
      <w:r>
        <w:t>ываемая иностранным производителем лекарственного препарата, включенного в перечень ЖНиВЛП для медицинского применения, в сопроводительной документации на товар, на основании которой оформляется декларация на товар, с учетом расходов по уплате таможенных п</w:t>
      </w:r>
      <w:r>
        <w:t>ошлин и сборов за совершение таможенных операций, связанных с выпуском товаров, не превышающая зарегистрированную или перерегистрированную предельную отпускную цену производителя на такой лекарственный препарат, включенный в перечень ЖНиВЛП для медицинског</w:t>
      </w:r>
      <w:r>
        <w:t>о применения, на дату выпуска товара, указанную в декларации на товары</w:t>
      </w:r>
      <w:r>
        <w:rPr>
          <w:vertAlign w:val="superscript"/>
        </w:rPr>
        <w:t> </w:t>
      </w:r>
      <w:hyperlink w:anchor="sub_1222" w:history="1">
        <w:r>
          <w:rPr>
            <w:rStyle w:val="a4"/>
            <w:vertAlign w:val="superscript"/>
          </w:rPr>
          <w:t>2</w:t>
        </w:r>
      </w:hyperlink>
      <w:r>
        <w:t>.</w:t>
      </w:r>
    </w:p>
    <w:p w:rsidR="00000000" w:rsidRDefault="00724453">
      <w:bookmarkStart w:id="11" w:name="sub_1004"/>
      <w:r>
        <w:t>4. Расчет предельных размеров оптовых надбавок и предельных размеров розничных надбавок производится исполнительным органом субъекта Российской Феде</w:t>
      </w:r>
      <w:r>
        <w:t xml:space="preserve">рации на основании расчетных материалов, представленных в соответствии с </w:t>
      </w:r>
      <w:hyperlink w:anchor="sub_1014" w:history="1">
        <w:r>
          <w:rPr>
            <w:rStyle w:val="a4"/>
          </w:rPr>
          <w:t>пунктом 14</w:t>
        </w:r>
      </w:hyperlink>
      <w:r>
        <w:t xml:space="preserve"> Методики организациями оптовой торговли и организациями, указанными в </w:t>
      </w:r>
      <w:hyperlink w:anchor="sub_10023" w:history="1">
        <w:r>
          <w:rPr>
            <w:rStyle w:val="a4"/>
          </w:rPr>
          <w:t>абзаце третьем пункта 2</w:t>
        </w:r>
      </w:hyperlink>
      <w:r>
        <w:t xml:space="preserve"> Методики, осуществляющими</w:t>
      </w:r>
      <w:r>
        <w:t xml:space="preserve"> реализацию лекарственных препаратов, включенных в </w:t>
      </w:r>
      <w:hyperlink r:id="rId22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на территории субъекта Российской Федерации. При этом количество организаций оптовой тор</w:t>
      </w:r>
      <w:r>
        <w:t>говли, а также субъектов, указанных в абзаце третьем пункта 2 Методики, представивших расчетные материалы, должно составлять не менее 15 процентов от числа таких лиц, расположенных в субъекте Российской Федерации или осуществляющих реализацию лекарственных</w:t>
      </w:r>
      <w:r>
        <w:t xml:space="preserve"> препаратов, включенных в перечень ЖНиВЛП для медицинского применения, на территории субъекта Российской Федерации, и включать организации оптовой торговли и субъектов, указанных в абзаце третьем пункта 2 Методики, соответственно, различной формы собственн</w:t>
      </w:r>
      <w:r>
        <w:t>ости.</w:t>
      </w:r>
    </w:p>
    <w:p w:rsidR="00000000" w:rsidRDefault="00724453">
      <w:bookmarkStart w:id="12" w:name="sub_1005"/>
      <w:bookmarkEnd w:id="11"/>
      <w:r>
        <w:t>5. Исполнительные органы субъектов Российской Федерации проводят экономический анализ предельных размеров оптовых надбавок и предельных размеров розничных надбавок, действующих в субъекте Российской Федерации, и их влияния на результа</w:t>
      </w:r>
      <w:r>
        <w:t xml:space="preserve">ты финансово-экономического состояния организаций оптовой торговли и субъектов, указанных в </w:t>
      </w:r>
      <w:hyperlink w:anchor="sub_10023" w:history="1">
        <w:r>
          <w:rPr>
            <w:rStyle w:val="a4"/>
          </w:rPr>
          <w:t>абзаце третьем пункта 2</w:t>
        </w:r>
      </w:hyperlink>
      <w:r>
        <w:t xml:space="preserve"> Методики, осуществлявших реализацию лекарственных препаратов, включенных в </w:t>
      </w:r>
      <w:hyperlink r:id="rId23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в отчетном периоде регулирования цен на лекарственные препараты, включенные в перечень ЖНиВЛП для медицинского применения (далее - период регулирования), и учитывают результаты </w:t>
      </w:r>
      <w:r>
        <w:t>этого анализа при установлении предельных размеров оптовых надбавок и предельных размеров розничных надбавок на плановый период регулирования.</w:t>
      </w:r>
    </w:p>
    <w:p w:rsidR="00000000" w:rsidRDefault="00724453">
      <w:bookmarkStart w:id="13" w:name="sub_1006"/>
      <w:bookmarkEnd w:id="12"/>
      <w:r>
        <w:t>6. Предельные размеры оптовых надбавок устанавливаются исполнительными органами субъектов Российс</w:t>
      </w:r>
      <w:r>
        <w:t>кой Федерации на основании следующих составляющих:</w:t>
      </w:r>
    </w:p>
    <w:p w:rsidR="00000000" w:rsidRDefault="00724453">
      <w:bookmarkStart w:id="14" w:name="sub_1061"/>
      <w:bookmarkEnd w:id="13"/>
      <w:r>
        <w:t xml:space="preserve">а) региональная составляющая, рассчитываемая на основании показателей на плановый период регулирования, указанных в </w:t>
      </w:r>
      <w:hyperlink w:anchor="sub_1016" w:history="1">
        <w:r>
          <w:rPr>
            <w:rStyle w:val="a4"/>
          </w:rPr>
          <w:t>пункте 16</w:t>
        </w:r>
      </w:hyperlink>
      <w:r>
        <w:t xml:space="preserve"> Методики и рассчитанных на основании </w:t>
      </w:r>
      <w:r>
        <w:t xml:space="preserve">данных, представляемых в соответствии с </w:t>
      </w:r>
      <w:hyperlink w:anchor="sub_1014" w:history="1">
        <w:r>
          <w:rPr>
            <w:rStyle w:val="a4"/>
          </w:rPr>
          <w:t>пунктом 14</w:t>
        </w:r>
      </w:hyperlink>
      <w:r>
        <w:t xml:space="preserve"> Методики организациями оптовой торговли, осуществляющими свою деятельность в пределах территории одного субъекта Российской Федерации. Величина указанной составляющей учитывает за</w:t>
      </w:r>
      <w:r>
        <w:t xml:space="preserve">траты организаций оптовой торговли, которые осуществляют поставку лекарственных препаратов, включенных в </w:t>
      </w:r>
      <w:hyperlink r:id="rId24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организациям розничной торговли на</w:t>
      </w:r>
      <w:r>
        <w:t xml:space="preserve"> территории субъекта Российской Федерации;</w:t>
      </w:r>
    </w:p>
    <w:p w:rsidR="00000000" w:rsidRDefault="00724453">
      <w:bookmarkStart w:id="15" w:name="sub_1062"/>
      <w:bookmarkEnd w:id="14"/>
      <w:r>
        <w:t xml:space="preserve">б) федеральная составляющая, рассчитываемая на основании показателей на плановый период регулирования, указанных в </w:t>
      </w:r>
      <w:hyperlink w:anchor="sub_1016" w:history="1">
        <w:r>
          <w:rPr>
            <w:rStyle w:val="a4"/>
          </w:rPr>
          <w:t>пункте 16</w:t>
        </w:r>
      </w:hyperlink>
      <w:r>
        <w:t xml:space="preserve"> Методики и рассчитанных на основании данных, п</w:t>
      </w:r>
      <w:r>
        <w:t xml:space="preserve">редставляемых в соответствии с </w:t>
      </w:r>
      <w:hyperlink w:anchor="sub_1014" w:history="1">
        <w:r>
          <w:rPr>
            <w:rStyle w:val="a4"/>
          </w:rPr>
          <w:t>пунктом 14</w:t>
        </w:r>
      </w:hyperlink>
      <w:r>
        <w:t xml:space="preserve"> Методики организациями оптовой торговли, осуществляющими свою деятельность в пределах территории одного субъекта Российской Федерации, и данных о величине оптовой надбавки, необходимой для</w:t>
      </w:r>
      <w:r>
        <w:t xml:space="preserve"> получения валовой прибыли организациями оптовой торговли, осуществляющими поставку лекарственных препаратов, включенных в </w:t>
      </w:r>
      <w:hyperlink r:id="rId25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от производителя</w:t>
      </w:r>
      <w:r>
        <w:t xml:space="preserve"> (на территории </w:t>
      </w:r>
      <w:r>
        <w:lastRenderedPageBreak/>
        <w:t xml:space="preserve">Российской Федерации) до субъекта Российской Федерации, и осуществляющими свою деятельность на территории нескольких субъектов Российской Федерации, приведенных в </w:t>
      </w:r>
      <w:hyperlink w:anchor="sub_11000" w:history="1">
        <w:r>
          <w:rPr>
            <w:rStyle w:val="a4"/>
          </w:rPr>
          <w:t>приложении № 1</w:t>
        </w:r>
      </w:hyperlink>
      <w:r>
        <w:t xml:space="preserve"> к Методике (далее - приложение № 1)</w:t>
      </w:r>
      <w:r>
        <w:t>.</w:t>
      </w:r>
    </w:p>
    <w:bookmarkEnd w:id="15"/>
    <w:p w:rsidR="00000000" w:rsidRDefault="00724453">
      <w:r>
        <w:t xml:space="preserve">Величины оптовых надбавок, указанные в </w:t>
      </w:r>
      <w:hyperlink w:anchor="sub_11000" w:history="1">
        <w:r>
          <w:rPr>
            <w:rStyle w:val="a4"/>
          </w:rPr>
          <w:t>приложении № 1</w:t>
        </w:r>
      </w:hyperlink>
      <w:r>
        <w:t xml:space="preserve"> по субъектам Российской Федерации, являются предельными и применяются при расчете размера средневзвешенной оптовой надбавки в соответствии с </w:t>
      </w:r>
      <w:hyperlink w:anchor="sub_1241" w:history="1">
        <w:r>
          <w:rPr>
            <w:rStyle w:val="a4"/>
          </w:rPr>
          <w:t>п</w:t>
        </w:r>
        <w:r>
          <w:rPr>
            <w:rStyle w:val="a4"/>
          </w:rPr>
          <w:t>одпунктом 24.1 пункта 24</w:t>
        </w:r>
      </w:hyperlink>
      <w:r>
        <w:t xml:space="preserve"> Методики.</w:t>
      </w:r>
    </w:p>
    <w:p w:rsidR="00000000" w:rsidRDefault="00724453">
      <w:r>
        <w:t xml:space="preserve">Величина оптовой надбавки, указанная в процентах в </w:t>
      </w:r>
      <w:hyperlink w:anchor="sub_11000" w:history="1">
        <w:r>
          <w:rPr>
            <w:rStyle w:val="a4"/>
          </w:rPr>
          <w:t>приложении № 1</w:t>
        </w:r>
      </w:hyperlink>
      <w:r>
        <w:t>, не должна превышать расчетную величину в процентах, определяемую путем деления суммы, указанной в рублях в приложении № </w:t>
      </w:r>
      <w:r>
        <w:t xml:space="preserve">1, на средневзвешенную стоимость одной потребительской упаковки на лекарственный препарат, включенный в </w:t>
      </w:r>
      <w:hyperlink r:id="rId26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планируемый к реализации в плановом</w:t>
      </w:r>
      <w:r>
        <w:t xml:space="preserve"> периоде регулирования, в ценах производителей.</w:t>
      </w:r>
    </w:p>
    <w:p w:rsidR="00000000" w:rsidRDefault="00724453">
      <w:r>
        <w:t xml:space="preserve">Если полученная расчетная величина меньше или равна предельной величине оптовой надбавки, указанной в процентах в </w:t>
      </w:r>
      <w:hyperlink w:anchor="sub_11000" w:history="1">
        <w:r>
          <w:rPr>
            <w:rStyle w:val="a4"/>
          </w:rPr>
          <w:t>приложении № 1</w:t>
        </w:r>
      </w:hyperlink>
      <w:r>
        <w:t>, то при расчете размера средневзвешенной оптовой над</w:t>
      </w:r>
      <w:r>
        <w:t xml:space="preserve">бавки, определяемой в соответствии с </w:t>
      </w:r>
      <w:hyperlink w:anchor="sub_12412" w:history="1">
        <w:r>
          <w:rPr>
            <w:rStyle w:val="a4"/>
          </w:rPr>
          <w:t>абзацем вторым подпункта 24.1 пункта 24</w:t>
        </w:r>
      </w:hyperlink>
      <w:r>
        <w:t xml:space="preserve"> Методики, применяется расчетная величина в процентах.</w:t>
      </w:r>
    </w:p>
    <w:p w:rsidR="00000000" w:rsidRDefault="00724453">
      <w:r>
        <w:t>Если полученная расчетная величина больше предельной величины оптовой надбавки, указанной в процен</w:t>
      </w:r>
      <w:r>
        <w:t xml:space="preserve">тах в </w:t>
      </w:r>
      <w:hyperlink w:anchor="sub_11000" w:history="1">
        <w:r>
          <w:rPr>
            <w:rStyle w:val="a4"/>
          </w:rPr>
          <w:t>приложении № 1</w:t>
        </w:r>
      </w:hyperlink>
      <w:r>
        <w:t xml:space="preserve">, то при расчете размера средневзвешенной оптовой надбавки, определяемой в соответствии с </w:t>
      </w:r>
      <w:hyperlink w:anchor="sub_12412" w:history="1">
        <w:r>
          <w:rPr>
            <w:rStyle w:val="a4"/>
          </w:rPr>
          <w:t>абзацем вторым подпункта 24.1 пункта 24</w:t>
        </w:r>
      </w:hyperlink>
      <w:r>
        <w:t xml:space="preserve"> Методики, применяется предельная величина оптовой на</w:t>
      </w:r>
      <w:r>
        <w:t>дбавки, указанная в процентах в приложении № 1.</w:t>
      </w:r>
    </w:p>
    <w:p w:rsidR="00000000" w:rsidRDefault="00724453">
      <w:r>
        <w:t xml:space="preserve">Предельные размеры розничных надбавок устанавливаются исполнительным органом субъекта Российской Федерации на основании показателей на плановый период регулирования, указанных в </w:t>
      </w:r>
      <w:hyperlink w:anchor="sub_1016" w:history="1">
        <w:r>
          <w:rPr>
            <w:rStyle w:val="a4"/>
          </w:rPr>
          <w:t>пункте </w:t>
        </w:r>
        <w:r>
          <w:rPr>
            <w:rStyle w:val="a4"/>
          </w:rPr>
          <w:t>16</w:t>
        </w:r>
      </w:hyperlink>
      <w:r>
        <w:t xml:space="preserve"> Методики и рассчитанных на основании данных, представляемых в соответствии с </w:t>
      </w:r>
      <w:hyperlink w:anchor="sub_1014" w:history="1">
        <w:r>
          <w:rPr>
            <w:rStyle w:val="a4"/>
          </w:rPr>
          <w:t>пунктом 14</w:t>
        </w:r>
      </w:hyperlink>
      <w:r>
        <w:t xml:space="preserve"> Методики организациями розничной торговли.</w:t>
      </w:r>
    </w:p>
    <w:p w:rsidR="00000000" w:rsidRDefault="00724453">
      <w:bookmarkStart w:id="16" w:name="sub_1007"/>
      <w:r>
        <w:t>7. Исполнительные органы субъектов Российской Федерации устанавливают предельные разм</w:t>
      </w:r>
      <w:r>
        <w:t>еры оптовых надбавок и предельные размеры розничных надбавок исходя из следующих принципов</w:t>
      </w:r>
      <w:r>
        <w:rPr>
          <w:vertAlign w:val="superscript"/>
        </w:rPr>
        <w:t> </w:t>
      </w:r>
      <w:hyperlink w:anchor="sub_1333" w:history="1">
        <w:r>
          <w:rPr>
            <w:rStyle w:val="a4"/>
            <w:vertAlign w:val="superscript"/>
          </w:rPr>
          <w:t>3</w:t>
        </w:r>
      </w:hyperlink>
      <w:r>
        <w:t>:</w:t>
      </w:r>
    </w:p>
    <w:p w:rsidR="00000000" w:rsidRDefault="00724453">
      <w:bookmarkStart w:id="17" w:name="sub_1071"/>
      <w:bookmarkEnd w:id="16"/>
      <w:r>
        <w:t xml:space="preserve">а) возмещение организациям оптовой торговли и субъектам, указанным в </w:t>
      </w:r>
      <w:hyperlink w:anchor="sub_10023" w:history="1">
        <w:r>
          <w:rPr>
            <w:rStyle w:val="a4"/>
          </w:rPr>
          <w:t>абзаце третьем пункта 2</w:t>
        </w:r>
      </w:hyperlink>
      <w:r>
        <w:t xml:space="preserve"> </w:t>
      </w:r>
      <w:r>
        <w:t xml:space="preserve">Методики, экономически обоснованных затрат, связанных с закупкой, хранением и реализацией лекарственных препаратов, включенных в </w:t>
      </w:r>
      <w:hyperlink r:id="rId27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применения;</w:t>
      </w:r>
    </w:p>
    <w:p w:rsidR="00000000" w:rsidRDefault="00724453">
      <w:bookmarkStart w:id="18" w:name="sub_1072"/>
      <w:bookmarkEnd w:id="17"/>
      <w:r>
        <w:t xml:space="preserve">б) учет размера прибыли, необходимой для обеспечения организаций оптовой торговли и субъектов, указанных в </w:t>
      </w:r>
      <w:hyperlink w:anchor="sub_10023" w:history="1">
        <w:r>
          <w:rPr>
            <w:rStyle w:val="a4"/>
          </w:rPr>
          <w:t>абзаце третьем пункта 2</w:t>
        </w:r>
      </w:hyperlink>
      <w:r>
        <w:t xml:space="preserve"> Методики, средствами на обслуживание привлеченного капитала и финансирование других обоснова</w:t>
      </w:r>
      <w:r>
        <w:t>нных расходов;</w:t>
      </w:r>
    </w:p>
    <w:p w:rsidR="00000000" w:rsidRDefault="00724453">
      <w:bookmarkStart w:id="19" w:name="sub_1073"/>
      <w:bookmarkEnd w:id="18"/>
      <w:r>
        <w:t xml:space="preserve">в) учет в структуре надбавок всех налогов и иных обязательных платежей в соответствии с </w:t>
      </w:r>
      <w:hyperlink r:id="rId28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724453">
      <w:bookmarkStart w:id="20" w:name="sub_1008"/>
      <w:bookmarkEnd w:id="19"/>
      <w:r>
        <w:t>8. Исполнит</w:t>
      </w:r>
      <w:r>
        <w:t xml:space="preserve">ельные органы субъектов Российской Федерации выделяют лекарственные препараты, включенные в </w:t>
      </w:r>
      <w:hyperlink r:id="rId29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включенные в список наркотических средств и пси</w:t>
      </w:r>
      <w:r>
        <w:t>хотропных веществ,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(</w:t>
      </w:r>
      <w:hyperlink r:id="rId30" w:history="1">
        <w:r>
          <w:rPr>
            <w:rStyle w:val="a4"/>
          </w:rPr>
          <w:t>список II</w:t>
        </w:r>
      </w:hyperlink>
      <w:r>
        <w:t>), и в список психотропных веществ,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</w:t>
      </w:r>
      <w:r>
        <w:t>и и международными договорами Российской Федерации (</w:t>
      </w:r>
      <w:hyperlink r:id="rId31" w:history="1">
        <w:r>
          <w:rPr>
            <w:rStyle w:val="a4"/>
          </w:rPr>
          <w:t>список III</w:t>
        </w:r>
      </w:hyperlink>
      <w:r>
        <w:t xml:space="preserve">), утвержденные </w:t>
      </w:r>
      <w:hyperlink r:id="rId32" w:history="1">
        <w:r>
          <w:rPr>
            <w:rStyle w:val="a4"/>
          </w:rPr>
          <w:t>постановлением</w:t>
        </w:r>
      </w:hyperlink>
      <w:r>
        <w:t xml:space="preserve"> Правительства Российс</w:t>
      </w:r>
      <w:r>
        <w:t>кой Федерации от 30 июня 1998 г. № 681 "Об утверждении перечня наркотических средств, психотропных веществ и их прекурсоров, подлежащих контролю в Российской Федерации" (далее - лекарственные препараты, включенные в список II и список III), в отдельную гру</w:t>
      </w:r>
      <w:r>
        <w:t>ппу и устанавливают предельные размеры оптовых надбавок и предельные размеры розничных надбавок в отношении таких лекарственных препаратов с учетом дополнительных расходов по их реализации. При этом количество организаций оптовой торговли, а также субъекто</w:t>
      </w:r>
      <w:r>
        <w:t xml:space="preserve">в, указанных в </w:t>
      </w:r>
      <w:hyperlink w:anchor="sub_10023" w:history="1">
        <w:r>
          <w:rPr>
            <w:rStyle w:val="a4"/>
          </w:rPr>
          <w:t>абзаце третьем пункта 2</w:t>
        </w:r>
      </w:hyperlink>
      <w:r>
        <w:t xml:space="preserve"> Методики, </w:t>
      </w:r>
      <w:r>
        <w:lastRenderedPageBreak/>
        <w:t>представивших расчетные материалы, должно составлять не менее 15 процентов от числа указанных лиц, расположенных в субъекте Российской Федерации или осуществляющих реализацию лекар</w:t>
      </w:r>
      <w:r>
        <w:t>ственных препаратов, включенных в список II и список III, на территории субъекта Российской Федерации.</w:t>
      </w:r>
    </w:p>
    <w:bookmarkEnd w:id="20"/>
    <w:p w:rsidR="00000000" w:rsidRDefault="00724453"/>
    <w:p w:rsidR="00000000" w:rsidRDefault="00724453">
      <w:pPr>
        <w:pStyle w:val="1"/>
      </w:pPr>
      <w:bookmarkStart w:id="21" w:name="sub_1200"/>
      <w:r>
        <w:t>II. Порядок представления организациями оптовой торговли и субъектами, указанными в абзаце третьем пункта 2 Методики, материалов для уст</w:t>
      </w:r>
      <w:r>
        <w:t>ановления (в том числе посредством изменения) предельных размеров оптовых надбавок и предельных размеров розничных надбавок</w:t>
      </w:r>
    </w:p>
    <w:bookmarkEnd w:id="21"/>
    <w:p w:rsidR="00000000" w:rsidRDefault="00724453"/>
    <w:p w:rsidR="00000000" w:rsidRDefault="00724453">
      <w:bookmarkStart w:id="22" w:name="sub_1009"/>
      <w:r>
        <w:t xml:space="preserve">9. Для установления (в том числе посредством изменения) предельных размеров оптовых надбавок и предельных размеров </w:t>
      </w:r>
      <w:r>
        <w:t xml:space="preserve">розничных надбавок исполнительные органы субъектов Российской Федерации запрашивают у организаций оптовой торговли и субъектов, указанных в </w:t>
      </w:r>
      <w:hyperlink w:anchor="sub_10023" w:history="1">
        <w:r>
          <w:rPr>
            <w:rStyle w:val="a4"/>
          </w:rPr>
          <w:t>абзаце третьем пункта 2</w:t>
        </w:r>
      </w:hyperlink>
      <w:r>
        <w:t xml:space="preserve"> Методики, следующие материалы:</w:t>
      </w:r>
    </w:p>
    <w:bookmarkEnd w:id="22"/>
    <w:p w:rsidR="00000000" w:rsidRDefault="00724453">
      <w:r>
        <w:t>данные об объемах лекарств</w:t>
      </w:r>
      <w:r>
        <w:t xml:space="preserve">енных препаратов, включенных в </w:t>
      </w:r>
      <w:hyperlink r:id="rId33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реализованных в отчетном периоде регулирования и планируемых к реализации в плановом периоде регулирования (</w:t>
      </w:r>
      <w:r>
        <w:t xml:space="preserve">рекомендуемый образец приведен в </w:t>
      </w:r>
      <w:hyperlink w:anchor="sub_12000" w:history="1">
        <w:r>
          <w:rPr>
            <w:rStyle w:val="a4"/>
          </w:rPr>
          <w:t>приложении № 2</w:t>
        </w:r>
      </w:hyperlink>
      <w:r>
        <w:t xml:space="preserve"> к Методике) (далее - приложение № 2);</w:t>
      </w:r>
    </w:p>
    <w:p w:rsidR="00000000" w:rsidRDefault="00724453">
      <w:r>
        <w:t xml:space="preserve">расчет основных показателей для определения предельных размеров оптовых или розничных надбавок (рекомендуемые образцы приведены в </w:t>
      </w:r>
      <w:hyperlink w:anchor="sub_13000" w:history="1">
        <w:r>
          <w:rPr>
            <w:rStyle w:val="a4"/>
          </w:rPr>
          <w:t>приложениях № 3</w:t>
        </w:r>
      </w:hyperlink>
      <w:r>
        <w:t xml:space="preserve">, </w:t>
      </w:r>
      <w:hyperlink w:anchor="sub_14000" w:history="1">
        <w:r>
          <w:rPr>
            <w:rStyle w:val="a4"/>
          </w:rPr>
          <w:t>№ 4</w:t>
        </w:r>
      </w:hyperlink>
      <w:r>
        <w:t xml:space="preserve"> к Методике соответственно);</w:t>
      </w:r>
    </w:p>
    <w:p w:rsidR="00000000" w:rsidRDefault="00724453">
      <w:r>
        <w:t xml:space="preserve">данные об объемах лекарственных препаратов, включенных в </w:t>
      </w:r>
      <w:hyperlink r:id="rId34" w:history="1">
        <w:r>
          <w:rPr>
            <w:rStyle w:val="a4"/>
          </w:rPr>
          <w:t>перечень</w:t>
        </w:r>
      </w:hyperlink>
      <w:r>
        <w:t xml:space="preserve"> ЖНиВЛП для медицинского прим</w:t>
      </w:r>
      <w:r>
        <w:t xml:space="preserve">енения, реализованных в коммерческом секторе в разрезе ценовых групп организациями оптовой торговли или субъектами, указанными в </w:t>
      </w:r>
      <w:hyperlink w:anchor="sub_10023" w:history="1">
        <w:r>
          <w:rPr>
            <w:rStyle w:val="a4"/>
          </w:rPr>
          <w:t>абзаце третьем пункта 2</w:t>
        </w:r>
      </w:hyperlink>
      <w:r>
        <w:t xml:space="preserve"> Методики (рекомендуемый образец приведен в </w:t>
      </w:r>
      <w:hyperlink w:anchor="sub_15000" w:history="1">
        <w:r>
          <w:rPr>
            <w:rStyle w:val="a4"/>
          </w:rPr>
          <w:t>приложени</w:t>
        </w:r>
        <w:r>
          <w:rPr>
            <w:rStyle w:val="a4"/>
          </w:rPr>
          <w:t>и № 5</w:t>
        </w:r>
      </w:hyperlink>
      <w:r>
        <w:t xml:space="preserve"> к Методике) (далее - приложение № 5);</w:t>
      </w:r>
    </w:p>
    <w:p w:rsidR="00000000" w:rsidRDefault="00724453">
      <w:r>
        <w:t xml:space="preserve">расчет затрат на реализацию лекарственных препаратов, включенных в </w:t>
      </w:r>
      <w:hyperlink r:id="rId35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 (издержки обращения) (рекомендуемый образец приведен в </w:t>
      </w:r>
      <w:hyperlink w:anchor="sub_16000" w:history="1">
        <w:r>
          <w:rPr>
            <w:rStyle w:val="a4"/>
          </w:rPr>
          <w:t>приложении № 6</w:t>
        </w:r>
      </w:hyperlink>
      <w:r>
        <w:t xml:space="preserve"> к Методике) (далее - приложение № 6);</w:t>
      </w:r>
    </w:p>
    <w:p w:rsidR="00000000" w:rsidRDefault="00724453">
      <w:r>
        <w:t>отчет о распределении полученной прибыли от реализации, в том числе лекарственных пре</w:t>
      </w:r>
      <w:r>
        <w:t xml:space="preserve">паратов, включенных в </w:t>
      </w:r>
      <w:hyperlink r:id="rId36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в отчетном периоде регулирования (рекомендуемый образец приведен в </w:t>
      </w:r>
      <w:hyperlink w:anchor="sub_17000" w:history="1">
        <w:r>
          <w:rPr>
            <w:rStyle w:val="a4"/>
          </w:rPr>
          <w:t>приложении № 7</w:t>
        </w:r>
      </w:hyperlink>
      <w:r>
        <w:t xml:space="preserve"> к Методике);</w:t>
      </w:r>
    </w:p>
    <w:p w:rsidR="00000000" w:rsidRDefault="00724453">
      <w:r>
        <w:t xml:space="preserve">расчет необходимой прибыли от реализации, в том числе лекарственных препаратов, включенных в </w:t>
      </w:r>
      <w:hyperlink r:id="rId37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на плановый период регулирования</w:t>
      </w:r>
      <w:r>
        <w:t xml:space="preserve"> (рекомендуемый образец приведен в </w:t>
      </w:r>
      <w:hyperlink w:anchor="sub_18000" w:history="1">
        <w:r>
          <w:rPr>
            <w:rStyle w:val="a4"/>
          </w:rPr>
          <w:t>приложении № 8</w:t>
        </w:r>
      </w:hyperlink>
      <w:r>
        <w:t xml:space="preserve"> к Методике);</w:t>
      </w:r>
    </w:p>
    <w:p w:rsidR="00000000" w:rsidRDefault="00724453">
      <w:r>
        <w:t>заверенные в соответствии с законодательством Российской Федерации копии бухгалтерского баланса с приложениями, статистической и налоговой отчетности за последний отч</w:t>
      </w:r>
      <w:r>
        <w:t>етный период (год) и последнюю отчетную дату;</w:t>
      </w:r>
    </w:p>
    <w:p w:rsidR="00000000" w:rsidRDefault="00724453">
      <w:r>
        <w:t>заверенные в соответствии с законодательством Российской Федерации копии книг (выписки из книг) учета доходов и расходов за последний отчетный период (год) и последнюю отчетную дату (для индивидуальных предприн</w:t>
      </w:r>
      <w:r>
        <w:t>имателей);</w:t>
      </w:r>
    </w:p>
    <w:p w:rsidR="00000000" w:rsidRDefault="00724453">
      <w:r>
        <w:t xml:space="preserve">заверенную в соответствии с законодательством Российской Федерации копию приказа об учетной политике организации оптовой торговли или субъекта, указанного в </w:t>
      </w:r>
      <w:hyperlink w:anchor="sub_10023" w:history="1">
        <w:r>
          <w:rPr>
            <w:rStyle w:val="a4"/>
          </w:rPr>
          <w:t>абзаце третьем пункта 2</w:t>
        </w:r>
      </w:hyperlink>
      <w:r>
        <w:t xml:space="preserve"> Методики (при наличии);</w:t>
      </w:r>
    </w:p>
    <w:p w:rsidR="00000000" w:rsidRDefault="00724453">
      <w:r>
        <w:t>пояснительные</w:t>
      </w:r>
      <w:r>
        <w:t xml:space="preserve"> записки, конкретизирующие и обосновывающие затраты и иные данные расчетных материалов;</w:t>
      </w:r>
    </w:p>
    <w:p w:rsidR="00000000" w:rsidRDefault="00724453">
      <w:r>
        <w:t>материалы, обосновывающие затраты по статьям расходов.</w:t>
      </w:r>
    </w:p>
    <w:p w:rsidR="00000000" w:rsidRDefault="00724453">
      <w:bookmarkStart w:id="23" w:name="sub_1010"/>
      <w:r>
        <w:t xml:space="preserve">10. Материалы, предусмотренные </w:t>
      </w:r>
      <w:hyperlink w:anchor="sub_1009" w:history="1">
        <w:r>
          <w:rPr>
            <w:rStyle w:val="a4"/>
          </w:rPr>
          <w:t>пунктом 9</w:t>
        </w:r>
      </w:hyperlink>
      <w:r>
        <w:t xml:space="preserve"> Методики, представляются в исполнитель</w:t>
      </w:r>
      <w:r>
        <w:t xml:space="preserve">ный орган субъекта Российской Федерации на бумажном носителе или в электронной форме на адрес электронной почты исполнительного органа субъекта Российской Федерации, а также по </w:t>
      </w:r>
      <w:r>
        <w:lastRenderedPageBreak/>
        <w:t>электронным каналам связи</w:t>
      </w:r>
      <w:r>
        <w:rPr>
          <w:vertAlign w:val="superscript"/>
        </w:rPr>
        <w:t> </w:t>
      </w:r>
      <w:hyperlink w:anchor="sub_1444" w:history="1">
        <w:r>
          <w:rPr>
            <w:rStyle w:val="a4"/>
            <w:vertAlign w:val="superscript"/>
          </w:rPr>
          <w:t>4</w:t>
        </w:r>
      </w:hyperlink>
      <w:r>
        <w:t>.</w:t>
      </w:r>
    </w:p>
    <w:bookmarkEnd w:id="23"/>
    <w:p w:rsidR="00000000" w:rsidRDefault="00724453">
      <w:r>
        <w:t>Материалы, предс</w:t>
      </w:r>
      <w:r>
        <w:t xml:space="preserve">тавляемые на бумажном носителе, подписываются руководителем организации оптовой торговли или субъекта, указанного в </w:t>
      </w:r>
      <w:hyperlink w:anchor="sub_10023" w:history="1">
        <w:r>
          <w:rPr>
            <w:rStyle w:val="a4"/>
          </w:rPr>
          <w:t>абзаце третьем пункта 2</w:t>
        </w:r>
      </w:hyperlink>
      <w:r>
        <w:t xml:space="preserve"> Методики (уполномоченными ими лицами).</w:t>
      </w:r>
    </w:p>
    <w:p w:rsidR="00000000" w:rsidRDefault="00724453">
      <w:r>
        <w:t>Материалы, представляемые в электронной форме, под</w:t>
      </w:r>
      <w:r>
        <w:t xml:space="preserve">писываются усиленной квалифицированной </w:t>
      </w:r>
      <w:hyperlink r:id="rId38" w:history="1">
        <w:r>
          <w:rPr>
            <w:rStyle w:val="a4"/>
          </w:rPr>
          <w:t>электронной подписью</w:t>
        </w:r>
      </w:hyperlink>
      <w:r>
        <w:t xml:space="preserve"> руководителя организации оптовой торговли или субъекта, указанного в </w:t>
      </w:r>
      <w:hyperlink w:anchor="sub_10023" w:history="1">
        <w:r>
          <w:rPr>
            <w:rStyle w:val="a4"/>
          </w:rPr>
          <w:t>абзаце третьем пункта 2</w:t>
        </w:r>
      </w:hyperlink>
      <w:r>
        <w:t xml:space="preserve"> Метод</w:t>
      </w:r>
      <w:r>
        <w:t xml:space="preserve">ики (уполномоченными ими лицами) (при наличии). В случае подписания материалов, представляемых в электронной форме, физическими лицами, в том числе при представлении интересов организации оптовой торговли или субъекта, указанного в абзаце третьем пункта 2 </w:t>
      </w:r>
      <w:r>
        <w:t>Методики, на основании машиночитаемой доверенности, могут использоваться усиленная квалифицированная либо усиленные неквалифицированные электронные подписи, сертификат ключа проверки которых создан и используется в инфраструктуре, обеспечивающей информацио</w:t>
      </w:r>
      <w:r>
        <w:t>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соответствии с законодательством Российской Федерации.</w:t>
      </w:r>
    </w:p>
    <w:p w:rsidR="00000000" w:rsidRDefault="00724453">
      <w:bookmarkStart w:id="24" w:name="sub_1011"/>
      <w:r>
        <w:t>11. Отчетными данными служат данные бухгал</w:t>
      </w:r>
      <w:r>
        <w:t>терской (финансовой) отчетности.</w:t>
      </w:r>
    </w:p>
    <w:p w:rsidR="00000000" w:rsidRDefault="00724453">
      <w:bookmarkStart w:id="25" w:name="sub_1012"/>
      <w:bookmarkEnd w:id="24"/>
      <w:r>
        <w:t>12. Минимальный период регулирования предельных размеров оптовых надбавок и предельных размеров розничных надбавок составляет один год.</w:t>
      </w:r>
    </w:p>
    <w:p w:rsidR="00000000" w:rsidRDefault="00724453">
      <w:bookmarkStart w:id="26" w:name="sub_1013"/>
      <w:bookmarkEnd w:id="25"/>
      <w:r>
        <w:t>13. По результатам анализа влияния установленных размер</w:t>
      </w:r>
      <w:r>
        <w:t xml:space="preserve">ов оптовых и розничных надбавок на финансово-экономическое состояние организаций оптовой торговли и субъектов, указанных в </w:t>
      </w:r>
      <w:hyperlink w:anchor="sub_10023" w:history="1">
        <w:r>
          <w:rPr>
            <w:rStyle w:val="a4"/>
          </w:rPr>
          <w:t>абзаце третьем пункта 2</w:t>
        </w:r>
      </w:hyperlink>
      <w:r>
        <w:t xml:space="preserve"> Методики, исполнительный орган субъекта Российской Федерации принимает решение об </w:t>
      </w:r>
      <w:r>
        <w:t>изменении действующих предельных размеров оптовых надбавок и предельных размеров розничных надбавок или об их сохранении, если проведенный анализ показал, что доходы, полученные от применения установленных надбавок, обеспечили организациям оптовой торговли</w:t>
      </w:r>
      <w:r>
        <w:t xml:space="preserve"> и субъектам, указанным в абзаце третьем пункта 2 Методики, возмещение затрат на реализацию и получение прибыли.</w:t>
      </w:r>
    </w:p>
    <w:bookmarkEnd w:id="26"/>
    <w:p w:rsidR="00000000" w:rsidRDefault="00724453">
      <w:r>
        <w:t xml:space="preserve">Размеры надбавок ранее срока, указанного в </w:t>
      </w:r>
      <w:hyperlink w:anchor="sub_1012" w:history="1">
        <w:r>
          <w:rPr>
            <w:rStyle w:val="a4"/>
          </w:rPr>
          <w:t>пункте 12</w:t>
        </w:r>
      </w:hyperlink>
      <w:r>
        <w:t xml:space="preserve"> Методики, пересматриваются по инициативе исполнительного</w:t>
      </w:r>
      <w:r>
        <w:t xml:space="preserve"> органа субъекта Российской Федерации по результатам анализа финансово-хозяйственной деятельности оптовых организаций и субъектов, указанных в </w:t>
      </w:r>
      <w:hyperlink w:anchor="sub_10023" w:history="1">
        <w:r>
          <w:rPr>
            <w:rStyle w:val="a4"/>
          </w:rPr>
          <w:t>абзаце третьем пункта 2</w:t>
        </w:r>
      </w:hyperlink>
      <w:r>
        <w:t xml:space="preserve"> Методики.</w:t>
      </w:r>
    </w:p>
    <w:p w:rsidR="00000000" w:rsidRDefault="00724453">
      <w:bookmarkStart w:id="27" w:name="sub_1014"/>
      <w:r>
        <w:t>14. При установлении или изменении предельны</w:t>
      </w:r>
      <w:r>
        <w:t xml:space="preserve">х размеров оптовых надбавок и предельных размеров розничных надбавок, на базе которых осуществляется расчет надбавок, лица, упомянутые в </w:t>
      </w:r>
      <w:hyperlink w:anchor="sub_1002" w:history="1">
        <w:r>
          <w:rPr>
            <w:rStyle w:val="a4"/>
          </w:rPr>
          <w:t>пункте 2</w:t>
        </w:r>
      </w:hyperlink>
      <w:r>
        <w:t xml:space="preserve"> Методики, в двухмесячный срок со дня получения запроса исполнительного органа субъек</w:t>
      </w:r>
      <w:r>
        <w:t xml:space="preserve">та Российской Федерации обязаны представить необходимые материалы в соответствии с </w:t>
      </w:r>
      <w:hyperlink w:anchor="sub_1009" w:history="1">
        <w:r>
          <w:rPr>
            <w:rStyle w:val="a4"/>
          </w:rPr>
          <w:t>пунктами 9</w:t>
        </w:r>
      </w:hyperlink>
      <w:r>
        <w:t xml:space="preserve">, </w:t>
      </w:r>
      <w:hyperlink w:anchor="sub_1010" w:history="1">
        <w:r>
          <w:rPr>
            <w:rStyle w:val="a4"/>
          </w:rPr>
          <w:t>10</w:t>
        </w:r>
      </w:hyperlink>
      <w:r>
        <w:t xml:space="preserve"> Методики.</w:t>
      </w:r>
    </w:p>
    <w:p w:rsidR="00000000" w:rsidRDefault="00724453">
      <w:bookmarkStart w:id="28" w:name="sub_1015"/>
      <w:bookmarkEnd w:id="27"/>
      <w:r>
        <w:t>15. При пересмотре Федеральной антимонопольной службой величин оптовых надбавок,</w:t>
      </w:r>
      <w:r>
        <w:t xml:space="preserve"> указанных в </w:t>
      </w:r>
      <w:hyperlink w:anchor="sub_11000" w:history="1">
        <w:r>
          <w:rPr>
            <w:rStyle w:val="a4"/>
          </w:rPr>
          <w:t>приложении № 1</w:t>
        </w:r>
      </w:hyperlink>
      <w:r>
        <w:t>, исполнительные органы субъектов Российской Федерации в трехмесячный срок со дня вступления в силу решения о пересмотре проводят экономический анализ размеров оптовых надбавок и размеров розничных надб</w:t>
      </w:r>
      <w:r>
        <w:t xml:space="preserve">авок, действующих в субъекте Российской Федерации, и их влияния на результаты финансово-экономического состояния оптовых организаций и субъектов, указанных в </w:t>
      </w:r>
      <w:hyperlink w:anchor="sub_10023" w:history="1">
        <w:r>
          <w:rPr>
            <w:rStyle w:val="a4"/>
          </w:rPr>
          <w:t>абзаце третьем пункта 2</w:t>
        </w:r>
      </w:hyperlink>
      <w:r>
        <w:t xml:space="preserve"> Методики, осуществлявших реализацию лекарственн</w:t>
      </w:r>
      <w:r>
        <w:t xml:space="preserve">ых препаратов, включенных в </w:t>
      </w:r>
      <w:hyperlink r:id="rId39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на территории субъекта Российской Федерации, и принимают решение об изменении или сохранении установленного уро</w:t>
      </w:r>
      <w:r>
        <w:t>вня предельных размеров оптовых надбавок или предельных размеров розничных надбавок.</w:t>
      </w:r>
    </w:p>
    <w:bookmarkEnd w:id="28"/>
    <w:p w:rsidR="00000000" w:rsidRDefault="00724453"/>
    <w:p w:rsidR="00000000" w:rsidRDefault="00724453">
      <w:pPr>
        <w:pStyle w:val="1"/>
      </w:pPr>
      <w:bookmarkStart w:id="29" w:name="sub_1300"/>
      <w:r>
        <w:t xml:space="preserve">III. Расчет основных показателей для определения размера средневзвешенной оптовой надбавки и средневзвешенной розничной надбавки к ценам на лекарственные </w:t>
      </w:r>
      <w:r>
        <w:t>препараты, включенные в перечень ЖНиВЛП для медицинского применения</w:t>
      </w:r>
    </w:p>
    <w:bookmarkEnd w:id="29"/>
    <w:p w:rsidR="00000000" w:rsidRDefault="00724453"/>
    <w:p w:rsidR="00000000" w:rsidRDefault="00724453">
      <w:bookmarkStart w:id="30" w:name="sub_1016"/>
      <w:r>
        <w:t xml:space="preserve">16. В целях определения предельного размера оптовой надбавки и предельного размера розничной надбавки к ценам на лекарственные препараты, включенные в </w:t>
      </w:r>
      <w:hyperlink r:id="rId40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на основании данных, представляемых организациями оптовой торговли или субъектами, указанными в </w:t>
      </w:r>
      <w:hyperlink w:anchor="sub_10023" w:history="1">
        <w:r>
          <w:rPr>
            <w:rStyle w:val="a4"/>
          </w:rPr>
          <w:t>абзаце третьем пункта 2</w:t>
        </w:r>
      </w:hyperlink>
      <w:r>
        <w:t xml:space="preserve"> Методики, за</w:t>
      </w:r>
      <w:r>
        <w:t xml:space="preserve"> отчетный период регулирования, исполнительными органами субъектов Российской Федерации рассчитываются следующие показатели на плановый период регулирования:</w:t>
      </w:r>
    </w:p>
    <w:bookmarkEnd w:id="30"/>
    <w:p w:rsidR="00000000" w:rsidRDefault="00724453">
      <w:r>
        <w:t xml:space="preserve">доходы от реализации лекарственных препаратов, включенных в </w:t>
      </w:r>
      <w:hyperlink r:id="rId41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применения;</w:t>
      </w:r>
    </w:p>
    <w:p w:rsidR="00000000" w:rsidRDefault="00724453">
      <w:r>
        <w:t xml:space="preserve">стоимость и количество лекарственных препаратов, включенных в </w:t>
      </w:r>
      <w:hyperlink r:id="rId42" w:history="1">
        <w:r>
          <w:rPr>
            <w:rStyle w:val="a4"/>
          </w:rPr>
          <w:t>перечень</w:t>
        </w:r>
      </w:hyperlink>
      <w:r>
        <w:t xml:space="preserve"> ЖНиВЛП для медицинского пр</w:t>
      </w:r>
      <w:r>
        <w:t>именения, реализованных в отчетном периоде регулирования, в ценах приобретения;</w:t>
      </w:r>
    </w:p>
    <w:p w:rsidR="00000000" w:rsidRDefault="00724453">
      <w:r>
        <w:t xml:space="preserve">стоимость и количество лекарственных препаратов, включенных в </w:t>
      </w:r>
      <w:hyperlink r:id="rId43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</w:t>
      </w:r>
      <w:r>
        <w:t>я, планируемых к реализации в плановом периоде регулирования, в ценах производителей;</w:t>
      </w:r>
    </w:p>
    <w:p w:rsidR="00000000" w:rsidRDefault="00724453">
      <w:r>
        <w:t xml:space="preserve">валовая прибыль от реализации лекарственных препаратов, включенных в </w:t>
      </w:r>
      <w:hyperlink r:id="rId44" w:history="1">
        <w:r>
          <w:rPr>
            <w:rStyle w:val="a4"/>
          </w:rPr>
          <w:t>перечень</w:t>
        </w:r>
      </w:hyperlink>
      <w:r>
        <w:t xml:space="preserve"> ЖНиВЛП для медицинск</w:t>
      </w:r>
      <w:r>
        <w:t>ого применения;</w:t>
      </w:r>
    </w:p>
    <w:p w:rsidR="00000000" w:rsidRDefault="00724453">
      <w:r>
        <w:t xml:space="preserve">расходы на реализацию лекарственных препаратов, включенных в </w:t>
      </w:r>
      <w:hyperlink r:id="rId45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 (издержки обращения);</w:t>
      </w:r>
    </w:p>
    <w:p w:rsidR="00000000" w:rsidRDefault="00724453">
      <w:r>
        <w:t>внереализационные доходы и расходы от реа</w:t>
      </w:r>
      <w:r>
        <w:t xml:space="preserve">лизации лекарственных препаратов, включенных в </w:t>
      </w:r>
      <w:hyperlink r:id="rId46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применения;</w:t>
      </w:r>
    </w:p>
    <w:p w:rsidR="00000000" w:rsidRDefault="00724453">
      <w:r>
        <w:t xml:space="preserve">прибыль до налогообложения от реализации лекарственных препаратов, включенных в </w:t>
      </w:r>
      <w:hyperlink r:id="rId47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применения.</w:t>
      </w:r>
    </w:p>
    <w:p w:rsidR="00000000" w:rsidRDefault="00724453">
      <w:bookmarkStart w:id="31" w:name="sub_1017"/>
      <w:r>
        <w:t xml:space="preserve">17. При расчете дохода от реализации лекарственных препаратов, включенных в </w:t>
      </w:r>
      <w:hyperlink r:id="rId48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учитывается выручка, полученная организацией оптовой торговли или субъектом, указанным в </w:t>
      </w:r>
      <w:hyperlink w:anchor="sub_10023" w:history="1">
        <w:r>
          <w:rPr>
            <w:rStyle w:val="a4"/>
          </w:rPr>
          <w:t>абзаце третьем пункта 2</w:t>
        </w:r>
      </w:hyperlink>
      <w:r>
        <w:t xml:space="preserve"> Методики, от реализации лекарственных препаратов, включенных в пер</w:t>
      </w:r>
      <w:r>
        <w:t>ечень ЖНиВЛП для медицинского применения, в коммерческом секторе продаж.</w:t>
      </w:r>
    </w:p>
    <w:bookmarkEnd w:id="31"/>
    <w:p w:rsidR="00000000" w:rsidRDefault="00724453">
      <w:r>
        <w:t xml:space="preserve">Лица, упомянутые в </w:t>
      </w:r>
      <w:hyperlink w:anchor="sub_1002" w:history="1">
        <w:r>
          <w:rPr>
            <w:rStyle w:val="a4"/>
          </w:rPr>
          <w:t>пункте 2</w:t>
        </w:r>
      </w:hyperlink>
      <w:r>
        <w:t xml:space="preserve"> Методики, применяющие общую систему налогообложения, указывают выручку без учета налога на добавленную стоимость.</w:t>
      </w:r>
    </w:p>
    <w:p w:rsidR="00000000" w:rsidRDefault="00724453">
      <w:bookmarkStart w:id="32" w:name="sub_1018"/>
      <w:r>
        <w:t xml:space="preserve">18. Стоимость лекарственных препаратов, включенных в </w:t>
      </w:r>
      <w:hyperlink r:id="rId49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реализованных в отчетном периоде регулирования, указывается в ценах приобретен</w:t>
      </w:r>
      <w:r>
        <w:t>ия без учета налога на добавленную стоимость.</w:t>
      </w:r>
    </w:p>
    <w:bookmarkEnd w:id="32"/>
    <w:p w:rsidR="00000000" w:rsidRDefault="00724453">
      <w:r>
        <w:t xml:space="preserve">Стоимость лекарственных препаратов, включенных в </w:t>
      </w:r>
      <w:hyperlink r:id="rId50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в плановом периоде регулирования ука</w:t>
      </w:r>
      <w:r>
        <w:t xml:space="preserve">зывается в фактических отпускных ценах без учета налога на добавленную стоимость, определяемых путем индексации фактических отпускных цен в отчетном периоде регулирования на </w:t>
      </w:r>
      <w:hyperlink r:id="rId51" w:history="1">
        <w:r>
          <w:rPr>
            <w:rStyle w:val="a4"/>
          </w:rPr>
          <w:t>индекс</w:t>
        </w:r>
      </w:hyperlink>
      <w:r>
        <w:t xml:space="preserve"> потреби</w:t>
      </w:r>
      <w:r>
        <w:t>тельских цен, указанный в составе основных показателей одобренного Правительством Российской Федерации прогноза социально-экономического развития Российской Федерации на очередной финансовый год и плановый период</w:t>
      </w:r>
      <w:r>
        <w:rPr>
          <w:vertAlign w:val="superscript"/>
        </w:rPr>
        <w:t> </w:t>
      </w:r>
      <w:hyperlink w:anchor="sub_1555" w:history="1">
        <w:r>
          <w:rPr>
            <w:rStyle w:val="a4"/>
            <w:vertAlign w:val="superscript"/>
          </w:rPr>
          <w:t>5</w:t>
        </w:r>
      </w:hyperlink>
      <w:r>
        <w:t>.</w:t>
      </w:r>
    </w:p>
    <w:p w:rsidR="00000000" w:rsidRDefault="00724453">
      <w:r>
        <w:t>Лица, упомянут</w:t>
      </w:r>
      <w:r>
        <w:t xml:space="preserve">ые в </w:t>
      </w:r>
      <w:hyperlink w:anchor="sub_1002" w:history="1">
        <w:r>
          <w:rPr>
            <w:rStyle w:val="a4"/>
          </w:rPr>
          <w:t>пункте 2</w:t>
        </w:r>
      </w:hyperlink>
      <w:r>
        <w:t xml:space="preserve"> Методики, применяющие общую систему налогообложения, указывают стоимость приобретенных и планируемых к реализации товаров без учета налога на добавленную стоимость.</w:t>
      </w:r>
    </w:p>
    <w:p w:rsidR="00000000" w:rsidRDefault="00724453">
      <w:bookmarkStart w:id="33" w:name="sub_1019"/>
      <w:r>
        <w:t>19. Расчет расходов организации оптовой тор</w:t>
      </w:r>
      <w:r>
        <w:t xml:space="preserve">говли или субъекта, указанного в </w:t>
      </w:r>
      <w:hyperlink w:anchor="sub_10023" w:history="1">
        <w:r>
          <w:rPr>
            <w:rStyle w:val="a4"/>
          </w:rPr>
          <w:t>абзаце третьем пункта 2</w:t>
        </w:r>
      </w:hyperlink>
      <w:r>
        <w:t xml:space="preserve"> Методики, по реализации лекарственных препаратов, включенных в </w:t>
      </w:r>
      <w:hyperlink r:id="rId52" w:history="1">
        <w:r>
          <w:rPr>
            <w:rStyle w:val="a4"/>
          </w:rPr>
          <w:t>перечень</w:t>
        </w:r>
      </w:hyperlink>
      <w:r>
        <w:t xml:space="preserve"> ЖНиВЛП для медицинского прим</w:t>
      </w:r>
      <w:r>
        <w:t>енения, связанных с транспортировкой, хранением, предпродажной подготовкой (издержки обращения), и оценка их экономической обоснованности производятся в соответствии с законодательством Российской Федерации.</w:t>
      </w:r>
    </w:p>
    <w:p w:rsidR="00000000" w:rsidRDefault="00724453">
      <w:bookmarkStart w:id="34" w:name="sub_1020"/>
      <w:bookmarkEnd w:id="33"/>
      <w:r>
        <w:t>20. Группировка расходов по реал</w:t>
      </w:r>
      <w:r>
        <w:t>изации товаров производится по следующим составляющим:</w:t>
      </w:r>
    </w:p>
    <w:p w:rsidR="00000000" w:rsidRDefault="00724453">
      <w:bookmarkStart w:id="35" w:name="sub_10201"/>
      <w:bookmarkEnd w:id="34"/>
      <w:r>
        <w:t>а) транспортные расходы;</w:t>
      </w:r>
    </w:p>
    <w:p w:rsidR="00000000" w:rsidRDefault="00724453">
      <w:bookmarkStart w:id="36" w:name="sub_10202"/>
      <w:bookmarkEnd w:id="35"/>
      <w:r>
        <w:t>б) расходы на оплату труда с начислениями;</w:t>
      </w:r>
    </w:p>
    <w:p w:rsidR="00000000" w:rsidRDefault="00724453">
      <w:bookmarkStart w:id="37" w:name="sub_10203"/>
      <w:bookmarkEnd w:id="36"/>
      <w:r>
        <w:t>в) расходы на содержание и эксплуатацию зданий, сооружений, помещений и оборудов</w:t>
      </w:r>
      <w:r>
        <w:t>ания;</w:t>
      </w:r>
    </w:p>
    <w:p w:rsidR="00000000" w:rsidRDefault="00724453">
      <w:bookmarkStart w:id="38" w:name="sub_10204"/>
      <w:bookmarkEnd w:id="37"/>
      <w:r>
        <w:t>г) амортизационные начисления;</w:t>
      </w:r>
    </w:p>
    <w:p w:rsidR="00000000" w:rsidRDefault="00724453">
      <w:bookmarkStart w:id="39" w:name="sub_10205"/>
      <w:bookmarkEnd w:id="38"/>
      <w:r>
        <w:t>д) расходы на хранение и предпродажную подготовку товаров;</w:t>
      </w:r>
    </w:p>
    <w:p w:rsidR="00000000" w:rsidRDefault="00724453">
      <w:bookmarkStart w:id="40" w:name="sub_10206"/>
      <w:bookmarkEnd w:id="39"/>
      <w:r>
        <w:t>е) расходы на оплату коммунальных услуг;</w:t>
      </w:r>
    </w:p>
    <w:p w:rsidR="00000000" w:rsidRDefault="00724453">
      <w:bookmarkStart w:id="41" w:name="sub_10207"/>
      <w:bookmarkEnd w:id="40"/>
      <w:r>
        <w:t>ж) прочие расходы.</w:t>
      </w:r>
    </w:p>
    <w:p w:rsidR="00000000" w:rsidRDefault="00724453">
      <w:bookmarkStart w:id="42" w:name="sub_1021"/>
      <w:bookmarkEnd w:id="41"/>
      <w:r>
        <w:t>21. Составл</w:t>
      </w:r>
      <w:r>
        <w:t xml:space="preserve">яющие, указанные в </w:t>
      </w:r>
      <w:hyperlink w:anchor="sub_1020" w:history="1">
        <w:r>
          <w:rPr>
            <w:rStyle w:val="a4"/>
          </w:rPr>
          <w:t>пункте 20</w:t>
        </w:r>
      </w:hyperlink>
      <w:r>
        <w:t xml:space="preserve"> Методики, определяются по данным бухгалтерской отчетности о расходах, произведенных организацией оптовой торговли или субъектом, указанным в </w:t>
      </w:r>
      <w:hyperlink w:anchor="sub_10023" w:history="1">
        <w:r>
          <w:rPr>
            <w:rStyle w:val="a4"/>
          </w:rPr>
          <w:t>абзаце третьем пункта 2</w:t>
        </w:r>
      </w:hyperlink>
      <w:r>
        <w:t xml:space="preserve"> Методики,</w:t>
      </w:r>
      <w:r>
        <w:t xml:space="preserve"> в отчетном периоде регулирования при реализации всех товаров.</w:t>
      </w:r>
    </w:p>
    <w:bookmarkEnd w:id="42"/>
    <w:p w:rsidR="00000000" w:rsidRDefault="00724453">
      <w:r>
        <w:t>Распределение расходов по группам товаров (лекарственные препараты, изделия медицинского назначения и так далее) и видам реализации лекарственных препаратов (готовые лекарственные препа</w:t>
      </w:r>
      <w:r>
        <w:t xml:space="preserve">раты, лекарственные препараты, включенные в </w:t>
      </w:r>
      <w:hyperlink r:id="rId53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в коммерческом секторе реализации) производится в соответствии с одним из следующих методов:</w:t>
      </w:r>
    </w:p>
    <w:p w:rsidR="00000000" w:rsidRDefault="00724453">
      <w:r>
        <w:t>со</w:t>
      </w:r>
      <w:r>
        <w:t xml:space="preserve">гласно учетной политике, принятой лицом, указанным в </w:t>
      </w:r>
      <w:hyperlink w:anchor="sub_1002" w:history="1">
        <w:r>
          <w:rPr>
            <w:rStyle w:val="a4"/>
          </w:rPr>
          <w:t>пункте 2</w:t>
        </w:r>
      </w:hyperlink>
      <w:r>
        <w:t xml:space="preserve"> Методики;</w:t>
      </w:r>
    </w:p>
    <w:p w:rsidR="00000000" w:rsidRDefault="00724453">
      <w:r>
        <w:t xml:space="preserve">пропорционально доле объема лекарственных препаратов, включенных в </w:t>
      </w:r>
      <w:hyperlink r:id="rId54" w:history="1">
        <w:r>
          <w:rPr>
            <w:rStyle w:val="a4"/>
          </w:rPr>
          <w:t>перечень</w:t>
        </w:r>
      </w:hyperlink>
      <w:r>
        <w:t xml:space="preserve"> ЖНиВЛП для</w:t>
      </w:r>
      <w:r>
        <w:t xml:space="preserve"> медицинского применения, реализованных в коммерческом секторе продаж в ценах приобретения, в общем объеме реализованных товаров.</w:t>
      </w:r>
    </w:p>
    <w:p w:rsidR="00000000" w:rsidRDefault="00724453">
      <w:r>
        <w:t>При расчете транспортных расходов учитываются договоры на оказание транспортных услуг сторонними лицами или фактические затрат</w:t>
      </w:r>
      <w:r>
        <w:t>ы на доставку собственным транспортом, включая его содержание и обслуживание.</w:t>
      </w:r>
    </w:p>
    <w:p w:rsidR="00000000" w:rsidRDefault="00724453">
      <w:r>
        <w:t>В расходы на оплату труда включаются любые начисления работникам в денежной и (или) натуральной формах, стимулирующие начисления и надбавки, компенсационные начисления, связанные</w:t>
      </w:r>
      <w:r>
        <w:t xml:space="preserve"> с режимом работы или условиями труда, премии и единовременные поощрительные начисления, расходы, связанные с содержанием этих работников, предусмотренные нормами законодательства Российской Федерации, трудовыми договорами (контрактами) и (или) коллективны</w:t>
      </w:r>
      <w:r>
        <w:t>ми договорами.</w:t>
      </w:r>
    </w:p>
    <w:p w:rsidR="00000000" w:rsidRDefault="00724453">
      <w:r>
        <w:t>При расчете расходов на хранение и предпродажную подготовку товаров учитываются стоимость материалов, использованных при предпродажной подготовке, затраты на оплату услуг сторонних лиц по хранению лекарственных препаратов.</w:t>
      </w:r>
    </w:p>
    <w:p w:rsidR="00000000" w:rsidRDefault="00724453">
      <w:r>
        <w:t>При расчете расход</w:t>
      </w:r>
      <w:r>
        <w:t>ов на коммунальные услуги учитываются расходы по электроснабжению, водоснабжению и водоотведению, газоснабжению и теплоснабжению.</w:t>
      </w:r>
    </w:p>
    <w:p w:rsidR="00000000" w:rsidRDefault="00724453">
      <w:r>
        <w:t xml:space="preserve">В составе прочих расходов учитываются прочие расходы, рассчитанные в соответствии с </w:t>
      </w:r>
      <w:hyperlink r:id="rId55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налогах и сборах.</w:t>
      </w:r>
    </w:p>
    <w:p w:rsidR="00000000" w:rsidRDefault="00724453">
      <w:r>
        <w:t>Расчет затрат на плановый период регулирования осуществляется на базе затрат, сложившихся в отчетном периоде регулирования, с учетом возможного изменения объема товарооб</w:t>
      </w:r>
      <w:r>
        <w:t>орота.</w:t>
      </w:r>
    </w:p>
    <w:p w:rsidR="00000000" w:rsidRDefault="00724453">
      <w:r>
        <w:t>Затраты, сложившиеся в отчетном периоде регулирования, индексируются исходя из прогнозных показателей инфляции на плановый период регулирования.</w:t>
      </w:r>
    </w:p>
    <w:p w:rsidR="00000000" w:rsidRDefault="00724453">
      <w:r>
        <w:t xml:space="preserve">Анализ фактических расходов по реализации лекарственных препаратов, включенных в </w:t>
      </w:r>
      <w:hyperlink r:id="rId56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в отчетном периоде регулирования по статьям затрат проводится в целом на весь объем реализации и в расчете на одну потребительскую упаковку.</w:t>
      </w:r>
    </w:p>
    <w:p w:rsidR="00000000" w:rsidRDefault="00724453">
      <w:bookmarkStart w:id="43" w:name="sub_1022"/>
      <w:r>
        <w:t>22. Валовая п</w:t>
      </w:r>
      <w:r>
        <w:t xml:space="preserve">рибыль организаций оптовой торговли или субъектов, указанных в </w:t>
      </w:r>
      <w:hyperlink w:anchor="sub_10023" w:history="1">
        <w:r>
          <w:rPr>
            <w:rStyle w:val="a4"/>
          </w:rPr>
          <w:t>абзаце третьем пункта 2</w:t>
        </w:r>
      </w:hyperlink>
      <w:r>
        <w:t xml:space="preserve"> Методики, от реализации лекарственных препаратов, включенных в </w:t>
      </w:r>
      <w:hyperlink r:id="rId57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в отчетном периоде регулирования (ВП</w:t>
      </w:r>
      <w:r>
        <w:rPr>
          <w:vertAlign w:val="subscript"/>
        </w:rPr>
        <w:t> ЖНиВЛП.отч</w:t>
      </w:r>
      <w:r>
        <w:t>) определяется путем вычитания из суммы дохода от реализации лекарственных препаратов, включенных в перечень ЖНиВЛП для медицинского применения, величины стоимости реализо</w:t>
      </w:r>
      <w:r>
        <w:t>ванных лекарственных препаратов, включенных в перечень ЖНиВЛП для медицинского применения, в ценах приобретения, по формуле:</w:t>
      </w:r>
    </w:p>
    <w:bookmarkEnd w:id="43"/>
    <w:p w:rsidR="00000000" w:rsidRDefault="00724453"/>
    <w:p w:rsidR="00000000" w:rsidRDefault="00724453">
      <w:pPr>
        <w:ind w:firstLine="698"/>
        <w:jc w:val="center"/>
      </w:pPr>
      <w:r>
        <w:t>ВП</w:t>
      </w:r>
      <w:r>
        <w:rPr>
          <w:vertAlign w:val="subscript"/>
        </w:rPr>
        <w:t> ЖНиВЛП.отч</w:t>
      </w:r>
      <w:r>
        <w:t>=Д</w:t>
      </w:r>
      <w:r>
        <w:rPr>
          <w:vertAlign w:val="subscript"/>
        </w:rPr>
        <w:t> ЖНиВЛП.отч</w:t>
      </w:r>
      <w:r>
        <w:t>-Ст</w:t>
      </w:r>
      <w:r>
        <w:rPr>
          <w:vertAlign w:val="subscript"/>
        </w:rPr>
        <w:t> ЖНиВЛП.отч</w:t>
      </w:r>
      <w:r>
        <w:t>,</w:t>
      </w:r>
    </w:p>
    <w:p w:rsidR="00000000" w:rsidRDefault="00724453"/>
    <w:p w:rsidR="00000000" w:rsidRDefault="00724453">
      <w:r>
        <w:t>где:</w:t>
      </w:r>
    </w:p>
    <w:p w:rsidR="00000000" w:rsidRDefault="00724453">
      <w:r>
        <w:t>Д</w:t>
      </w:r>
      <w:r>
        <w:rPr>
          <w:vertAlign w:val="subscript"/>
        </w:rPr>
        <w:t> ЖНиВЛП.отч</w:t>
      </w:r>
      <w:r>
        <w:t xml:space="preserve"> - доход от реализации лекарственных препаратов, включенных в </w:t>
      </w:r>
      <w:hyperlink r:id="rId58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в отчетном периоде регулирования;</w:t>
      </w:r>
    </w:p>
    <w:p w:rsidR="00000000" w:rsidRDefault="00724453">
      <w:r>
        <w:t>Ст</w:t>
      </w:r>
      <w:r>
        <w:rPr>
          <w:vertAlign w:val="subscript"/>
        </w:rPr>
        <w:t> ЖНиВЛП.отч</w:t>
      </w:r>
      <w:r>
        <w:t xml:space="preserve"> - стоимость лекарственных препаратов, включенных в </w:t>
      </w:r>
      <w:hyperlink r:id="rId59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реализованных в отчетном периоде регулирования, в ценах приобретения.</w:t>
      </w:r>
    </w:p>
    <w:p w:rsidR="00000000" w:rsidRDefault="00724453">
      <w:r>
        <w:t xml:space="preserve">Для лиц, указанных в </w:t>
      </w:r>
      <w:hyperlink w:anchor="sub_1002" w:history="1">
        <w:r>
          <w:rPr>
            <w:rStyle w:val="a4"/>
          </w:rPr>
          <w:t>пункте 2</w:t>
        </w:r>
      </w:hyperlink>
      <w:r>
        <w:t xml:space="preserve"> Методики, применяющих общую систему налогообложения, </w:t>
      </w:r>
      <w:r>
        <w:t xml:space="preserve">доход от реализации лекарственных препаратов, включенных в </w:t>
      </w:r>
      <w:hyperlink r:id="rId60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и стоимость реализованных товаров учитываются без учета налога на добавленную ст</w:t>
      </w:r>
      <w:r>
        <w:t>оимость.</w:t>
      </w:r>
    </w:p>
    <w:p w:rsidR="00000000" w:rsidRDefault="00724453">
      <w:bookmarkStart w:id="44" w:name="sub_10227"/>
      <w:r>
        <w:t xml:space="preserve">Валовая прибыль, необходимая в плановом периоде регулирования для возмещения экономически обоснованных расходов по реализации лекарственных препаратов, включенных в </w:t>
      </w:r>
      <w:hyperlink r:id="rId61" w:history="1">
        <w:r>
          <w:rPr>
            <w:rStyle w:val="a4"/>
          </w:rPr>
          <w:t>пере</w:t>
        </w:r>
        <w:r>
          <w:rPr>
            <w:rStyle w:val="a4"/>
          </w:rPr>
          <w:t>чень</w:t>
        </w:r>
      </w:hyperlink>
      <w:r>
        <w:t xml:space="preserve"> ЖНиВЛП для медицинского применения (издержки обращения), и получения прибыли (ВП</w:t>
      </w:r>
      <w:r>
        <w:rPr>
          <w:vertAlign w:val="subscript"/>
        </w:rPr>
        <w:t> ЖНиВЛП.план</w:t>
      </w:r>
      <w:r>
        <w:t>), определяется по формуле:</w:t>
      </w:r>
    </w:p>
    <w:bookmarkEnd w:id="44"/>
    <w:p w:rsidR="00000000" w:rsidRDefault="00724453"/>
    <w:p w:rsidR="00000000" w:rsidRDefault="00724453">
      <w:pPr>
        <w:ind w:firstLine="698"/>
        <w:jc w:val="center"/>
      </w:pPr>
      <w:r>
        <w:t>ВП</w:t>
      </w:r>
      <w:r>
        <w:rPr>
          <w:vertAlign w:val="subscript"/>
        </w:rPr>
        <w:t> ЖНиВЛП.план</w:t>
      </w:r>
      <w:r>
        <w:t>=ИО</w:t>
      </w:r>
      <w:r>
        <w:rPr>
          <w:vertAlign w:val="subscript"/>
        </w:rPr>
        <w:t> ЖНиВЛП.план</w:t>
      </w:r>
      <w:r>
        <w:t>+П</w:t>
      </w:r>
      <w:r>
        <w:rPr>
          <w:vertAlign w:val="subscript"/>
        </w:rPr>
        <w:t> ЖНиВЛП.план</w:t>
      </w:r>
      <w:r>
        <w:t>-С</w:t>
      </w:r>
      <w:r>
        <w:rPr>
          <w:vertAlign w:val="subscript"/>
        </w:rPr>
        <w:t> ЖНиВЛП.план</w:t>
      </w:r>
      <w:r>
        <w:t>,</w:t>
      </w:r>
    </w:p>
    <w:p w:rsidR="00000000" w:rsidRDefault="00724453"/>
    <w:p w:rsidR="00000000" w:rsidRDefault="00724453">
      <w:r>
        <w:t>где:</w:t>
      </w:r>
    </w:p>
    <w:p w:rsidR="00000000" w:rsidRDefault="00724453">
      <w:r>
        <w:t>ИО</w:t>
      </w:r>
      <w:r>
        <w:rPr>
          <w:vertAlign w:val="subscript"/>
        </w:rPr>
        <w:t> ЖНиВЛП.план</w:t>
      </w:r>
      <w:r>
        <w:t xml:space="preserve"> - издержки обращения;</w:t>
      </w:r>
    </w:p>
    <w:p w:rsidR="00000000" w:rsidRDefault="00724453">
      <w:r>
        <w:t>П</w:t>
      </w:r>
      <w:r>
        <w:rPr>
          <w:vertAlign w:val="subscript"/>
        </w:rPr>
        <w:t> ЖНиВЛП.план</w:t>
      </w:r>
      <w:r>
        <w:t xml:space="preserve"> - </w:t>
      </w:r>
      <w:r>
        <w:t>необходимая сумма прибыли до налогообложения;</w:t>
      </w:r>
    </w:p>
    <w:p w:rsidR="00000000" w:rsidRDefault="00724453">
      <w:r>
        <w:t>С</w:t>
      </w:r>
      <w:r>
        <w:rPr>
          <w:vertAlign w:val="subscript"/>
        </w:rPr>
        <w:t> ЖНиВЛП.план</w:t>
      </w:r>
      <w:r>
        <w:t xml:space="preserve"> - сальдо внереализационных доходов и расходов.</w:t>
      </w:r>
    </w:p>
    <w:p w:rsidR="00000000" w:rsidRDefault="00724453">
      <w:bookmarkStart w:id="45" w:name="sub_1023"/>
      <w:r>
        <w:t>23. Сальдо внереализационных доходов и расходов (С</w:t>
      </w:r>
      <w:r>
        <w:rPr>
          <w:vertAlign w:val="subscript"/>
        </w:rPr>
        <w:t> ЖНиВЛП.план</w:t>
      </w:r>
      <w:r>
        <w:t>) определяется по формуле:</w:t>
      </w:r>
    </w:p>
    <w:bookmarkEnd w:id="45"/>
    <w:p w:rsidR="00000000" w:rsidRDefault="00724453"/>
    <w:p w:rsidR="00000000" w:rsidRDefault="00724453">
      <w:pPr>
        <w:ind w:firstLine="698"/>
        <w:jc w:val="center"/>
      </w:pPr>
      <w:r>
        <w:t>С</w:t>
      </w:r>
      <w:r>
        <w:rPr>
          <w:vertAlign w:val="subscript"/>
        </w:rPr>
        <w:t> ЖНиВЛП.план</w:t>
      </w:r>
      <w:r>
        <w:t>=(ВД</w:t>
      </w:r>
      <w:r>
        <w:rPr>
          <w:vertAlign w:val="subscript"/>
        </w:rPr>
        <w:t> общ.план</w:t>
      </w:r>
      <w:r>
        <w:t>-ВР</w:t>
      </w:r>
      <w:r>
        <w:rPr>
          <w:vertAlign w:val="subscript"/>
        </w:rPr>
        <w:t> общ.план</w:t>
      </w:r>
      <w:r>
        <w:t>)</w:t>
      </w:r>
      <w:r>
        <w:rPr>
          <w:noProof/>
        </w:rPr>
        <w:drawing>
          <wp:inline distT="0" distB="0" distL="0" distR="0">
            <wp:extent cx="114300" cy="209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К</w:t>
      </w:r>
      <w:r>
        <w:rPr>
          <w:vertAlign w:val="subscript"/>
        </w:rPr>
        <w:t> с.ЖНиВЛП</w:t>
      </w:r>
      <w:r>
        <w:t>,</w:t>
      </w:r>
    </w:p>
    <w:p w:rsidR="00000000" w:rsidRDefault="00724453"/>
    <w:p w:rsidR="00000000" w:rsidRDefault="00724453">
      <w:r>
        <w:t>где:</w:t>
      </w:r>
    </w:p>
    <w:p w:rsidR="00000000" w:rsidRDefault="00724453">
      <w:r>
        <w:t>ВД</w:t>
      </w:r>
      <w:r>
        <w:rPr>
          <w:vertAlign w:val="subscript"/>
        </w:rPr>
        <w:t> общ.план</w:t>
      </w:r>
      <w:r>
        <w:t xml:space="preserve"> - общая сумма внереализационных доходов;</w:t>
      </w:r>
    </w:p>
    <w:p w:rsidR="00000000" w:rsidRDefault="00724453">
      <w:r>
        <w:t>ВР</w:t>
      </w:r>
      <w:r>
        <w:rPr>
          <w:vertAlign w:val="subscript"/>
        </w:rPr>
        <w:t> общ.план</w:t>
      </w:r>
      <w:r>
        <w:t xml:space="preserve"> - общая сумма внереализационных расходов;</w:t>
      </w:r>
    </w:p>
    <w:p w:rsidR="00000000" w:rsidRDefault="00724453">
      <w:r>
        <w:t>К</w:t>
      </w:r>
      <w:r>
        <w:rPr>
          <w:vertAlign w:val="subscript"/>
        </w:rPr>
        <w:t> с.ЖНиВЛП</w:t>
      </w:r>
      <w:r>
        <w:t xml:space="preserve"> - доля лекарственных препаратов, включенных в </w:t>
      </w:r>
      <w:hyperlink r:id="rId63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в общем объеме реализованных товаров в ценах приобретения в отчетном периоде (указывается в </w:t>
      </w:r>
      <w:hyperlink w:anchor="sub_16000" w:history="1">
        <w:r>
          <w:rPr>
            <w:rStyle w:val="a4"/>
          </w:rPr>
          <w:t>приложении № 6</w:t>
        </w:r>
      </w:hyperlink>
      <w:r>
        <w:t>).</w:t>
      </w:r>
    </w:p>
    <w:p w:rsidR="00000000" w:rsidRDefault="00724453">
      <w:bookmarkStart w:id="46" w:name="sub_1024"/>
      <w:r>
        <w:t>24. Расчет предельного размера опт</w:t>
      </w:r>
      <w:r>
        <w:t xml:space="preserve">овой надбавки и предельного размера розничной надбавки к ценам на лекарственные препараты, включенные в </w:t>
      </w:r>
      <w:hyperlink r:id="rId64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устанавливаемых исполнительным орга</w:t>
      </w:r>
      <w:r>
        <w:t>ном субъекта Российской Федерации на плановый период регулирования, осуществляется поэтапно:</w:t>
      </w:r>
    </w:p>
    <w:p w:rsidR="00000000" w:rsidRDefault="00724453">
      <w:bookmarkStart w:id="47" w:name="sub_1241"/>
      <w:bookmarkEnd w:id="46"/>
      <w:r>
        <w:t xml:space="preserve">24.1. Рассчитывается размер средневзвешенной оптовой надбавки, учитывающий плановые затраты и прибыль организаций оптовой торговли, осуществляющих </w:t>
      </w:r>
      <w:r>
        <w:t xml:space="preserve">реализацию лекарственных препаратов, включенных в </w:t>
      </w:r>
      <w:hyperlink r:id="rId65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на территории субъекта Российской Федерации, а также затраты, связанные с оплатой услуг о</w:t>
      </w:r>
      <w:r>
        <w:t>рганизаций оптовой торговли, поставляющих лекарственные препараты, включенные в перечень ЖНиВЛП для медицинского применения, от производителя (на территории Российской Федерации) до субъекта Российской Федерации.</w:t>
      </w:r>
    </w:p>
    <w:p w:rsidR="00000000" w:rsidRDefault="00724453">
      <w:bookmarkStart w:id="48" w:name="sub_12412"/>
      <w:bookmarkEnd w:id="47"/>
      <w:r>
        <w:t>Размер средневзвешенной оп</w:t>
      </w:r>
      <w:r>
        <w:t xml:space="preserve">товой надбавки к ценам на лекарственные препараты, включенные в </w:t>
      </w:r>
      <w:hyperlink r:id="rId66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 (ОН</w:t>
      </w:r>
      <w:r>
        <w:rPr>
          <w:vertAlign w:val="subscript"/>
        </w:rPr>
        <w:t> ЖНиВЛП.ср</w:t>
      </w:r>
      <w:r>
        <w:t>), выражается в процентах и определяется по формуле:</w:t>
      </w:r>
    </w:p>
    <w:bookmarkEnd w:id="48"/>
    <w:p w:rsidR="00000000" w:rsidRDefault="00724453"/>
    <w:p w:rsidR="00000000" w:rsidRDefault="00724453">
      <w:pPr>
        <w:ind w:firstLine="698"/>
        <w:jc w:val="center"/>
      </w:pPr>
      <w:r>
        <w:t>ОН</w:t>
      </w:r>
      <w:r>
        <w:rPr>
          <w:vertAlign w:val="subscript"/>
        </w:rPr>
        <w:t> ЖНиВЛП.ср</w:t>
      </w:r>
      <w:r>
        <w:t>=ОН</w:t>
      </w:r>
      <w:r>
        <w:rPr>
          <w:vertAlign w:val="subscript"/>
        </w:rPr>
        <w:t> ЖНиВЛП.вход</w:t>
      </w:r>
      <w:r>
        <w:t>+ОН</w:t>
      </w:r>
      <w:r>
        <w:rPr>
          <w:vertAlign w:val="subscript"/>
        </w:rPr>
        <w:t> ЖНиВЛП.рег.</w:t>
      </w:r>
      <w:r>
        <w:t>,</w:t>
      </w:r>
    </w:p>
    <w:p w:rsidR="00000000" w:rsidRDefault="00724453"/>
    <w:p w:rsidR="00000000" w:rsidRDefault="00724453">
      <w:r>
        <w:t>где:</w:t>
      </w:r>
    </w:p>
    <w:p w:rsidR="00000000" w:rsidRDefault="00724453">
      <w:r>
        <w:t>ОН</w:t>
      </w:r>
      <w:r>
        <w:rPr>
          <w:vertAlign w:val="subscript"/>
        </w:rPr>
        <w:t> ЖНиВЛП.вход</w:t>
      </w:r>
      <w:r>
        <w:t xml:space="preserve"> - часть размера средневзвешенной оптовой надбавки, которая учитывает планируемые затраты организаций оптовой торговли, осуществляющих поставку лекарственных препаратов, включенных в </w:t>
      </w:r>
      <w:hyperlink r:id="rId67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от производителя (на территории Российской Федерации) до субъекта Российской Федерации, и их прибыль. Указанные величины надбавок по субъек</w:t>
      </w:r>
      <w:r>
        <w:t xml:space="preserve">там Российской Федерации приведены в </w:t>
      </w:r>
      <w:hyperlink w:anchor="sub_11000" w:history="1">
        <w:r>
          <w:rPr>
            <w:rStyle w:val="a4"/>
          </w:rPr>
          <w:t>приложении № 1</w:t>
        </w:r>
      </w:hyperlink>
      <w:r>
        <w:t>;</w:t>
      </w:r>
    </w:p>
    <w:p w:rsidR="00000000" w:rsidRDefault="00724453">
      <w:r>
        <w:t>ОН</w:t>
      </w:r>
      <w:r>
        <w:rPr>
          <w:vertAlign w:val="subscript"/>
        </w:rPr>
        <w:t> ЖНиВЛП.рег.</w:t>
      </w:r>
      <w:r>
        <w:t xml:space="preserve"> - часть размера средневзвешенной оптовой надбавки, которая учитывает планируемые затраты организаций оптовой торговли, осуществляющих реализацию лекарственных пр</w:t>
      </w:r>
      <w:r>
        <w:t xml:space="preserve">епаратов, включенных в </w:t>
      </w:r>
      <w:hyperlink r:id="rId68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на территории субъекта Российской Федерации, и их прибыль и определяется по формуле:</w:t>
      </w:r>
    </w:p>
    <w:p w:rsidR="00000000" w:rsidRDefault="00724453"/>
    <w:p w:rsidR="00000000" w:rsidRDefault="00724453">
      <w:pPr>
        <w:ind w:firstLine="698"/>
        <w:jc w:val="center"/>
      </w:pPr>
      <w:r>
        <w:rPr>
          <w:noProof/>
        </w:rPr>
        <w:drawing>
          <wp:inline distT="0" distB="0" distL="0" distR="0">
            <wp:extent cx="2819400" cy="571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724453"/>
    <w:p w:rsidR="00000000" w:rsidRDefault="00724453">
      <w:r>
        <w:t>где:</w:t>
      </w:r>
    </w:p>
    <w:p w:rsidR="00000000" w:rsidRDefault="00724453">
      <w:r>
        <w:t>ВП</w:t>
      </w:r>
      <w:r>
        <w:rPr>
          <w:vertAlign w:val="subscript"/>
        </w:rPr>
        <w:t> ЖНиВЛП.план</w:t>
      </w:r>
      <w:r>
        <w:t xml:space="preserve"> - валовая прибыль, необходимая в плановом периоде регулирования для возмещения экономически обоснованных расходов по реализации лекарственных препаратов, включенных в </w:t>
      </w:r>
      <w:hyperlink r:id="rId70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 (издержки обращения), и получения прибыли, определяемая в соответствии с </w:t>
      </w:r>
      <w:hyperlink w:anchor="sub_10227" w:history="1">
        <w:r>
          <w:rPr>
            <w:rStyle w:val="a4"/>
          </w:rPr>
          <w:t>абзацем седьмым пункта 22</w:t>
        </w:r>
      </w:hyperlink>
      <w:r>
        <w:t xml:space="preserve"> Методики;</w:t>
      </w:r>
    </w:p>
    <w:p w:rsidR="00000000" w:rsidRDefault="00724453">
      <w:r>
        <w:t>Ст</w:t>
      </w:r>
      <w:r>
        <w:rPr>
          <w:vertAlign w:val="subscript"/>
        </w:rPr>
        <w:t> ЖНиВЛП.план</w:t>
      </w:r>
      <w:r>
        <w:t xml:space="preserve"> - стоимость лекарственных препаратов, включенных в</w:t>
      </w:r>
      <w:r>
        <w:t xml:space="preserve"> </w:t>
      </w:r>
      <w:hyperlink r:id="rId71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планируемых к реализации в плановом периоде регулирования, в ценах производителей без учета налога на добавленную стоимость (</w:t>
      </w:r>
      <w:hyperlink w:anchor="sub_12000" w:history="1">
        <w:r>
          <w:rPr>
            <w:rStyle w:val="a4"/>
          </w:rPr>
          <w:t>приложение № 2</w:t>
        </w:r>
      </w:hyperlink>
      <w:r>
        <w:t>).</w:t>
      </w:r>
    </w:p>
    <w:p w:rsidR="00000000" w:rsidRDefault="00724453">
      <w:bookmarkStart w:id="49" w:name="sub_1242"/>
      <w:r>
        <w:t xml:space="preserve">24.2. Рассчитывается размер средневзвешенной розничной надбавки, учитывающий плановые затраты и прибыль организации розничной торговли, осуществляющей реализацию лекарственных препаратов, включенных в </w:t>
      </w:r>
      <w:hyperlink r:id="rId72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на территории субъекта Российской Федерации.</w:t>
      </w:r>
    </w:p>
    <w:bookmarkEnd w:id="49"/>
    <w:p w:rsidR="00000000" w:rsidRDefault="00724453">
      <w:r>
        <w:t>Размер средневзвешенной розничной надбавки (РН</w:t>
      </w:r>
      <w:r>
        <w:rPr>
          <w:vertAlign w:val="subscript"/>
        </w:rPr>
        <w:t> ЖНиВЛП.ср.</w:t>
      </w:r>
      <w:r>
        <w:t>) выражается в процентах и определяется по фо</w:t>
      </w:r>
      <w:r>
        <w:t>рмуле:</w:t>
      </w:r>
    </w:p>
    <w:p w:rsidR="00000000" w:rsidRDefault="00724453"/>
    <w:p w:rsidR="00000000" w:rsidRDefault="00724453">
      <w:pPr>
        <w:ind w:firstLine="698"/>
        <w:jc w:val="center"/>
      </w:pPr>
      <w:r>
        <w:rPr>
          <w:noProof/>
        </w:rPr>
        <w:drawing>
          <wp:inline distT="0" distB="0" distL="0" distR="0">
            <wp:extent cx="2695575" cy="571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724453"/>
    <w:p w:rsidR="00000000" w:rsidRDefault="00724453">
      <w:r>
        <w:t>где:</w:t>
      </w:r>
    </w:p>
    <w:p w:rsidR="00000000" w:rsidRDefault="00724453">
      <w:r>
        <w:t>ВП</w:t>
      </w:r>
      <w:r>
        <w:rPr>
          <w:vertAlign w:val="subscript"/>
        </w:rPr>
        <w:t> ЖНиВЛП.план</w:t>
      </w:r>
      <w:r>
        <w:t xml:space="preserve"> - валовая прибыль, необходимая в плановом периоде регулирования для возмещения экономически обоснованных расходов по реализации лекарственных препаратов, включенных в </w:t>
      </w:r>
      <w:hyperlink r:id="rId74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 (издержки обращения), и получения прибыли, определяемая в соответствии с </w:t>
      </w:r>
      <w:hyperlink w:anchor="sub_10227" w:history="1">
        <w:r>
          <w:rPr>
            <w:rStyle w:val="a4"/>
          </w:rPr>
          <w:t>абзацем седьмым пункта 22</w:t>
        </w:r>
      </w:hyperlink>
      <w:r>
        <w:t xml:space="preserve"> Методики;</w:t>
      </w:r>
    </w:p>
    <w:p w:rsidR="00000000" w:rsidRDefault="00724453">
      <w:r>
        <w:t>Ст</w:t>
      </w:r>
      <w:r>
        <w:rPr>
          <w:vertAlign w:val="subscript"/>
        </w:rPr>
        <w:t> ЖНиВЛП.план</w:t>
      </w:r>
      <w:r>
        <w:t xml:space="preserve"> - стоимость </w:t>
      </w:r>
      <w:r>
        <w:t xml:space="preserve">лекарственных препаратов, включенных в </w:t>
      </w:r>
      <w:hyperlink r:id="rId75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реализуемых в плановом периоде регулирования, в ценах производителей без учета налога на добавленную стоимость (</w:t>
      </w:r>
      <w:hyperlink w:anchor="sub_12000" w:history="1">
        <w:r>
          <w:rPr>
            <w:rStyle w:val="a4"/>
          </w:rPr>
          <w:t>приложение № 2</w:t>
        </w:r>
      </w:hyperlink>
      <w:r>
        <w:t>).</w:t>
      </w:r>
    </w:p>
    <w:p w:rsidR="00000000" w:rsidRDefault="00724453">
      <w:bookmarkStart w:id="50" w:name="sub_1243"/>
      <w:r>
        <w:t>24.3. Размеры средневзвешенной оптовой и средневзвешенн</w:t>
      </w:r>
      <w:r>
        <w:t xml:space="preserve">ой розничной надбавок к ценам на лекарственные препараты, включенные в </w:t>
      </w:r>
      <w:hyperlink r:id="rId76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дифференцируются по ценовым группам.</w:t>
      </w:r>
    </w:p>
    <w:bookmarkEnd w:id="50"/>
    <w:p w:rsidR="00000000" w:rsidRDefault="00724453"/>
    <w:p w:rsidR="00000000" w:rsidRDefault="00724453">
      <w:pPr>
        <w:pStyle w:val="1"/>
      </w:pPr>
      <w:bookmarkStart w:id="51" w:name="sub_1400"/>
      <w:r>
        <w:t>IV. Дифференци</w:t>
      </w:r>
      <w:r>
        <w:t>ация размеров средневзвешенной оптовой надбавки и средневзвешенной розничной надбавки к ценам на лекарственные препараты, включенные в перечень ЖНиВЛП для медицинского применения, по ценовым группам</w:t>
      </w:r>
    </w:p>
    <w:bookmarkEnd w:id="51"/>
    <w:p w:rsidR="00000000" w:rsidRDefault="00724453"/>
    <w:p w:rsidR="00000000" w:rsidRDefault="00724453">
      <w:bookmarkStart w:id="52" w:name="sub_1025"/>
      <w:r>
        <w:t>25. Дифференциация размеров средневзвеше</w:t>
      </w:r>
      <w:r>
        <w:t>нной оптовой надбавки и средневзвешенной розничной надбавки, определенных исходя из фактических отпускных цен (без учета налога на добавленную стоимость), осуществляется по следующим ценовым группам:</w:t>
      </w:r>
    </w:p>
    <w:bookmarkEnd w:id="52"/>
    <w:p w:rsidR="00000000" w:rsidRDefault="00724453">
      <w:r>
        <w:t>до 100 рублей включительно;</w:t>
      </w:r>
    </w:p>
    <w:p w:rsidR="00000000" w:rsidRDefault="00724453">
      <w:r>
        <w:t xml:space="preserve">свыше 100 рублей до </w:t>
      </w:r>
      <w:r>
        <w:t>500 рублей включительно;</w:t>
      </w:r>
    </w:p>
    <w:p w:rsidR="00000000" w:rsidRDefault="00724453">
      <w:r>
        <w:t>свыше 500 рублей.</w:t>
      </w:r>
    </w:p>
    <w:p w:rsidR="00000000" w:rsidRDefault="00724453">
      <w:bookmarkStart w:id="53" w:name="sub_1026"/>
      <w:r>
        <w:t xml:space="preserve">26. Дифференциация предельных размеров оптовых надбавок и предельных размеров розничных надбавок к ценам на лекарственные: препараты, включенные в </w:t>
      </w:r>
      <w:hyperlink r:id="rId77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производится поэтапно:</w:t>
      </w:r>
    </w:p>
    <w:p w:rsidR="00000000" w:rsidRDefault="00724453">
      <w:bookmarkStart w:id="54" w:name="sub_1261"/>
      <w:bookmarkEnd w:id="53"/>
      <w:r>
        <w:t xml:space="preserve">26.1. Определяются объемы реализации лекарственных препаратов, включенных в </w:t>
      </w:r>
      <w:hyperlink r:id="rId78" w:history="1">
        <w:r>
          <w:rPr>
            <w:rStyle w:val="a4"/>
          </w:rPr>
          <w:t>перечень</w:t>
        </w:r>
      </w:hyperlink>
      <w:r>
        <w:t xml:space="preserve"> Ж</w:t>
      </w:r>
      <w:r>
        <w:t xml:space="preserve">НиВЛП для медицинского применения, организацией оптовой торговли или субъектом, указанным в </w:t>
      </w:r>
      <w:hyperlink w:anchor="sub_10023" w:history="1">
        <w:r>
          <w:rPr>
            <w:rStyle w:val="a4"/>
          </w:rPr>
          <w:t>абзаце третьем пункта 2</w:t>
        </w:r>
      </w:hyperlink>
      <w:r>
        <w:t xml:space="preserve"> Методики, на плановый период регулирования в количественном и стоимостном выражении по ценовым группам, указанным</w:t>
      </w:r>
      <w:r>
        <w:t xml:space="preserve"> в </w:t>
      </w:r>
      <w:hyperlink w:anchor="sub_1025" w:history="1">
        <w:r>
          <w:rPr>
            <w:rStyle w:val="a4"/>
          </w:rPr>
          <w:t>пункте 25</w:t>
        </w:r>
      </w:hyperlink>
      <w:r>
        <w:t xml:space="preserve"> Методики. Данные об объемах рассчитываются на базе общих данных (</w:t>
      </w:r>
      <w:hyperlink w:anchor="sub_12000" w:history="1">
        <w:r>
          <w:rPr>
            <w:rStyle w:val="a4"/>
          </w:rPr>
          <w:t>приложение № 2</w:t>
        </w:r>
      </w:hyperlink>
      <w:r>
        <w:t>).</w:t>
      </w:r>
    </w:p>
    <w:p w:rsidR="00000000" w:rsidRDefault="00724453">
      <w:bookmarkStart w:id="55" w:name="sub_1262"/>
      <w:bookmarkEnd w:id="54"/>
      <w:r>
        <w:t>26.2. Определяются плановые показатели в расчете на одну потребительскую упаковку по следующ</w:t>
      </w:r>
      <w:r>
        <w:t>им показателям:</w:t>
      </w:r>
    </w:p>
    <w:bookmarkEnd w:id="55"/>
    <w:p w:rsidR="00000000" w:rsidRDefault="00724453">
      <w:r>
        <w:t>средневзвешенная стоимость одной потребительской упаковки в разрезе ценовых групп;</w:t>
      </w:r>
    </w:p>
    <w:p w:rsidR="00000000" w:rsidRDefault="00724453">
      <w:r>
        <w:t>средневзвешенная валовая прибыль в расчете на одну потребительскую упаковку.</w:t>
      </w:r>
    </w:p>
    <w:p w:rsidR="00000000" w:rsidRDefault="00724453">
      <w:r>
        <w:t xml:space="preserve">Средневзвешенная стоимость одной потребительской упаковки лекарственного препарата, включенного в </w:t>
      </w:r>
      <w:hyperlink r:id="rId79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рассчитывается в пределах каждой ценовой </w:t>
      </w:r>
      <w:r>
        <w:t>группы в ценах производителя (без учета налога на добавленную стоимость) (</w:t>
      </w:r>
      <w:hyperlink w:anchor="sub_12000" w:history="1">
        <w:r>
          <w:rPr>
            <w:rStyle w:val="a4"/>
          </w:rPr>
          <w:t>приложение № 2</w:t>
        </w:r>
      </w:hyperlink>
      <w:r>
        <w:t xml:space="preserve">) путем деления стоимости лекарственных препаратов, включенных в перечень ЖНиВЛП для медицинского применения, в конкретной ценовой группе на </w:t>
      </w:r>
      <w:r>
        <w:t>количество потребительских упаковок в этой ценовой группе.</w:t>
      </w:r>
    </w:p>
    <w:p w:rsidR="00000000" w:rsidRDefault="00724453">
      <w:bookmarkStart w:id="56" w:name="sub_12625"/>
      <w:r>
        <w:t>Средневзвешенная валовая прибыль в расчете на одну потребительскую упаковку, необходимая для возмещения затрат организаций оптовой торговли, осуществляющих поставку лекарственных препарато</w:t>
      </w:r>
      <w:r>
        <w:t xml:space="preserve">в, включенных в </w:t>
      </w:r>
      <w:hyperlink r:id="rId80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от производителя на территории Российской Федерации) до организации розничной торговли в целом, и получения планируемой при</w:t>
      </w:r>
      <w:r>
        <w:t xml:space="preserve">были </w:t>
      </w:r>
      <w:r>
        <w:rPr>
          <w:noProof/>
        </w:rPr>
        <w:drawing>
          <wp:inline distT="0" distB="0" distL="0" distR="0">
            <wp:extent cx="1495425" cy="342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определяется по формуле:</w:t>
      </w:r>
    </w:p>
    <w:bookmarkEnd w:id="56"/>
    <w:p w:rsidR="00000000" w:rsidRDefault="00724453"/>
    <w:p w:rsidR="00000000" w:rsidRDefault="00724453">
      <w:pPr>
        <w:ind w:firstLine="698"/>
        <w:jc w:val="center"/>
      </w:pPr>
      <w:r>
        <w:rPr>
          <w:noProof/>
        </w:rPr>
        <w:drawing>
          <wp:inline distT="0" distB="0" distL="0" distR="0">
            <wp:extent cx="3857625" cy="6381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724453"/>
    <w:p w:rsidR="00000000" w:rsidRDefault="00724453">
      <w:r>
        <w:t>где:</w:t>
      </w:r>
    </w:p>
    <w:p w:rsidR="00000000" w:rsidRDefault="00724453">
      <w:r>
        <w:rPr>
          <w:noProof/>
        </w:rPr>
        <w:drawing>
          <wp:inline distT="0" distB="0" distL="0" distR="0">
            <wp:extent cx="1133475" cy="3238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средневзвешенная стоимость одной упаковки в расчете на общий объем лекарственных препаратов, вкл</w:t>
      </w:r>
      <w:r>
        <w:t xml:space="preserve">юченных в </w:t>
      </w:r>
      <w:hyperlink r:id="rId84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в плановом периоде регулирования в ценах производителей (без учета налога на добавленную стоимость);</w:t>
      </w:r>
    </w:p>
    <w:p w:rsidR="00000000" w:rsidRDefault="00724453">
      <w:r>
        <w:t>ОН</w:t>
      </w:r>
      <w:r>
        <w:rPr>
          <w:vertAlign w:val="subscript"/>
        </w:rPr>
        <w:t> ЖНиВЛП.ср.</w:t>
      </w:r>
      <w:r>
        <w:t xml:space="preserve"> - средневзвеше</w:t>
      </w:r>
      <w:r>
        <w:t xml:space="preserve">нная оптовая надбавка к ценам на лекарственные препараты, включенные в </w:t>
      </w:r>
      <w:hyperlink r:id="rId85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определяемая в соответствии с </w:t>
      </w:r>
      <w:hyperlink w:anchor="sub_12412" w:history="1">
        <w:r>
          <w:rPr>
            <w:rStyle w:val="a4"/>
          </w:rPr>
          <w:t>абзацем вторым</w:t>
        </w:r>
        <w:r>
          <w:rPr>
            <w:rStyle w:val="a4"/>
          </w:rPr>
          <w:t xml:space="preserve"> подпункта 24.1 пункта 24</w:t>
        </w:r>
      </w:hyperlink>
      <w:r>
        <w:t xml:space="preserve"> Методики.</w:t>
      </w:r>
    </w:p>
    <w:p w:rsidR="00000000" w:rsidRDefault="00724453">
      <w:bookmarkStart w:id="57" w:name="sub_126210"/>
      <w:r>
        <w:t xml:space="preserve">Средневзвешенная валовая прибыль субъекта, указанного в </w:t>
      </w:r>
      <w:hyperlink w:anchor="sub_10023" w:history="1">
        <w:r>
          <w:rPr>
            <w:rStyle w:val="a4"/>
          </w:rPr>
          <w:t>абзаце третьем пункта 2</w:t>
        </w:r>
      </w:hyperlink>
      <w:r>
        <w:t xml:space="preserve"> Методики, в планируемом периоде в расчете на одну потребительскую упаковку </w:t>
      </w:r>
      <w:r>
        <w:rPr>
          <w:noProof/>
        </w:rPr>
        <w:drawing>
          <wp:inline distT="0" distB="0" distL="0" distR="0">
            <wp:extent cx="1552575" cy="3429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определяется по формуле:</w:t>
      </w:r>
    </w:p>
    <w:bookmarkEnd w:id="57"/>
    <w:p w:rsidR="00000000" w:rsidRDefault="00724453"/>
    <w:p w:rsidR="00000000" w:rsidRDefault="00724453">
      <w:pPr>
        <w:ind w:firstLine="698"/>
        <w:jc w:val="center"/>
      </w:pPr>
      <w:r>
        <w:rPr>
          <w:noProof/>
        </w:rPr>
        <w:drawing>
          <wp:inline distT="0" distB="0" distL="0" distR="0">
            <wp:extent cx="2724150" cy="571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724453"/>
    <w:p w:rsidR="00000000" w:rsidRDefault="00724453">
      <w:r>
        <w:t>где:</w:t>
      </w:r>
    </w:p>
    <w:p w:rsidR="00000000" w:rsidRDefault="00724453">
      <w:r>
        <w:t>ВП</w:t>
      </w:r>
      <w:r>
        <w:rPr>
          <w:vertAlign w:val="subscript"/>
        </w:rPr>
        <w:t> ЖНиВЛП.план</w:t>
      </w:r>
      <w:r>
        <w:t xml:space="preserve"> - валовая прибыль, необходимая в плановом периоде регулирования для возмещения экономически обоснованных расходов по реализации лекарственных препарат</w:t>
      </w:r>
      <w:r>
        <w:t xml:space="preserve">ов, включенных в </w:t>
      </w:r>
      <w:hyperlink r:id="rId88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 (издержки обращения), и получения прибыли, определяемая в соответствии с </w:t>
      </w:r>
      <w:hyperlink w:anchor="sub_10227" w:history="1">
        <w:r>
          <w:rPr>
            <w:rStyle w:val="a4"/>
          </w:rPr>
          <w:t>абзацем седьмым пункта 22</w:t>
        </w:r>
      </w:hyperlink>
      <w:r>
        <w:t xml:space="preserve"> Методики;</w:t>
      </w:r>
    </w:p>
    <w:p w:rsidR="00000000" w:rsidRDefault="00724453">
      <w:r>
        <w:t>ОК</w:t>
      </w:r>
      <w:r>
        <w:rPr>
          <w:vertAlign w:val="subscript"/>
        </w:rPr>
        <w:t> ЖНиВЛП.план</w:t>
      </w:r>
      <w:r>
        <w:t xml:space="preserve"> - общее количество упаковок лекарственных препаратов, включенных в </w:t>
      </w:r>
      <w:hyperlink r:id="rId89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на плановый период регулирования (</w:t>
      </w:r>
      <w:hyperlink w:anchor="sub_15000" w:history="1">
        <w:r>
          <w:rPr>
            <w:rStyle w:val="a4"/>
          </w:rPr>
          <w:t>приложение № 5</w:t>
        </w:r>
      </w:hyperlink>
      <w:r>
        <w:t>).</w:t>
      </w:r>
    </w:p>
    <w:p w:rsidR="00000000" w:rsidRDefault="00724453">
      <w:bookmarkStart w:id="58" w:name="sub_1263"/>
      <w:r>
        <w:t xml:space="preserve">26.3. Определяется расчетный размер оптовой или розничной надбавки по каждой ценовой группе ( </w:t>
      </w:r>
      <w:r>
        <w:rPr>
          <w:noProof/>
        </w:rPr>
        <w:drawing>
          <wp:inline distT="0" distB="0" distL="0" distR="0">
            <wp:extent cx="2324100" cy="3238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соответственно) по формулам:</w:t>
      </w:r>
    </w:p>
    <w:bookmarkEnd w:id="58"/>
    <w:p w:rsidR="00000000" w:rsidRDefault="00724453"/>
    <w:p w:rsidR="00000000" w:rsidRDefault="00724453">
      <w:pPr>
        <w:ind w:firstLine="698"/>
        <w:jc w:val="center"/>
      </w:pPr>
      <w:r>
        <w:rPr>
          <w:noProof/>
        </w:rPr>
        <w:drawing>
          <wp:inline distT="0" distB="0" distL="0" distR="0">
            <wp:extent cx="3200400" cy="7048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724453"/>
    <w:p w:rsidR="00000000" w:rsidRDefault="00724453">
      <w:pPr>
        <w:ind w:firstLine="698"/>
        <w:jc w:val="center"/>
      </w:pPr>
      <w:r>
        <w:rPr>
          <w:noProof/>
        </w:rPr>
        <w:drawing>
          <wp:inline distT="0" distB="0" distL="0" distR="0">
            <wp:extent cx="3228975" cy="7048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724453"/>
    <w:p w:rsidR="00000000" w:rsidRDefault="00724453">
      <w:r>
        <w:t>где:</w:t>
      </w:r>
    </w:p>
    <w:p w:rsidR="00000000" w:rsidRDefault="00724453">
      <w:r>
        <w:rPr>
          <w:noProof/>
        </w:rPr>
        <w:drawing>
          <wp:inline distT="0" distB="0" distL="0" distR="0">
            <wp:extent cx="1352550" cy="3238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средневзвешенная валовая прибыль в расчете на одну потребительскую упаковку, необходимая для возмещения затрат организаций оптовой торговли, осуществляющих поставку лекарственных препаратов, включенных в </w:t>
      </w:r>
      <w:hyperlink r:id="rId94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от производителя (на территории Российской Федерации) до субъекта, указанного в </w:t>
      </w:r>
      <w:hyperlink w:anchor="sub_10023" w:history="1">
        <w:r>
          <w:rPr>
            <w:rStyle w:val="a4"/>
          </w:rPr>
          <w:t>абзаце третьем пункта 2</w:t>
        </w:r>
      </w:hyperlink>
      <w:r>
        <w:t xml:space="preserve"> Методики, в целом, и п</w:t>
      </w:r>
      <w:r>
        <w:t xml:space="preserve">олучения планируемой прибыли, определяемая в соответствии с </w:t>
      </w:r>
      <w:hyperlink w:anchor="sub_12625" w:history="1">
        <w:r>
          <w:rPr>
            <w:rStyle w:val="a4"/>
          </w:rPr>
          <w:t>абзацем пятым подпункта 26.2 пункта 26</w:t>
        </w:r>
      </w:hyperlink>
      <w:r>
        <w:t xml:space="preserve"> Методики;</w:t>
      </w:r>
    </w:p>
    <w:p w:rsidR="00000000" w:rsidRDefault="00724453">
      <w:r>
        <w:rPr>
          <w:noProof/>
        </w:rPr>
        <w:drawing>
          <wp:inline distT="0" distB="0" distL="0" distR="0">
            <wp:extent cx="1371600" cy="3238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средневзвешенная валовая прибыль субъекта, указанного в </w:t>
      </w:r>
      <w:hyperlink w:anchor="sub_10023" w:history="1">
        <w:r>
          <w:rPr>
            <w:rStyle w:val="a4"/>
          </w:rPr>
          <w:t>аб</w:t>
        </w:r>
        <w:r>
          <w:rPr>
            <w:rStyle w:val="a4"/>
          </w:rPr>
          <w:t>заце третьем пункта 2</w:t>
        </w:r>
      </w:hyperlink>
      <w:r>
        <w:t xml:space="preserve"> Методики, в планируемом периоде в расчете на одну потребительскую упаковку, определяемая в соответствии с </w:t>
      </w:r>
      <w:hyperlink w:anchor="sub_126210" w:history="1">
        <w:r>
          <w:rPr>
            <w:rStyle w:val="a4"/>
          </w:rPr>
          <w:t>абзацем десятым подпункта 26.2 пункта 26</w:t>
        </w:r>
      </w:hyperlink>
      <w:r>
        <w:t xml:space="preserve"> Методики;</w:t>
      </w:r>
    </w:p>
    <w:p w:rsidR="00000000" w:rsidRDefault="00724453">
      <w:r>
        <w:rPr>
          <w:noProof/>
        </w:rPr>
        <w:drawing>
          <wp:inline distT="0" distB="0" distL="0" distR="0">
            <wp:extent cx="857250" cy="3238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средневз</w:t>
      </w:r>
      <w:r>
        <w:t xml:space="preserve">вешенная стоимость одной упаковки лекарственного препарата, включенного в </w:t>
      </w:r>
      <w:hyperlink r:id="rId97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на плановый период регулирования, в i-й ценовой группе в ценах пр</w:t>
      </w:r>
      <w:r>
        <w:t>оизводителей (без учета налога на добавленную стоимость), определяемая путем деления стоимости лекарственных препаратов, включенных в перечень ЖНиВЛП для медицинского применения, в i-й ценовой группе на их количество в этой группе (</w:t>
      </w:r>
      <w:hyperlink w:anchor="sub_15000" w:history="1">
        <w:r>
          <w:rPr>
            <w:rStyle w:val="a4"/>
          </w:rPr>
          <w:t>приложение № 5</w:t>
        </w:r>
      </w:hyperlink>
      <w:r>
        <w:t>).</w:t>
      </w:r>
    </w:p>
    <w:p w:rsidR="00000000" w:rsidRDefault="00724453">
      <w:bookmarkStart w:id="59" w:name="sub_1027"/>
      <w:r>
        <w:t xml:space="preserve">27. С учетом фактического уровня надбавок в сопоставимых условиях, сложившегося в отчетном периоде регулирования, в целях недопущения прекращения обращения в субъекте Российской Федерации лекарственных препаратов, включенных в </w:t>
      </w:r>
      <w:hyperlink r:id="rId98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ценовой группы "до 100 рублей включительно" вводятся поправочные коэффициенты к расчетным размерам оптовых надбавок и розничных надбавок.</w:t>
      </w:r>
    </w:p>
    <w:p w:rsidR="00000000" w:rsidRDefault="00724453">
      <w:bookmarkStart w:id="60" w:name="sub_10272"/>
      <w:bookmarkEnd w:id="59"/>
      <w:r>
        <w:t>Для сбалансированного ценообразования при определении предельного уровня оптовой надбавки и предельного уровня розничной надбавки по каждой ценовой группе (</w:t>
      </w:r>
      <w:r>
        <w:rPr>
          <w:noProof/>
        </w:rPr>
        <w:drawing>
          <wp:inline distT="0" distB="0" distL="0" distR="0">
            <wp:extent cx="2257425" cy="3238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соответственно) производится расчетное перераспр</w:t>
      </w:r>
      <w:r>
        <w:t>еделение валовой прибыли по ценовым группам путем применения поправочных коэффициентов к расчетным размерам оптовых надбавок и розничных надбавок по формулам:</w:t>
      </w:r>
    </w:p>
    <w:bookmarkEnd w:id="60"/>
    <w:p w:rsidR="00000000" w:rsidRDefault="00724453"/>
    <w:p w:rsidR="00000000" w:rsidRDefault="00724453">
      <w:pPr>
        <w:ind w:firstLine="698"/>
        <w:jc w:val="center"/>
      </w:pPr>
      <w:r>
        <w:rPr>
          <w:noProof/>
        </w:rPr>
        <w:drawing>
          <wp:inline distT="0" distB="0" distL="0" distR="0">
            <wp:extent cx="2809875" cy="3238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724453"/>
    <w:p w:rsidR="00000000" w:rsidRDefault="00724453">
      <w:pPr>
        <w:ind w:firstLine="698"/>
        <w:jc w:val="center"/>
      </w:pPr>
      <w:r>
        <w:rPr>
          <w:noProof/>
        </w:rPr>
        <w:drawing>
          <wp:inline distT="0" distB="0" distL="0" distR="0">
            <wp:extent cx="2743200" cy="3238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724453"/>
    <w:p w:rsidR="00000000" w:rsidRDefault="00724453">
      <w:r>
        <w:t>где:</w:t>
      </w:r>
    </w:p>
    <w:p w:rsidR="00000000" w:rsidRDefault="00724453">
      <w:r>
        <w:rPr>
          <w:noProof/>
        </w:rPr>
        <w:drawing>
          <wp:inline distT="0" distB="0" distL="0" distR="0">
            <wp:extent cx="2324100" cy="3238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расчетные размеры оптовой надбавки и розничной надбавки соответственно в i-й ценовой группе, определяемые в соответствии с </w:t>
      </w:r>
      <w:hyperlink w:anchor="sub_1263" w:history="1">
        <w:r>
          <w:rPr>
            <w:rStyle w:val="a4"/>
          </w:rPr>
          <w:t>абзацем первым подпункта 26.3 пункта 26</w:t>
        </w:r>
      </w:hyperlink>
      <w:r>
        <w:t xml:space="preserve"> Методики;</w:t>
      </w:r>
    </w:p>
    <w:p w:rsidR="00000000" w:rsidRDefault="00724453">
      <w:r>
        <w:rPr>
          <w:i/>
          <w:iCs/>
        </w:rPr>
        <w:t>K</w:t>
      </w:r>
      <w:r>
        <w:rPr>
          <w:vertAlign w:val="subscript"/>
        </w:rPr>
        <w:t> диф</w:t>
      </w:r>
      <w:r>
        <w:t xml:space="preserve"> - поправочный коэффициент дифференциации в соответствии с решением исполнительного органа субъекта Российской Федерации.</w:t>
      </w:r>
    </w:p>
    <w:p w:rsidR="00000000" w:rsidRDefault="00724453">
      <w:bookmarkStart w:id="61" w:name="sub_1028"/>
      <w:r>
        <w:t>28. Поправочные коэффициенты, применяемые к расчетным разм</w:t>
      </w:r>
      <w:r>
        <w:t xml:space="preserve">ерам надбавок для определения предельного размера оптовой надбавки в других ценовых группах, обеспечивают получение валовой прибыли от реализации лекарственных препаратов, включенных в </w:t>
      </w:r>
      <w:hyperlink r:id="rId103" w:history="1">
        <w:r>
          <w:rPr>
            <w:rStyle w:val="a4"/>
          </w:rPr>
          <w:t>пе</w:t>
        </w:r>
        <w:r>
          <w:rPr>
            <w:rStyle w:val="a4"/>
          </w:rPr>
          <w:t>речень</w:t>
        </w:r>
      </w:hyperlink>
      <w:r>
        <w:t xml:space="preserve"> ЖНиВЛП для медицинского применения, в плановом периоде регулирования в целом, исходя из формулы (допустимое отклонение составляет 10 процентов):</w:t>
      </w:r>
    </w:p>
    <w:bookmarkEnd w:id="61"/>
    <w:p w:rsidR="00000000" w:rsidRDefault="00724453"/>
    <w:p w:rsidR="00000000" w:rsidRDefault="00724453">
      <w:pPr>
        <w:ind w:firstLine="698"/>
        <w:jc w:val="center"/>
      </w:pPr>
      <w:r>
        <w:rPr>
          <w:noProof/>
        </w:rPr>
        <w:drawing>
          <wp:inline distT="0" distB="0" distL="0" distR="0">
            <wp:extent cx="4772025" cy="3429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24453"/>
    <w:p w:rsidR="00000000" w:rsidRDefault="00724453">
      <w:pPr>
        <w:ind w:firstLine="698"/>
        <w:jc w:val="center"/>
      </w:pPr>
      <w:r>
        <w:rPr>
          <w:noProof/>
        </w:rPr>
        <w:drawing>
          <wp:inline distT="0" distB="0" distL="0" distR="0">
            <wp:extent cx="3581400" cy="3429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24453"/>
    <w:p w:rsidR="00000000" w:rsidRDefault="00724453">
      <w:pPr>
        <w:ind w:firstLine="698"/>
        <w:jc w:val="center"/>
      </w:pPr>
      <w:r>
        <w:rPr>
          <w:noProof/>
        </w:rPr>
        <w:drawing>
          <wp:inline distT="0" distB="0" distL="0" distR="0">
            <wp:extent cx="3438525" cy="3429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724453"/>
    <w:p w:rsidR="00000000" w:rsidRDefault="00724453">
      <w:r>
        <w:t>где:</w:t>
      </w:r>
    </w:p>
    <w:p w:rsidR="00000000" w:rsidRDefault="00724453">
      <w:r>
        <w:t>ВП</w:t>
      </w:r>
      <w:r>
        <w:rPr>
          <w:vertAlign w:val="subscript"/>
        </w:rPr>
        <w:t> ЖНиВЛП.план</w:t>
      </w:r>
      <w:r>
        <w:t xml:space="preserve"> - валовая прибыль, необходимая в плановом периоде регулирования для покрытия расходов и получения необходимой прибыли организаций (организациями) оптовой торговли, участвующих (участвующими) в поставке лекарственны</w:t>
      </w:r>
      <w:r>
        <w:t xml:space="preserve">х препаратов, включенных в </w:t>
      </w:r>
      <w:hyperlink r:id="rId107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от производителя (на территории Российской Федерации) до субъектов, указанных в </w:t>
      </w:r>
      <w:hyperlink w:anchor="sub_10023" w:history="1">
        <w:r>
          <w:rPr>
            <w:rStyle w:val="a4"/>
          </w:rPr>
          <w:t>абзаце т</w:t>
        </w:r>
        <w:r>
          <w:rPr>
            <w:rStyle w:val="a4"/>
          </w:rPr>
          <w:t>ретьем пункта 2</w:t>
        </w:r>
      </w:hyperlink>
      <w:r>
        <w:t xml:space="preserve"> Методики, в целом;</w:t>
      </w:r>
    </w:p>
    <w:p w:rsidR="00000000" w:rsidRDefault="00724453">
      <w:r>
        <w:rPr>
          <w:noProof/>
        </w:rPr>
        <w:drawing>
          <wp:inline distT="0" distB="0" distL="0" distR="0">
            <wp:extent cx="3476625" cy="3238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общее количество упаковок лекарственных препаратов, включенных в </w:t>
      </w:r>
      <w:hyperlink r:id="rId109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</w:t>
      </w:r>
      <w:r>
        <w:t>, на плановый период регулирования по ценовым группам (</w:t>
      </w:r>
      <w:hyperlink w:anchor="sub_15000" w:history="1">
        <w:r>
          <w:rPr>
            <w:rStyle w:val="a4"/>
          </w:rPr>
          <w:t>приложение № 5</w:t>
        </w:r>
      </w:hyperlink>
      <w:r>
        <w:t>);</w:t>
      </w:r>
    </w:p>
    <w:p w:rsidR="00000000" w:rsidRDefault="00724453">
      <w:r>
        <w:rPr>
          <w:noProof/>
        </w:rPr>
        <w:drawing>
          <wp:inline distT="0" distB="0" distL="0" distR="0">
            <wp:extent cx="2695575" cy="3238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средневзвешенная стоимость одной упаковки лекарственного препарата, включенного в </w:t>
      </w:r>
      <w:hyperlink r:id="rId111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на плановый период регулирования по ценовым группам в ценах производителей, определяемая путем деления стоимости лекарственных препаратов, </w:t>
      </w:r>
      <w:r>
        <w:t>включенных в перечень ЖНиВЛП для медицинского применения, в i-й ценовой группе на их количество в этой группе (</w:t>
      </w:r>
      <w:hyperlink w:anchor="sub_15000" w:history="1">
        <w:r>
          <w:rPr>
            <w:rStyle w:val="a4"/>
          </w:rPr>
          <w:t>приложение № 5</w:t>
        </w:r>
      </w:hyperlink>
      <w:r>
        <w:t>);</w:t>
      </w:r>
    </w:p>
    <w:p w:rsidR="00000000" w:rsidRDefault="00724453">
      <w:r>
        <w:rPr>
          <w:noProof/>
        </w:rPr>
        <w:drawing>
          <wp:inline distT="0" distB="0" distL="0" distR="0">
            <wp:extent cx="3476625" cy="3238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предельный уровень оптовой надбавки по ценовым группам, опреде</w:t>
      </w:r>
      <w:r>
        <w:t xml:space="preserve">ляемый в соответствии с </w:t>
      </w:r>
      <w:hyperlink w:anchor="sub_10272" w:history="1">
        <w:r>
          <w:rPr>
            <w:rStyle w:val="a4"/>
          </w:rPr>
          <w:t>абзацем вторым пункта 27</w:t>
        </w:r>
      </w:hyperlink>
      <w:r>
        <w:t xml:space="preserve"> Методики.</w:t>
      </w:r>
    </w:p>
    <w:p w:rsidR="00000000" w:rsidRDefault="00724453">
      <w:r>
        <w:t>Поправочные коэффициенты, применяемые к расчетным размерам надбавок для определения предельного размера розничной надбавки в других ценовых группах, обеспечивают получени</w:t>
      </w:r>
      <w:r>
        <w:t xml:space="preserve">е валовой прибыли от реализации лекарственных препаратов, включенных в </w:t>
      </w:r>
      <w:hyperlink r:id="rId113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в плановом периоде регулирования, в целом исходя из формулы (допусти</w:t>
      </w:r>
      <w:r>
        <w:t>мое отклонение составляет 10 процентов):</w:t>
      </w:r>
    </w:p>
    <w:p w:rsidR="00000000" w:rsidRDefault="00724453"/>
    <w:p w:rsidR="00000000" w:rsidRDefault="00724453">
      <w:pPr>
        <w:ind w:firstLine="698"/>
        <w:jc w:val="center"/>
      </w:pPr>
      <w:r>
        <w:rPr>
          <w:noProof/>
        </w:rPr>
        <w:drawing>
          <wp:inline distT="0" distB="0" distL="0" distR="0">
            <wp:extent cx="4733925" cy="3429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24453"/>
    <w:p w:rsidR="00000000" w:rsidRDefault="00724453">
      <w:pPr>
        <w:ind w:firstLine="698"/>
        <w:jc w:val="center"/>
      </w:pPr>
      <w:r>
        <w:rPr>
          <w:noProof/>
        </w:rPr>
        <w:drawing>
          <wp:inline distT="0" distB="0" distL="0" distR="0">
            <wp:extent cx="3552825" cy="3429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24453"/>
    <w:p w:rsidR="00000000" w:rsidRDefault="00724453">
      <w:pPr>
        <w:ind w:firstLine="698"/>
        <w:jc w:val="center"/>
      </w:pPr>
      <w:r>
        <w:rPr>
          <w:noProof/>
        </w:rPr>
        <w:drawing>
          <wp:inline distT="0" distB="0" distL="0" distR="0">
            <wp:extent cx="3409950" cy="3429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724453"/>
    <w:p w:rsidR="00000000" w:rsidRDefault="00724453">
      <w:r>
        <w:t>где:</w:t>
      </w:r>
    </w:p>
    <w:p w:rsidR="00000000" w:rsidRDefault="00724453">
      <w:r>
        <w:t>ВП</w:t>
      </w:r>
      <w:r>
        <w:rPr>
          <w:vertAlign w:val="subscript"/>
        </w:rPr>
        <w:t> ЖНиВЛП.план</w:t>
      </w:r>
      <w:r>
        <w:t xml:space="preserve"> - валовая прибыль, необходимая в плановом периоде регулирования для покрытия расходов и получения необходимой прибыли субъектов, указанных в </w:t>
      </w:r>
      <w:hyperlink w:anchor="sub_10023" w:history="1">
        <w:r>
          <w:rPr>
            <w:rStyle w:val="a4"/>
          </w:rPr>
          <w:t>абзаце третьем пункта 2</w:t>
        </w:r>
      </w:hyperlink>
      <w:r>
        <w:t xml:space="preserve"> Методики, в целом;</w:t>
      </w:r>
    </w:p>
    <w:p w:rsidR="00000000" w:rsidRDefault="00724453">
      <w:r>
        <w:rPr>
          <w:noProof/>
        </w:rPr>
        <w:drawing>
          <wp:inline distT="0" distB="0" distL="0" distR="0">
            <wp:extent cx="3476625" cy="3238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общее </w:t>
      </w:r>
      <w:r>
        <w:t xml:space="preserve">количество упаковок лекарственных препаратов, включенных в </w:t>
      </w:r>
      <w:hyperlink r:id="rId118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на плановый период регулирования по ценовым группам (</w:t>
      </w:r>
      <w:hyperlink w:anchor="sub_15000" w:history="1">
        <w:r>
          <w:rPr>
            <w:rStyle w:val="a4"/>
          </w:rPr>
          <w:t>при</w:t>
        </w:r>
        <w:r>
          <w:rPr>
            <w:rStyle w:val="a4"/>
          </w:rPr>
          <w:t>ложение № 5</w:t>
        </w:r>
      </w:hyperlink>
      <w:r>
        <w:t>);</w:t>
      </w:r>
    </w:p>
    <w:p w:rsidR="00000000" w:rsidRDefault="00724453">
      <w:r>
        <w:rPr>
          <w:noProof/>
        </w:rPr>
        <w:drawing>
          <wp:inline distT="0" distB="0" distL="0" distR="0">
            <wp:extent cx="2695575" cy="3238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средневзвешенная стоимость одной упаковки лекарственного препарата, включенного в </w:t>
      </w:r>
      <w:hyperlink r:id="rId120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н</w:t>
      </w:r>
      <w:r>
        <w:t>а плановый период регулирования по ценовым группам в ценах производителей, определяемая путем деления стоимости лекарственных препаратов, включенных в перечень ЖНиВЛП для медицинского применения, в i-й ценовой группе на их количество в этой группе (</w:t>
      </w:r>
      <w:hyperlink w:anchor="sub_15000" w:history="1">
        <w:r>
          <w:rPr>
            <w:rStyle w:val="a4"/>
          </w:rPr>
          <w:t>приложение № 5</w:t>
        </w:r>
      </w:hyperlink>
      <w:r>
        <w:t>);</w:t>
      </w:r>
    </w:p>
    <w:p w:rsidR="00000000" w:rsidRDefault="00724453">
      <w:r>
        <w:rPr>
          <w:noProof/>
        </w:rPr>
        <w:drawing>
          <wp:inline distT="0" distB="0" distL="0" distR="0">
            <wp:extent cx="3371850" cy="3238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предельный уровень размера розничной надбавки по ценовым группам, определяемый в соответствии с </w:t>
      </w:r>
      <w:hyperlink w:anchor="sub_10272" w:history="1">
        <w:r>
          <w:rPr>
            <w:rStyle w:val="a4"/>
          </w:rPr>
          <w:t>абзацем вторым пункта 27</w:t>
        </w:r>
      </w:hyperlink>
      <w:r>
        <w:t xml:space="preserve"> Методики.</w:t>
      </w:r>
    </w:p>
    <w:p w:rsidR="00000000" w:rsidRDefault="00724453">
      <w:bookmarkStart w:id="62" w:name="sub_1029"/>
      <w:r>
        <w:t>29. Результаты</w:t>
      </w:r>
      <w:r>
        <w:t xml:space="preserve"> расчета предельных размеров оптовых надбавок и предельных размеров розничных надбавок к ценам на лекарственные препараты, включенные в </w:t>
      </w:r>
      <w:hyperlink r:id="rId122" w:history="1">
        <w:r>
          <w:rPr>
            <w:rStyle w:val="a4"/>
          </w:rPr>
          <w:t>перечень</w:t>
        </w:r>
      </w:hyperlink>
      <w:r>
        <w:t xml:space="preserve"> ЖНиВЛП для медицинского применения, по </w:t>
      </w:r>
      <w:r>
        <w:t xml:space="preserve">ценовым группам указываются исполнительным органом субъекта Российской Федерации согласно формам, утвержденным Методикой (рекомендуемые образцы приведены соответственно в </w:t>
      </w:r>
      <w:hyperlink w:anchor="sub_19000" w:history="1">
        <w:r>
          <w:rPr>
            <w:rStyle w:val="a4"/>
          </w:rPr>
          <w:t>приложениях № 9</w:t>
        </w:r>
      </w:hyperlink>
      <w:r>
        <w:t xml:space="preserve"> и </w:t>
      </w:r>
      <w:hyperlink w:anchor="sub_110000" w:history="1">
        <w:r>
          <w:rPr>
            <w:rStyle w:val="a4"/>
          </w:rPr>
          <w:t>№ 10</w:t>
        </w:r>
      </w:hyperlink>
      <w:r>
        <w:t xml:space="preserve"> к Метод</w:t>
      </w:r>
      <w:r>
        <w:t>ике).</w:t>
      </w:r>
    </w:p>
    <w:p w:rsidR="00000000" w:rsidRDefault="00724453">
      <w:bookmarkStart w:id="63" w:name="sub_1030"/>
      <w:bookmarkEnd w:id="62"/>
      <w:r>
        <w:t>30. При установлении и (или) изменении предельных размеров оптовых надбавок и (или) предельных размеров розничных надбавок исполнительный орган субъекта Российской Федерации вправе выделить в ценовой группе "свыше 500 рублей" нескольк</w:t>
      </w:r>
      <w:r>
        <w:t>о экономически обоснованных ценовых подгрупп со снижением предельных размеров оптовых надбавок и предельных размеров розничных надбавок пропорционально увеличению фактических отпускных цен.</w:t>
      </w:r>
    </w:p>
    <w:bookmarkEnd w:id="63"/>
    <w:p w:rsidR="00000000" w:rsidRDefault="00724453">
      <w:r>
        <w:t>Предельные размеры оптовых надбавок и (или) предельные раз</w:t>
      </w:r>
      <w:r>
        <w:t xml:space="preserve">меры розничных надбавок в случае, указанном в </w:t>
      </w:r>
      <w:hyperlink w:anchor="sub_1030" w:history="1">
        <w:r>
          <w:rPr>
            <w:rStyle w:val="a4"/>
          </w:rPr>
          <w:t>абзаце первом</w:t>
        </w:r>
      </w:hyperlink>
      <w:r>
        <w:t xml:space="preserve"> настоящего пункта, определяются следующим образом:</w:t>
      </w:r>
    </w:p>
    <w:p w:rsidR="00000000" w:rsidRDefault="00724453">
      <w:r>
        <w:t>предельные размеры оптовых надбавок и (или) предельные размеры розничных надбавок для первой ценовой подгруппы (Н</w:t>
      </w:r>
      <w:r>
        <w:rPr>
          <w:vertAlign w:val="subscript"/>
        </w:rPr>
        <w:t> пред.</w:t>
      </w:r>
      <w:r>
        <w:rPr>
          <w:vertAlign w:val="subscript"/>
        </w:rPr>
        <w:t>цпг1</w:t>
      </w:r>
      <w:r>
        <w:t>) устанавливаются на уровне, соответствующем результатам расчета предельных размеров оптовых надбавок и (или) предельных размеров розничных надбавок для ценовой группы "свыше 500 рублей".</w:t>
      </w:r>
    </w:p>
    <w:p w:rsidR="00000000" w:rsidRDefault="00724453">
      <w:r>
        <w:t>Предельные размеры оптовых надбавок и (или) предельные размеры р</w:t>
      </w:r>
      <w:r>
        <w:t>озничных надбавок для последующих ценовых подгрупп (Н</w:t>
      </w:r>
      <w:r>
        <w:rPr>
          <w:vertAlign w:val="subscript"/>
        </w:rPr>
        <w:t> пред.цпгi</w:t>
      </w:r>
      <w:r>
        <w:t>) определяются по формуле:</w:t>
      </w:r>
    </w:p>
    <w:p w:rsidR="00000000" w:rsidRDefault="00724453"/>
    <w:p w:rsidR="00000000" w:rsidRDefault="00724453">
      <w:pPr>
        <w:ind w:firstLine="698"/>
        <w:jc w:val="center"/>
      </w:pPr>
      <w:r>
        <w:t>Н</w:t>
      </w:r>
      <w:r>
        <w:rPr>
          <w:vertAlign w:val="subscript"/>
        </w:rPr>
        <w:t> пред.цпгi</w:t>
      </w:r>
      <w:r>
        <w:t>=Н</w:t>
      </w:r>
      <w:r>
        <w:rPr>
          <w:vertAlign w:val="subscript"/>
        </w:rPr>
        <w:t> пред.цпгi-1</w:t>
      </w:r>
      <w:r>
        <w:rPr>
          <w:noProof/>
        </w:rPr>
        <w:drawing>
          <wp:inline distT="0" distB="0" distL="0" distR="0">
            <wp:extent cx="114300" cy="2095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</w:rPr>
        <w:t>K</w:t>
      </w:r>
      <w:r>
        <w:rPr>
          <w:vertAlign w:val="subscript"/>
        </w:rPr>
        <w:t> сниж</w:t>
      </w:r>
      <w:r>
        <w:t>,</w:t>
      </w:r>
    </w:p>
    <w:p w:rsidR="00000000" w:rsidRDefault="00724453"/>
    <w:p w:rsidR="00000000" w:rsidRDefault="00724453">
      <w:r>
        <w:t>где:</w:t>
      </w:r>
    </w:p>
    <w:p w:rsidR="00000000" w:rsidRDefault="00724453">
      <w:r>
        <w:t xml:space="preserve">i-й ценовая подгруппа </w:t>
      </w:r>
      <w:r>
        <w:rPr>
          <w:noProof/>
        </w:rPr>
        <w:drawing>
          <wp:inline distT="0" distB="0" distL="0" distR="0">
            <wp:extent cx="257175" cy="2381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724453">
      <w:r>
        <w:t>К</w:t>
      </w:r>
      <w:r>
        <w:rPr>
          <w:vertAlign w:val="subscript"/>
        </w:rPr>
        <w:t> сниж</w:t>
      </w:r>
      <w:r>
        <w:t xml:space="preserve"> - коэффициент снижения п</w:t>
      </w:r>
      <w:r>
        <w:t>редельных размеров оптовых надбавок и (или) предельных размеров розничных надбавок в соответствии с решением исполнительного органа субъекта Российской Федерации.</w:t>
      </w:r>
    </w:p>
    <w:p w:rsidR="00000000" w:rsidRDefault="00724453">
      <w:r>
        <w:t>Исполнительным органом субъекта Российской Федерации могут выделяться не более 3 ценовых подг</w:t>
      </w:r>
      <w:r>
        <w:t>рупп с установлением предельных размеров оптовых надбавок и предельных размеров розничных надбавок по каждой ценовой подгруппе.</w:t>
      </w:r>
    </w:p>
    <w:p w:rsidR="00000000" w:rsidRDefault="00724453">
      <w:r>
        <w:t>Расчеты предельных размеров оптовых надбавок и (или) предельных размеров розничных надбавок с экономическим обоснованием ценовых</w:t>
      </w:r>
      <w:r>
        <w:t xml:space="preserve"> подгрупп в соответствии с настоящим пунктом приводятся исполнительным органом субъекта Российской Федерации в пояснительной записке, предусмотренной подпунктом "а" пункта 4 Правил.</w:t>
      </w:r>
    </w:p>
    <w:p w:rsidR="00000000" w:rsidRDefault="00724453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724453">
      <w:pPr>
        <w:pStyle w:val="ab"/>
      </w:pPr>
      <w:bookmarkStart w:id="64" w:name="sub_1111"/>
      <w:r>
        <w:rPr>
          <w:vertAlign w:val="superscript"/>
        </w:rPr>
        <w:t>1</w:t>
      </w:r>
      <w:r>
        <w:t xml:space="preserve"> </w:t>
      </w:r>
      <w:hyperlink r:id="rId125" w:history="1">
        <w:r>
          <w:rPr>
            <w:rStyle w:val="a4"/>
          </w:rPr>
          <w:t>Абзац первый пункта 8</w:t>
        </w:r>
      </w:hyperlink>
      <w:r>
        <w:t xml:space="preserve"> Правил формирования отпускных цен на лекарственные препараты, включенные в перечень жизненно необходимых и важнейших лекарственных препаратов для медицинского п</w:t>
      </w:r>
      <w:r>
        <w:t>рименения, организациями оптовой торговли лекарственными средствами, аптечными организациями, индивидуальными предпринимателями, имеющими лицензию на фармацевтическую деятельность, медицинскими организациями, имеющими лицензию на фармацевтическую деятельно</w:t>
      </w:r>
      <w:r>
        <w:t xml:space="preserve">сть, и их обособленными подразделениями, расположенными в сельских населенных пунктах, в которых отсутствуют аптечные организации, утвержденных </w:t>
      </w:r>
      <w:hyperlink r:id="rId126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</w:t>
      </w:r>
      <w:r>
        <w:t>едерации от 8 апреля 2025 г. № 462 "О государственном регулировании цен на лекарственные препараты, включенные в перечень жизненно необходимых и важнейших лекарственных препаратов для медицинского применения" (далее соответственно - Правила формирования от</w:t>
      </w:r>
      <w:r>
        <w:t>пускных цен, Постановление). Постановление действует до 01.09.2031.</w:t>
      </w:r>
    </w:p>
    <w:p w:rsidR="00000000" w:rsidRDefault="00724453">
      <w:pPr>
        <w:pStyle w:val="ab"/>
      </w:pPr>
      <w:bookmarkStart w:id="65" w:name="sub_1222"/>
      <w:bookmarkEnd w:id="64"/>
      <w:r>
        <w:rPr>
          <w:vertAlign w:val="superscript"/>
        </w:rPr>
        <w:t>2</w:t>
      </w:r>
      <w:r>
        <w:t xml:space="preserve"> </w:t>
      </w:r>
      <w:hyperlink r:id="rId127" w:history="1">
        <w:r>
          <w:rPr>
            <w:rStyle w:val="a4"/>
          </w:rPr>
          <w:t>Абзац второй пункта 8</w:t>
        </w:r>
      </w:hyperlink>
      <w:r>
        <w:t xml:space="preserve"> Правил формирования отпускных цен.</w:t>
      </w:r>
    </w:p>
    <w:p w:rsidR="00000000" w:rsidRDefault="00724453">
      <w:pPr>
        <w:pStyle w:val="ab"/>
      </w:pPr>
      <w:bookmarkStart w:id="66" w:name="sub_1333"/>
      <w:bookmarkEnd w:id="65"/>
      <w:r>
        <w:rPr>
          <w:vertAlign w:val="superscript"/>
        </w:rPr>
        <w:t>3</w:t>
      </w:r>
      <w:r>
        <w:t xml:space="preserve"> </w:t>
      </w:r>
      <w:hyperlink r:id="rId128" w:history="1">
        <w:r>
          <w:rPr>
            <w:rStyle w:val="a4"/>
          </w:rPr>
          <w:t>Пункт 2</w:t>
        </w:r>
      </w:hyperlink>
      <w:r>
        <w:t xml:space="preserve"> Правил установления исполнительными органами субъектов Российской Федерации предельных размеров оптовых надбавок и предельных размеров розничных надбавок к фактическим отпускным ценам, установлен</w:t>
      </w:r>
      <w:r>
        <w:t xml:space="preserve">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 для медицинского применения, утвержденных </w:t>
      </w:r>
      <w:hyperlink r:id="rId129" w:history="1">
        <w:r>
          <w:rPr>
            <w:rStyle w:val="a4"/>
          </w:rPr>
          <w:t>Постановлением</w:t>
        </w:r>
      </w:hyperlink>
      <w:r>
        <w:t xml:space="preserve"> (далее - Правила).</w:t>
      </w:r>
    </w:p>
    <w:p w:rsidR="00000000" w:rsidRDefault="00724453">
      <w:pPr>
        <w:pStyle w:val="ab"/>
      </w:pPr>
      <w:bookmarkStart w:id="67" w:name="sub_1444"/>
      <w:bookmarkEnd w:id="66"/>
      <w:r>
        <w:rPr>
          <w:vertAlign w:val="superscript"/>
        </w:rPr>
        <w:t>4</w:t>
      </w:r>
      <w:r>
        <w:t xml:space="preserve"> </w:t>
      </w:r>
      <w:hyperlink r:id="rId130" w:history="1">
        <w:r>
          <w:rPr>
            <w:rStyle w:val="a4"/>
          </w:rPr>
          <w:t>Подпункт "б" пункта 4</w:t>
        </w:r>
      </w:hyperlink>
      <w:r>
        <w:t xml:space="preserve"> Правил.</w:t>
      </w:r>
    </w:p>
    <w:p w:rsidR="00000000" w:rsidRDefault="00724453">
      <w:pPr>
        <w:pStyle w:val="ab"/>
      </w:pPr>
      <w:bookmarkStart w:id="68" w:name="sub_1555"/>
      <w:bookmarkEnd w:id="67"/>
      <w:r>
        <w:rPr>
          <w:vertAlign w:val="superscript"/>
        </w:rPr>
        <w:t>5</w:t>
      </w:r>
      <w:r>
        <w:t xml:space="preserve"> В соответствии с </w:t>
      </w:r>
      <w:hyperlink r:id="rId131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14 ноября 2015 г. № 1234 "О порядке разработки, корректировки, осуществления мониторинга и контроля реализации прогноза социально-экономического развития Российской Федерации на среднесро</w:t>
      </w:r>
      <w:r>
        <w:t>чный период и признании утратившими силу некоторых актов Правительства Российской Федерации".</w:t>
      </w:r>
    </w:p>
    <w:bookmarkEnd w:id="68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724453"/>
    <w:p w:rsidR="00000000" w:rsidRDefault="00724453">
      <w:pPr>
        <w:ind w:firstLine="698"/>
        <w:jc w:val="right"/>
      </w:pPr>
      <w:bookmarkStart w:id="69" w:name="sub_11000"/>
      <w:r>
        <w:rPr>
          <w:rStyle w:val="a3"/>
        </w:rPr>
        <w:t>Приложение № 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Методике</w:t>
        </w:r>
      </w:hyperlink>
      <w:r>
        <w:rPr>
          <w:rStyle w:val="a3"/>
        </w:rPr>
        <w:t xml:space="preserve"> установления исполнительными</w:t>
      </w:r>
      <w:r>
        <w:rPr>
          <w:rStyle w:val="a3"/>
        </w:rPr>
        <w:br/>
      </w:r>
      <w:r>
        <w:rPr>
          <w:rStyle w:val="a3"/>
        </w:rPr>
        <w:t>органами субъектов Российской Федерации</w:t>
      </w:r>
      <w:r>
        <w:rPr>
          <w:rStyle w:val="a3"/>
        </w:rPr>
        <w:br/>
        <w:t>предельных размеров оптовых надбавок</w:t>
      </w:r>
      <w:r>
        <w:rPr>
          <w:rStyle w:val="a3"/>
        </w:rPr>
        <w:br/>
        <w:t>и предельных размеров розничных надбавок</w:t>
      </w:r>
      <w:r>
        <w:rPr>
          <w:rStyle w:val="a3"/>
        </w:rPr>
        <w:br/>
        <w:t>к фактическим отпускным ценам,</w:t>
      </w:r>
      <w:r>
        <w:rPr>
          <w:rStyle w:val="a3"/>
        </w:rPr>
        <w:br/>
        <w:t>установленным производителями лекарственных</w:t>
      </w:r>
      <w:r>
        <w:rPr>
          <w:rStyle w:val="a3"/>
        </w:rPr>
        <w:br/>
        <w:t>препаратов, на лекарственные препараты,</w:t>
      </w:r>
      <w:r>
        <w:rPr>
          <w:rStyle w:val="a3"/>
        </w:rPr>
        <w:br/>
        <w:t>включенные в перечень ж</w:t>
      </w:r>
      <w:r>
        <w:rPr>
          <w:rStyle w:val="a3"/>
        </w:rPr>
        <w:t>изненно необходимых</w:t>
      </w:r>
      <w:r>
        <w:rPr>
          <w:rStyle w:val="a3"/>
        </w:rPr>
        <w:br/>
        <w:t>и важнейших лекарственных препаратов,</w:t>
      </w:r>
      <w:r>
        <w:rPr>
          <w:rStyle w:val="a3"/>
        </w:rPr>
        <w:br/>
        <w:t xml:space="preserve">утвержденной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ФАС России</w:t>
      </w:r>
      <w:r>
        <w:rPr>
          <w:rStyle w:val="a3"/>
        </w:rPr>
        <w:br/>
        <w:t>от 28.11.2025 № 999/25</w:t>
      </w:r>
    </w:p>
    <w:bookmarkEnd w:id="69"/>
    <w:p w:rsidR="00000000" w:rsidRDefault="00724453"/>
    <w:p w:rsidR="00000000" w:rsidRDefault="00724453">
      <w:pPr>
        <w:pStyle w:val="1"/>
      </w:pPr>
      <w:r>
        <w:t>Величина оптовой надбавки, применяемая исполнительными органами субъектов Российской Федерации при расчете ср</w:t>
      </w:r>
      <w:r>
        <w:t xml:space="preserve">едневзвешенной оптовой надбавки для установления предельных размеров оптовых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</w:t>
      </w:r>
      <w:r>
        <w:t>лекарственных препаратов для медицинского применения</w:t>
      </w:r>
    </w:p>
    <w:p w:rsidR="00000000" w:rsidRDefault="0072445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52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Субъект Российской Федерации (город, имеющий статус, соответствующий городу федерального значения Российской Федерации, с особым режимом безопасного функционирования объектов, предприятий и организаций,</w:t>
            </w:r>
            <w:r>
              <w:t xml:space="preserve"> а также проживания граждан)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Величина оптовой надбавки, в процентах от цены производителя, но не выше суммы, указанной в рублях на одну потребительскую упаковку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rPr>
                <w:rStyle w:val="a3"/>
              </w:rPr>
              <w:t>Центральный федеральный округ</w:t>
            </w:r>
            <w:r>
              <w:rPr>
                <w:rStyle w:val="a3"/>
                <w:vertAlign w:val="superscript"/>
              </w:rPr>
              <w:t> </w:t>
            </w:r>
            <w:hyperlink w:anchor="sub_1111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Белгородская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8,1%, но не более 5,70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Брянская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8,1%, но не более 5,70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Владимирская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8,1%, но не более 5,70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Воронежская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8,1%, но не более 5,70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Ивановская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8,1%, но не более 5,70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Калужская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8,1%, но не более 5,70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Костромская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8,1%, но не более 5,70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Курская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8,1%, но не более 5,70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Липецкая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8,1%, но не более 5,70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Московская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8,1%, но не более 5,70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Орловская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8,1%, но не более 5,70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Рязанская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8,1%, но не более 5,70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Смоленская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8,1%, но не более 5,70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Тамбовская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8,1%, но не более 5,70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Тверская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8,1%, но не более 5,70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Тульская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8,1%, но не более 5,7</w:t>
            </w:r>
            <w:r>
              <w:t>0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Ярославская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8,1%, но не более 5,70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город федерального значения Москва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7,8%, но не более 5,32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1"/>
            </w:pPr>
            <w:r>
              <w:t>Северо-Западный федеральный округ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Республика Карелия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9,3%, но не более 6,50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Республика Коми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9,6%, но не более 6,73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Архангельская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9,7%, но не более 6,84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Вологодская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8,3%, но не более 5,83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Калининградская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8,5%, но не более 5,97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Ленинградская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8,4%, но не более 5,88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Мурманская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9,8%, но не более 6,90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Новгородская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8,3%, но не более 5,83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Псковская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8,3%, но не более 5,83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город федерального значения Санкт-Петербург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8,4%, но не более 5,88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Ненецкий автономный округ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10,6%, но не более 7,42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1"/>
            </w:pPr>
            <w:r>
              <w:t>Южный федеральный округ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Республика Адыгея (Адыгея)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9,0%, но не более 6,32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Республика Калмыкия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8,8%, но не более 6,17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Краснодарский край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8,8%, но не более 6,17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Астраханская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8,8%, но не более 6,17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Волгоградская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8,8%, но не более 6,17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Ростовская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8,8%, но не более 6,17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Республика Крым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8,9%, но не более 6,24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город федерального значения Севастополь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8,93%, но не более 6,26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1"/>
            </w:pPr>
            <w:r>
              <w:t>Приволжский федеральный округ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Республика Башкортостан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8,5%, но не более 5,96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Республика Марий Эл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8,5%, но не более 5,96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Республика Мордовия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8,5%, но не более 5,96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Республика Татарстан (Татарстан)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8,5%, но не более 5,96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Удмуртская Республика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8,5%, но не более 5,96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Чувашская Республика - Чувашия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8,5%, но не более 5,96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Пермский край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8,5%, но не более 5,96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Кировская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8,5%, но не более 5,96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Нижегородская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8,5%, но не более 5,96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Оренбургская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8,5%, но не более 5,96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Пензенская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8,5%, но не более 5,96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Самарская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8,5%, но не более 5,96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Саратовская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8,5%, но не более 5,96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Ульяновская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8,5%, но не более 5,96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1"/>
            </w:pPr>
            <w:r>
              <w:t>Уральский федеральный округ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Курганская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9,5%, но не более 6,68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Свердловская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9,5%, но не более 6,68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Тюменская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9,5%, но не более 6,68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Челябинская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9,5%, но не более 6,68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Ханты-Мансийский автономный округ - Югра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11,4%, но не более 8,00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Ямало-Ненецкий автономный округ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12,1%, но не более 8,53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1"/>
            </w:pPr>
            <w:r>
              <w:t>Сибирский федеральный округ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Республика Алтай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11,2%, но не более 7,89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Республика Тыва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12,9%, но не более 9,03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Республика Хакасия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10,8%, но не более 7,56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Алтайский край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11,4%, но не более 8,00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Красноярский край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11,1%, но не более 7,80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Иркутская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11,4%, но не более 8,00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Кемеровская область - Кузбасс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10,8%, но не более 7,56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Новосибирская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10,8%, но не более 7,56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Омская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10,8%, но не более 7,56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Томская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10,8%, но не более 7,56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1"/>
            </w:pPr>
            <w:r>
              <w:t>Дальневосточный федеральный округ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Республика Саха (Якутия)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15,0%, но не более 10,51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Республика Бурятия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12,9%, но не более 9,03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Забайкальский край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11,6%, но не более 8,18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Камчатский край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15,6%, но не более 10,96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Приморский край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13,0%, но не более 9,11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Хабаровский край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13,0%, но не более 9,11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Амурская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13,0%, но не более 9,11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Магаданская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17,8%, но не более 12,47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Сахалинская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14,8%, но не более 10,41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Еврейская автономная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13,0%, но не более 9,11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Чукотский автономный округ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17,6%, но не более 12,35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1"/>
            </w:pPr>
            <w:r>
              <w:t>Северо-Кавказский федеральный округ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Республика Дагестан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9,2%, но не более 6,49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Республика Ингушетия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9,0%, но не более 6,32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Кабардино-Балкарская Республика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9,0%, но не более 6,32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Карачаево-Черкесская Республика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9,0%, но не более 6,32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Республика Северная Осетия - Алания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9,2%, но не более 6,49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Чеченская Республика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9,2%, но не более 6</w:t>
            </w:r>
            <w:r>
              <w:t>,49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Ставропольский край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8,8%, но не более 6,17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rPr>
                <w:rStyle w:val="a3"/>
              </w:rPr>
              <w:t>Город, имеющий статус, соответствующий городу федерального значения Российской Федерации в соответствии с международным договором</w:t>
            </w:r>
            <w:r>
              <w:rPr>
                <w:rStyle w:val="a3"/>
                <w:vertAlign w:val="superscript"/>
              </w:rPr>
              <w:t> </w:t>
            </w:r>
            <w:hyperlink w:anchor="sub_1122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город Байконур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11,9%, но не более 8,19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1"/>
            </w:pPr>
            <w:r>
              <w:t>Донецкая Народная Республика, Запорожская область, Луганская Народная Республика, Херсонская область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Донецкая Народная Республика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8,8%, но не более 6,17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Запорожская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8,9%, но не более 6,24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Луганская Народная Республика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8,8%, но не более 6,17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Херсонская область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a"/>
            </w:pPr>
            <w:r>
              <w:t>8,9%, но не более 6,24 руб.</w:t>
            </w:r>
          </w:p>
        </w:tc>
      </w:tr>
    </w:tbl>
    <w:p w:rsidR="00000000" w:rsidRDefault="00724453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724453">
      <w:pPr>
        <w:pStyle w:val="ab"/>
      </w:pPr>
      <w:bookmarkStart w:id="70" w:name="sub_11111"/>
      <w:r>
        <w:rPr>
          <w:vertAlign w:val="superscript"/>
        </w:rPr>
        <w:t>1</w:t>
      </w:r>
      <w:r>
        <w:t xml:space="preserve"> В соответствии с </w:t>
      </w:r>
      <w:hyperlink r:id="rId132" w:history="1">
        <w:r>
          <w:rPr>
            <w:rStyle w:val="a4"/>
          </w:rPr>
          <w:t>перечнем</w:t>
        </w:r>
      </w:hyperlink>
      <w:r>
        <w:t xml:space="preserve"> федерал</w:t>
      </w:r>
      <w:r>
        <w:t xml:space="preserve">ьных округов, утвержденным </w:t>
      </w:r>
      <w:hyperlink r:id="rId133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13 мая 2000 г. № 849 "О полномочном представителе Президента Российской Федерации в федеральном округе".</w:t>
      </w:r>
    </w:p>
    <w:p w:rsidR="00000000" w:rsidRDefault="00724453">
      <w:pPr>
        <w:pStyle w:val="ab"/>
      </w:pPr>
      <w:bookmarkStart w:id="71" w:name="sub_11222"/>
      <w:bookmarkEnd w:id="70"/>
      <w:r>
        <w:rPr>
          <w:vertAlign w:val="superscript"/>
        </w:rPr>
        <w:t>2</w:t>
      </w:r>
      <w:r>
        <w:t xml:space="preserve"> </w:t>
      </w:r>
      <w:hyperlink r:id="rId134" w:history="1">
        <w:r>
          <w:rPr>
            <w:rStyle w:val="a4"/>
          </w:rPr>
          <w:t>Соглашение</w:t>
        </w:r>
      </w:hyperlink>
      <w:r>
        <w:t xml:space="preserve"> между Российской Федерацией и Республикой Казахстан о статусе города Байконур, порядке формирования и статусе его органов исполнительной власти, заключенное в г. Москве</w:t>
      </w:r>
      <w:r>
        <w:t xml:space="preserve"> 23 декабря 1995 г. (вступило в силу для Российской Федерации 19.01.1999).</w:t>
      </w:r>
    </w:p>
    <w:bookmarkEnd w:id="71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724453"/>
    <w:p w:rsidR="00000000" w:rsidRDefault="00724453">
      <w:pPr>
        <w:ind w:firstLine="0"/>
        <w:jc w:val="left"/>
        <w:sectPr w:rsidR="00000000">
          <w:headerReference w:type="default" r:id="rId135"/>
          <w:footerReference w:type="default" r:id="rId136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000000" w:rsidRDefault="00724453">
      <w:pPr>
        <w:ind w:firstLine="698"/>
        <w:jc w:val="right"/>
      </w:pPr>
      <w:bookmarkStart w:id="72" w:name="sub_12000"/>
      <w:r>
        <w:rPr>
          <w:rStyle w:val="a3"/>
        </w:rPr>
        <w:t>Приложение № 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Методике</w:t>
        </w:r>
      </w:hyperlink>
      <w:r>
        <w:rPr>
          <w:rStyle w:val="a3"/>
        </w:rPr>
        <w:t xml:space="preserve"> установления исполнительными</w:t>
      </w:r>
      <w:r>
        <w:rPr>
          <w:rStyle w:val="a3"/>
        </w:rPr>
        <w:br/>
        <w:t>органами субъектов Российской Федерации</w:t>
      </w:r>
      <w:r>
        <w:rPr>
          <w:rStyle w:val="a3"/>
        </w:rPr>
        <w:br/>
        <w:t>предельных размеров оптовых надбавок</w:t>
      </w:r>
      <w:r>
        <w:rPr>
          <w:rStyle w:val="a3"/>
        </w:rPr>
        <w:br/>
        <w:t>и предельных размеров розничных надбавок</w:t>
      </w:r>
      <w:r>
        <w:rPr>
          <w:rStyle w:val="a3"/>
        </w:rPr>
        <w:br/>
        <w:t>к фактическим отпускным ценам,</w:t>
      </w:r>
      <w:r>
        <w:rPr>
          <w:rStyle w:val="a3"/>
        </w:rPr>
        <w:br/>
        <w:t>установленным производителями лекарственных</w:t>
      </w:r>
      <w:r>
        <w:rPr>
          <w:rStyle w:val="a3"/>
        </w:rPr>
        <w:br/>
        <w:t>препаратов, на лекарственные препараты,</w:t>
      </w:r>
      <w:r>
        <w:rPr>
          <w:rStyle w:val="a3"/>
        </w:rPr>
        <w:br/>
        <w:t>включенные в перечень жизненно необходимых</w:t>
      </w:r>
      <w:r>
        <w:rPr>
          <w:rStyle w:val="a3"/>
        </w:rPr>
        <w:br/>
        <w:t>и важнейших лекарственных препаратов,</w:t>
      </w:r>
      <w:r>
        <w:rPr>
          <w:rStyle w:val="a3"/>
        </w:rPr>
        <w:br/>
        <w:t xml:space="preserve">утвержденной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ФАС России</w:t>
      </w:r>
      <w:r>
        <w:rPr>
          <w:rStyle w:val="a3"/>
        </w:rPr>
        <w:br/>
        <w:t>от 28.11.2025 № 999/25</w:t>
      </w:r>
    </w:p>
    <w:bookmarkEnd w:id="72"/>
    <w:p w:rsidR="00000000" w:rsidRDefault="00724453"/>
    <w:p w:rsidR="00000000" w:rsidRDefault="00724453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000000" w:rsidRDefault="00724453"/>
    <w:p w:rsidR="00000000" w:rsidRDefault="00724453">
      <w:pPr>
        <w:pStyle w:val="1"/>
      </w:pPr>
      <w:r>
        <w:t>Данные об объемах лека</w:t>
      </w:r>
      <w:r>
        <w:t>рственных препаратов, включенных в перечень жизненно необходимых и важнейших лекарственных препаратов для медицинского применения, реализованных в отчетном периоде регулирования и планируемых к реализации в плановом периоде регулирования</w:t>
      </w:r>
    </w:p>
    <w:p w:rsidR="00000000" w:rsidRDefault="00724453"/>
    <w:p w:rsidR="00000000" w:rsidRDefault="00724453">
      <w:pPr>
        <w:ind w:firstLine="698"/>
        <w:jc w:val="center"/>
      </w:pPr>
      <w:r>
        <w:t>_________________</w:t>
      </w:r>
      <w:r>
        <w:t>___________________________________________________________________________</w:t>
      </w:r>
    </w:p>
    <w:p w:rsidR="00000000" w:rsidRDefault="00724453">
      <w:pPr>
        <w:pStyle w:val="1"/>
      </w:pPr>
      <w:r>
        <w:t>(название организации оптовой торговли или организации розничной торговли</w:t>
      </w:r>
      <w:r>
        <w:rPr>
          <w:vertAlign w:val="superscript"/>
        </w:rPr>
        <w:t> </w:t>
      </w:r>
      <w:hyperlink w:anchor="sub_12111" w:history="1">
        <w:r>
          <w:rPr>
            <w:rStyle w:val="a4"/>
            <w:b w:val="0"/>
            <w:bCs w:val="0"/>
            <w:vertAlign w:val="superscript"/>
          </w:rPr>
          <w:t>1</w:t>
        </w:r>
      </w:hyperlink>
      <w:r>
        <w:t>)</w:t>
      </w:r>
    </w:p>
    <w:p w:rsidR="00000000" w:rsidRDefault="0072445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8"/>
        <w:gridCol w:w="1400"/>
        <w:gridCol w:w="951"/>
        <w:gridCol w:w="961"/>
        <w:gridCol w:w="1365"/>
        <w:gridCol w:w="1019"/>
        <w:gridCol w:w="1068"/>
        <w:gridCol w:w="1232"/>
        <w:gridCol w:w="1195"/>
        <w:gridCol w:w="1153"/>
        <w:gridCol w:w="1389"/>
        <w:gridCol w:w="1442"/>
        <w:gridCol w:w="1101"/>
        <w:gridCol w:w="995"/>
        <w:gridCol w:w="1066"/>
        <w:gridCol w:w="966"/>
        <w:gridCol w:w="1005"/>
        <w:gridCol w:w="923"/>
        <w:gridCol w:w="94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№ пункта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Международное непатентованное (или химическое, или группировочное) наименование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Торговое наименование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Штриховой код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Лекарственная форма, дозировка, комплектность, общее количество во вторичной (потребительской) упаковке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Производитель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Количество потребитель</w:t>
            </w:r>
            <w:r>
              <w:t>ских упаковок, тыс. шт.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Средневзвешенная цена приобретения в отчетном периоде, руб.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Средневзвешенная цена реализации в отчетном периоде, руб.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Стоимость лекарственных препаратов, включенных в перечень жизненно необходимых и важнейших лекарственных препарато</w:t>
            </w:r>
            <w:r>
              <w:t>в</w:t>
            </w:r>
            <w:r>
              <w:rPr>
                <w:vertAlign w:val="superscript"/>
              </w:rPr>
              <w:t> </w:t>
            </w:r>
            <w:hyperlink w:anchor="sub_1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, в ценах приобретения, тыс. руб.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 xml:space="preserve">Стоимость лекарственных препаратов, включенных в </w:t>
            </w:r>
            <w:hyperlink r:id="rId137" w:history="1">
              <w:r>
                <w:rPr>
                  <w:rStyle w:val="a4"/>
                </w:rPr>
                <w:t>перечень</w:t>
              </w:r>
            </w:hyperlink>
            <w:r>
              <w:t xml:space="preserve"> ЖНиВЛП, в ценах реализации, тыс. руб.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Стоимость ЖНИВЛП в ценах</w:t>
            </w:r>
            <w:r>
              <w:t xml:space="preserve"> производителя (без учета налога на добавленную стоимость), тыс. руб.</w:t>
            </w:r>
          </w:p>
        </w:tc>
        <w:tc>
          <w:tcPr>
            <w:tcW w:w="3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Средневзвешенная цена производителя (без учета налога на добавленную стоимость), руб.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Валовая прибыль, 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отчетный период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плановый период</w:t>
            </w: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отчетный период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плановый период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государственный реестр предельных цен</w:t>
            </w:r>
            <w:r>
              <w:rPr>
                <w:vertAlign w:val="superscript"/>
              </w:rPr>
              <w:t> </w:t>
            </w:r>
            <w:hyperlink w:anchor="sub_12333" w:history="1">
              <w:r>
                <w:rPr>
                  <w:rStyle w:val="a4"/>
                  <w:vertAlign w:val="superscript"/>
                </w:rPr>
                <w:t>3</w:t>
              </w:r>
            </w:hyperlink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отчетный период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плановый период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отчетный период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плановый период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10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11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12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14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15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16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17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18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19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73" w:name="sub_12001"/>
            <w:r>
              <w:t>1</w:t>
            </w:r>
            <w:bookmarkEnd w:id="73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74" w:name="sub_12002"/>
            <w:r>
              <w:t>2</w:t>
            </w:r>
            <w:bookmarkEnd w:id="74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75" w:name="sub_12003"/>
            <w:r>
              <w:t>3</w:t>
            </w:r>
            <w:bookmarkEnd w:id="75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Итого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</w:tbl>
    <w:p w:rsidR="00000000" w:rsidRDefault="00724453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Руководитель организации</w:t>
      </w:r>
    </w:p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(или иное уполномоченное им лицо)     _____________________ _________________________________________ ______________</w:t>
      </w:r>
    </w:p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               (подпись)        (фамилия, имя, отчество (при наличии)        (дата)</w:t>
      </w:r>
    </w:p>
    <w:p w:rsidR="00000000" w:rsidRDefault="00724453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М.П. (при наличии)</w:t>
      </w:r>
    </w:p>
    <w:p w:rsidR="00000000" w:rsidRDefault="00724453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724453">
      <w:pPr>
        <w:pStyle w:val="ab"/>
      </w:pPr>
      <w:bookmarkStart w:id="76" w:name="sub_12111"/>
      <w:r>
        <w:rPr>
          <w:vertAlign w:val="superscript"/>
        </w:rPr>
        <w:t>1</w:t>
      </w:r>
      <w:r>
        <w:t xml:space="preserve"> Аптечные организации, индивидуальные предприниматели, и</w:t>
      </w:r>
      <w:r>
        <w:t>меющие лицензию на фармацевтическую деятельность, медицинские организации, имеющие лицензию на фармацевтическую деятельность, и их обособленные подразделения, расположенные в сельских населенных пунктах, в которых отсутствуют аптечные организации.</w:t>
      </w:r>
    </w:p>
    <w:p w:rsidR="00000000" w:rsidRDefault="00724453">
      <w:pPr>
        <w:pStyle w:val="ab"/>
      </w:pPr>
      <w:bookmarkStart w:id="77" w:name="sub_12222"/>
      <w:bookmarkEnd w:id="76"/>
      <w:r>
        <w:rPr>
          <w:vertAlign w:val="superscript"/>
        </w:rPr>
        <w:t>2</w:t>
      </w:r>
      <w:r>
        <w:t xml:space="preserve"> Далее - ЖНиВЛП.</w:t>
      </w:r>
    </w:p>
    <w:p w:rsidR="00000000" w:rsidRDefault="00724453">
      <w:pPr>
        <w:pStyle w:val="ab"/>
      </w:pPr>
      <w:bookmarkStart w:id="78" w:name="sub_12333"/>
      <w:bookmarkEnd w:id="77"/>
      <w:r>
        <w:rPr>
          <w:vertAlign w:val="superscript"/>
        </w:rPr>
        <w:t>3</w:t>
      </w:r>
      <w:r>
        <w:t xml:space="preserve"> Информация о зарегистрированной предельной отпускной цене производителя на лекарственный препарат, включенный в </w:t>
      </w:r>
      <w:hyperlink r:id="rId138" w:history="1">
        <w:r>
          <w:rPr>
            <w:rStyle w:val="a4"/>
          </w:rPr>
          <w:t>перечень</w:t>
        </w:r>
      </w:hyperlink>
      <w:r>
        <w:t xml:space="preserve"> ЖНиВЛП, согласн</w:t>
      </w:r>
      <w:r>
        <w:t xml:space="preserve">о государственному реестру предельных отпускных цен производителей на лекарственные препараты, включенные в перечень ЖНиВЛП, ведение которого осуществляется в соответствии со </w:t>
      </w:r>
      <w:hyperlink r:id="rId139" w:history="1">
        <w:r>
          <w:rPr>
            <w:rStyle w:val="a4"/>
          </w:rPr>
          <w:t>статьей 62</w:t>
        </w:r>
      </w:hyperlink>
      <w:r>
        <w:t xml:space="preserve"> Федерального закона от 12 апреля 2010 года № 61-ФЗ "Об обращении лекарственных средств".</w:t>
      </w:r>
    </w:p>
    <w:bookmarkEnd w:id="78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724453"/>
    <w:p w:rsidR="00000000" w:rsidRDefault="00724453">
      <w:pPr>
        <w:ind w:firstLine="0"/>
        <w:jc w:val="left"/>
        <w:sectPr w:rsidR="00000000">
          <w:headerReference w:type="default" r:id="rId140"/>
          <w:footerReference w:type="default" r:id="rId141"/>
          <w:pgSz w:w="23811" w:h="16837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724453">
      <w:pPr>
        <w:ind w:firstLine="698"/>
        <w:jc w:val="right"/>
      </w:pPr>
      <w:bookmarkStart w:id="79" w:name="sub_13000"/>
      <w:r>
        <w:rPr>
          <w:rStyle w:val="a3"/>
        </w:rPr>
        <w:t>Приложение № 3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Методике</w:t>
        </w:r>
      </w:hyperlink>
      <w:r>
        <w:rPr>
          <w:rStyle w:val="a3"/>
        </w:rPr>
        <w:t xml:space="preserve"> установления исполнительными</w:t>
      </w:r>
      <w:r>
        <w:rPr>
          <w:rStyle w:val="a3"/>
        </w:rPr>
        <w:br/>
        <w:t>органами субъектов Российской Федерации</w:t>
      </w:r>
      <w:r>
        <w:rPr>
          <w:rStyle w:val="a3"/>
        </w:rPr>
        <w:br/>
        <w:t>предельных размер</w:t>
      </w:r>
      <w:r>
        <w:rPr>
          <w:rStyle w:val="a3"/>
        </w:rPr>
        <w:t>ов оптовых надбавок</w:t>
      </w:r>
      <w:r>
        <w:rPr>
          <w:rStyle w:val="a3"/>
        </w:rPr>
        <w:br/>
        <w:t>и предельных размеров розничных надбавок</w:t>
      </w:r>
      <w:r>
        <w:rPr>
          <w:rStyle w:val="a3"/>
        </w:rPr>
        <w:br/>
        <w:t>к фактическим отпускным ценам,</w:t>
      </w:r>
      <w:r>
        <w:rPr>
          <w:rStyle w:val="a3"/>
        </w:rPr>
        <w:br/>
        <w:t>установленным производителями лекарственных</w:t>
      </w:r>
      <w:r>
        <w:rPr>
          <w:rStyle w:val="a3"/>
        </w:rPr>
        <w:br/>
        <w:t>препаратов, на лекарственные препараты,</w:t>
      </w:r>
      <w:r>
        <w:rPr>
          <w:rStyle w:val="a3"/>
        </w:rPr>
        <w:br/>
        <w:t>включенные в перечень жизненно необходимых</w:t>
      </w:r>
      <w:r>
        <w:rPr>
          <w:rStyle w:val="a3"/>
        </w:rPr>
        <w:br/>
        <w:t>и важнейших лекарственных препаратов,</w:t>
      </w:r>
      <w:r>
        <w:rPr>
          <w:rStyle w:val="a3"/>
        </w:rPr>
        <w:br/>
        <w:t xml:space="preserve">утвержденной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ФАС России</w:t>
      </w:r>
      <w:r>
        <w:rPr>
          <w:rStyle w:val="a3"/>
        </w:rPr>
        <w:br/>
        <w:t>от 28.11.2025 № 999/25</w:t>
      </w:r>
    </w:p>
    <w:bookmarkEnd w:id="79"/>
    <w:p w:rsidR="00000000" w:rsidRDefault="00724453"/>
    <w:p w:rsidR="00000000" w:rsidRDefault="00724453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000000" w:rsidRDefault="00724453"/>
    <w:p w:rsidR="00000000" w:rsidRDefault="00724453">
      <w:pPr>
        <w:pStyle w:val="1"/>
      </w:pPr>
      <w:r>
        <w:t>Расчет</w:t>
      </w:r>
      <w:r>
        <w:br/>
        <w:t>основных показа</w:t>
      </w:r>
      <w:r>
        <w:t>телей для определения предельных размеров оптовых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</w:t>
      </w:r>
    </w:p>
    <w:p w:rsidR="00000000" w:rsidRDefault="00724453"/>
    <w:p w:rsidR="00000000" w:rsidRDefault="00724453">
      <w:pPr>
        <w:ind w:firstLine="0"/>
        <w:jc w:val="center"/>
      </w:pPr>
      <w:r>
        <w:t>_</w:t>
      </w:r>
      <w:r>
        <w:t>_____________________________________________________</w:t>
      </w:r>
    </w:p>
    <w:p w:rsidR="00000000" w:rsidRDefault="00724453">
      <w:pPr>
        <w:pStyle w:val="1"/>
      </w:pPr>
      <w:r>
        <w:t>(наименование организации оптовой торговли)</w:t>
      </w:r>
    </w:p>
    <w:p w:rsidR="00000000" w:rsidRDefault="0072445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5400"/>
        <w:gridCol w:w="1620"/>
        <w:gridCol w:w="19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Отчетный период тыс. руб.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Плановый период 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80" w:name="sub_13001"/>
            <w:r>
              <w:t>1.</w:t>
            </w:r>
            <w:bookmarkEnd w:id="80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Доход от реализации - всего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81" w:name="sub_13011"/>
            <w:r>
              <w:t>1.1</w:t>
            </w:r>
            <w:bookmarkEnd w:id="81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в том числе от реализации готовых лекарственных препаратов (далее - ГЛП)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82" w:name="sub_13012"/>
            <w:r>
              <w:t>1.2</w:t>
            </w:r>
            <w:bookmarkEnd w:id="82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 xml:space="preserve">из них по </w:t>
            </w:r>
            <w:hyperlink r:id="rId142" w:history="1">
              <w:r>
                <w:rPr>
                  <w:rStyle w:val="a4"/>
                </w:rPr>
                <w:t>перечню</w:t>
              </w:r>
            </w:hyperlink>
            <w:r>
              <w:t xml:space="preserve"> жизненно необходимых и важнейших лекарственных препаратов (д</w:t>
            </w:r>
            <w:r>
              <w:t>алее - ЖНиВЛП) при коммерческом отпуске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83" w:name="sub_13002"/>
            <w:r>
              <w:t>2.</w:t>
            </w:r>
            <w:bookmarkEnd w:id="83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Стоимость реализованных товаров в ценах приобретения - всего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84" w:name="sub_13021"/>
            <w:r>
              <w:t>2.1</w:t>
            </w:r>
            <w:bookmarkEnd w:id="84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в том числе ГЛП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85" w:name="sub_13022"/>
            <w:r>
              <w:t>2.2</w:t>
            </w:r>
            <w:bookmarkEnd w:id="85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 xml:space="preserve">из них по </w:t>
            </w:r>
            <w:hyperlink r:id="rId143" w:history="1">
              <w:r>
                <w:rPr>
                  <w:rStyle w:val="a4"/>
                </w:rPr>
                <w:t>перечню</w:t>
              </w:r>
            </w:hyperlink>
            <w:r>
              <w:t xml:space="preserve"> ЖНиВЛП при коммерческом отпуске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86" w:name="sub_13003"/>
            <w:r>
              <w:t>3.</w:t>
            </w:r>
            <w:bookmarkEnd w:id="86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Валовая прибыль - всего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87" w:name="sub_13031"/>
            <w:r>
              <w:t>3.1</w:t>
            </w:r>
            <w:bookmarkEnd w:id="87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в том числе от реализации ГЛП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88" w:name="sub_13032"/>
            <w:r>
              <w:t>3.2</w:t>
            </w:r>
            <w:bookmarkEnd w:id="88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 xml:space="preserve">из них по </w:t>
            </w:r>
            <w:hyperlink r:id="rId144" w:history="1">
              <w:r>
                <w:rPr>
                  <w:rStyle w:val="a4"/>
                </w:rPr>
                <w:t>перечню</w:t>
              </w:r>
            </w:hyperlink>
            <w:r>
              <w:t xml:space="preserve"> ЖНиВЛП для коммерческого отпуска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89" w:name="sub_13004"/>
            <w:r>
              <w:t>4.</w:t>
            </w:r>
            <w:bookmarkEnd w:id="89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Средний размер оптовой надбавки,%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90" w:name="sub_13041"/>
            <w:r>
              <w:t>4.1</w:t>
            </w:r>
            <w:bookmarkEnd w:id="90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в том числе при реализации ГЛП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91" w:name="sub_13042"/>
            <w:r>
              <w:t>4.2</w:t>
            </w:r>
            <w:bookmarkEnd w:id="91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 xml:space="preserve">из них при реализации по </w:t>
            </w:r>
            <w:hyperlink r:id="rId145" w:history="1">
              <w:r>
                <w:rPr>
                  <w:rStyle w:val="a4"/>
                </w:rPr>
                <w:t>перечню</w:t>
              </w:r>
            </w:hyperlink>
            <w:r>
              <w:t xml:space="preserve"> ЖНиВЛП для коммерческого отпуска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92" w:name="sub_13005"/>
            <w:r>
              <w:t>5.</w:t>
            </w:r>
            <w:bookmarkEnd w:id="92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Расходы на реализацию (издержки обращения) - всего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93" w:name="sub_13051"/>
            <w:r>
              <w:t>5.1</w:t>
            </w:r>
            <w:bookmarkEnd w:id="93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 xml:space="preserve">в том числе по </w:t>
            </w:r>
            <w:hyperlink r:id="rId146" w:history="1">
              <w:r>
                <w:rPr>
                  <w:rStyle w:val="a4"/>
                </w:rPr>
                <w:t>перечню</w:t>
              </w:r>
            </w:hyperlink>
            <w:r>
              <w:t xml:space="preserve"> ЖНиВЛП при коммерческом отпуске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94" w:name="sub_13006"/>
            <w:r>
              <w:t>6.</w:t>
            </w:r>
            <w:bookmarkEnd w:id="94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Внереализационные доходы - всего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95" w:name="sub_13061"/>
            <w:r>
              <w:t>6.1</w:t>
            </w:r>
            <w:bookmarkEnd w:id="95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 xml:space="preserve">в том числе по </w:t>
            </w:r>
            <w:hyperlink r:id="rId147" w:history="1">
              <w:r>
                <w:rPr>
                  <w:rStyle w:val="a4"/>
                </w:rPr>
                <w:t>перечню</w:t>
              </w:r>
            </w:hyperlink>
            <w:r>
              <w:t xml:space="preserve"> ЖНиВЛП при коммерческом отпуске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96" w:name="sub_13007"/>
            <w:r>
              <w:t>7.</w:t>
            </w:r>
            <w:bookmarkEnd w:id="96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Внереализационные расходы - всего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97" w:name="sub_13071"/>
            <w:r>
              <w:t>7.1</w:t>
            </w:r>
            <w:bookmarkEnd w:id="97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 xml:space="preserve">в том числе по </w:t>
            </w:r>
            <w:hyperlink r:id="rId148" w:history="1">
              <w:r>
                <w:rPr>
                  <w:rStyle w:val="a4"/>
                </w:rPr>
                <w:t>перечню</w:t>
              </w:r>
            </w:hyperlink>
            <w:r>
              <w:t xml:space="preserve"> ЖНиВЛП при коммерческом отпуске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98" w:name="sub_13008"/>
            <w:r>
              <w:t>8.</w:t>
            </w:r>
            <w:bookmarkEnd w:id="98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Прибыль (убыток) от продаж до налогообложения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99" w:name="sub_13081"/>
            <w:r>
              <w:t>8.1</w:t>
            </w:r>
            <w:bookmarkEnd w:id="99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 xml:space="preserve">в том числе по </w:t>
            </w:r>
            <w:hyperlink r:id="rId149" w:history="1">
              <w:r>
                <w:rPr>
                  <w:rStyle w:val="a4"/>
                </w:rPr>
                <w:t>перечню</w:t>
              </w:r>
            </w:hyperlink>
            <w:r>
              <w:t xml:space="preserve"> ЖНиВЛП при коммерческом отпуске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00" w:name="sub_13009"/>
            <w:r>
              <w:t>9.</w:t>
            </w:r>
            <w:bookmarkEnd w:id="100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Налог на прибыль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01" w:name="sub_13091"/>
            <w:r>
              <w:t>9.1</w:t>
            </w:r>
            <w:bookmarkEnd w:id="101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 xml:space="preserve">в том числе по </w:t>
            </w:r>
            <w:hyperlink r:id="rId150" w:history="1">
              <w:r>
                <w:rPr>
                  <w:rStyle w:val="a4"/>
                </w:rPr>
                <w:t>перечню</w:t>
              </w:r>
            </w:hyperlink>
            <w:r>
              <w:t xml:space="preserve"> ЖНиВЛП при коммерческом отпуске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02" w:name="sub_13010"/>
            <w:r>
              <w:t>10.</w:t>
            </w:r>
            <w:bookmarkEnd w:id="102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Чистая прибыль (убыток)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03" w:name="sub_13101"/>
            <w:r>
              <w:t>10.1</w:t>
            </w:r>
            <w:bookmarkEnd w:id="103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 xml:space="preserve">в том числе по </w:t>
            </w:r>
            <w:hyperlink r:id="rId151" w:history="1">
              <w:r>
                <w:rPr>
                  <w:rStyle w:val="a4"/>
                </w:rPr>
                <w:t>перечню</w:t>
              </w:r>
            </w:hyperlink>
            <w:r>
              <w:t xml:space="preserve"> ЖНиВЛП при коммерческом отпуске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</w:tbl>
    <w:p w:rsidR="00000000" w:rsidRDefault="00724453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Руководитель орга</w:t>
      </w:r>
      <w:r>
        <w:rPr>
          <w:sz w:val="22"/>
          <w:szCs w:val="22"/>
        </w:rPr>
        <w:t>низации</w:t>
      </w:r>
    </w:p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(или иное уполномоченное</w:t>
      </w:r>
    </w:p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им лицо)                ___________ ________________________ ____________</w:t>
      </w:r>
    </w:p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(подпись)   (фамилия, имя, отчество   (дата)</w:t>
      </w:r>
    </w:p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(при наличии)</w:t>
      </w:r>
    </w:p>
    <w:p w:rsidR="00000000" w:rsidRDefault="00724453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      М.П. (при наличии)</w:t>
      </w:r>
    </w:p>
    <w:p w:rsidR="00000000" w:rsidRDefault="00724453"/>
    <w:p w:rsidR="00000000" w:rsidRDefault="00724453">
      <w:pPr>
        <w:ind w:firstLine="698"/>
        <w:jc w:val="right"/>
      </w:pPr>
      <w:bookmarkStart w:id="104" w:name="sub_14000"/>
      <w:r>
        <w:rPr>
          <w:rStyle w:val="a3"/>
        </w:rPr>
        <w:t>Приложение № 4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Методике</w:t>
        </w:r>
      </w:hyperlink>
      <w:r>
        <w:rPr>
          <w:rStyle w:val="a3"/>
        </w:rPr>
        <w:t xml:space="preserve"> установления исполнительными</w:t>
      </w:r>
      <w:r>
        <w:rPr>
          <w:rStyle w:val="a3"/>
        </w:rPr>
        <w:br/>
        <w:t>органами субъектов Российской Федерации</w:t>
      </w:r>
      <w:r>
        <w:rPr>
          <w:rStyle w:val="a3"/>
        </w:rPr>
        <w:br/>
        <w:t>предельных размеров оптовых надбавок</w:t>
      </w:r>
      <w:r>
        <w:rPr>
          <w:rStyle w:val="a3"/>
        </w:rPr>
        <w:br/>
        <w:t>и предельных размеров розничных надбавок</w:t>
      </w:r>
      <w:r>
        <w:rPr>
          <w:rStyle w:val="a3"/>
        </w:rPr>
        <w:br/>
        <w:t>к фактическим отпускн</w:t>
      </w:r>
      <w:r>
        <w:rPr>
          <w:rStyle w:val="a3"/>
        </w:rPr>
        <w:t>ым ценам,</w:t>
      </w:r>
      <w:r>
        <w:rPr>
          <w:rStyle w:val="a3"/>
        </w:rPr>
        <w:br/>
        <w:t>установленным производителями лекарственных</w:t>
      </w:r>
      <w:r>
        <w:rPr>
          <w:rStyle w:val="a3"/>
        </w:rPr>
        <w:br/>
        <w:t>препаратов, на лекарственные препараты,</w:t>
      </w:r>
      <w:r>
        <w:rPr>
          <w:rStyle w:val="a3"/>
        </w:rPr>
        <w:br/>
        <w:t>включенные в перечень жизненно необходимых</w:t>
      </w:r>
      <w:r>
        <w:rPr>
          <w:rStyle w:val="a3"/>
        </w:rPr>
        <w:br/>
        <w:t>и важнейших лекарственных препаратов,</w:t>
      </w:r>
      <w:r>
        <w:rPr>
          <w:rStyle w:val="a3"/>
        </w:rPr>
        <w:br/>
        <w:t xml:space="preserve">утвержденной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ФАС России</w:t>
      </w:r>
      <w:r>
        <w:rPr>
          <w:rStyle w:val="a3"/>
        </w:rPr>
        <w:br/>
        <w:t>от 28.11.2025 № 999/25</w:t>
      </w:r>
    </w:p>
    <w:bookmarkEnd w:id="104"/>
    <w:p w:rsidR="00000000" w:rsidRDefault="00724453"/>
    <w:p w:rsidR="00000000" w:rsidRDefault="00724453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000000" w:rsidRDefault="00724453"/>
    <w:p w:rsidR="00000000" w:rsidRDefault="00724453">
      <w:pPr>
        <w:pStyle w:val="1"/>
      </w:pPr>
      <w:r>
        <w:t>Расчет</w:t>
      </w:r>
      <w:r>
        <w:br/>
        <w:t>основных показателей для определения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</w:t>
      </w:r>
      <w:r>
        <w:t>нно необходимых и важнейших лекарственных препаратов</w:t>
      </w:r>
    </w:p>
    <w:p w:rsidR="00000000" w:rsidRDefault="00724453"/>
    <w:p w:rsidR="00000000" w:rsidRDefault="00724453">
      <w:pPr>
        <w:ind w:firstLine="0"/>
        <w:jc w:val="center"/>
      </w:pPr>
      <w:r>
        <w:t>___________________________________________________________</w:t>
      </w:r>
    </w:p>
    <w:p w:rsidR="00000000" w:rsidRDefault="00724453">
      <w:pPr>
        <w:pStyle w:val="1"/>
      </w:pPr>
      <w:r>
        <w:t>(наименование организации розничной торговли</w:t>
      </w:r>
      <w:r>
        <w:rPr>
          <w:vertAlign w:val="superscript"/>
        </w:rPr>
        <w:t> </w:t>
      </w:r>
      <w:hyperlink w:anchor="sub_14111" w:history="1">
        <w:r>
          <w:rPr>
            <w:rStyle w:val="a4"/>
            <w:b w:val="0"/>
            <w:bCs w:val="0"/>
            <w:vertAlign w:val="superscript"/>
          </w:rPr>
          <w:t>1</w:t>
        </w:r>
      </w:hyperlink>
      <w:r>
        <w:t>)</w:t>
      </w:r>
    </w:p>
    <w:p w:rsidR="00000000" w:rsidRDefault="0072445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5220"/>
        <w:gridCol w:w="1980"/>
        <w:gridCol w:w="19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Отчетный период тыс. руб.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Плановый период 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05" w:name="sub_14001"/>
            <w:r>
              <w:t>1.</w:t>
            </w:r>
            <w:bookmarkEnd w:id="105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Доход от реализации - всего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06" w:name="sub_14011"/>
            <w:r>
              <w:t>1.1</w:t>
            </w:r>
            <w:bookmarkEnd w:id="106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в том числе от реализации готовых лекарственных препаратов (далее - ГЛП)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07" w:name="sub_14012"/>
            <w:r>
              <w:t>1.2</w:t>
            </w:r>
            <w:bookmarkEnd w:id="107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 xml:space="preserve">из них по </w:t>
            </w:r>
            <w:hyperlink r:id="rId152" w:history="1">
              <w:r>
                <w:rPr>
                  <w:rStyle w:val="a4"/>
                </w:rPr>
                <w:t>перечню</w:t>
              </w:r>
            </w:hyperlink>
            <w:r>
              <w:t xml:space="preserve"> жизне</w:t>
            </w:r>
            <w:r>
              <w:t>нно необходимых и важнейших лекарственных препаратов (далее - ЖНиВЛП) при коммерческом отпуске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08" w:name="sub_14002"/>
            <w:r>
              <w:t>2.</w:t>
            </w:r>
            <w:bookmarkEnd w:id="108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Стоимость реализованных товаров в ценах приобретения - всего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09" w:name="sub_14021"/>
            <w:r>
              <w:t>2.1</w:t>
            </w:r>
            <w:bookmarkEnd w:id="109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в том числе ГЛП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10" w:name="sub_14022"/>
            <w:r>
              <w:t>2.2</w:t>
            </w:r>
            <w:bookmarkEnd w:id="110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 xml:space="preserve">из них по </w:t>
            </w:r>
            <w:hyperlink r:id="rId153" w:history="1">
              <w:r>
                <w:rPr>
                  <w:rStyle w:val="a4"/>
                </w:rPr>
                <w:t>перечню</w:t>
              </w:r>
            </w:hyperlink>
            <w:r>
              <w:t xml:space="preserve"> ЖНиВЛП при коммерческом отпуске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11" w:name="sub_14003"/>
            <w:r>
              <w:t>3.</w:t>
            </w:r>
            <w:bookmarkEnd w:id="111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Валовая прибыль - всего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12" w:name="sub_14031"/>
            <w:r>
              <w:t>3.1</w:t>
            </w:r>
            <w:bookmarkEnd w:id="112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в том числе от реализации ГЛП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13" w:name="sub_14032"/>
            <w:r>
              <w:t>3.2</w:t>
            </w:r>
            <w:bookmarkEnd w:id="113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 xml:space="preserve">из них по </w:t>
            </w:r>
            <w:hyperlink r:id="rId154" w:history="1">
              <w:r>
                <w:rPr>
                  <w:rStyle w:val="a4"/>
                </w:rPr>
                <w:t>перечню</w:t>
              </w:r>
            </w:hyperlink>
            <w:r>
              <w:t xml:space="preserve"> ЖНиВЛП для коммерческого отпуска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14" w:name="sub_14004"/>
            <w:r>
              <w:t>4.</w:t>
            </w:r>
            <w:bookmarkEnd w:id="114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Средний размер розничной надбавки, 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15" w:name="sub_14041"/>
            <w:r>
              <w:t>4.1</w:t>
            </w:r>
            <w:bookmarkEnd w:id="115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в том числе при реализации ГЛП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16" w:name="sub_14042"/>
            <w:r>
              <w:t>4.2</w:t>
            </w:r>
            <w:bookmarkEnd w:id="116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 xml:space="preserve">из них при реализации по </w:t>
            </w:r>
            <w:hyperlink r:id="rId155" w:history="1">
              <w:r>
                <w:rPr>
                  <w:rStyle w:val="a4"/>
                </w:rPr>
                <w:t>перечню</w:t>
              </w:r>
            </w:hyperlink>
            <w:r>
              <w:t xml:space="preserve"> ЖНиВЛП для коммерческого отпуска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17" w:name="sub_14005"/>
            <w:r>
              <w:t>5.</w:t>
            </w:r>
            <w:bookmarkEnd w:id="117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Расходы на реализацию (издержки обращения) - всего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18" w:name="sub_14051"/>
            <w:r>
              <w:t>5.1</w:t>
            </w:r>
            <w:bookmarkEnd w:id="118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 xml:space="preserve">в том числе по </w:t>
            </w:r>
            <w:hyperlink r:id="rId156" w:history="1">
              <w:r>
                <w:rPr>
                  <w:rStyle w:val="a4"/>
                </w:rPr>
                <w:t>перечню</w:t>
              </w:r>
            </w:hyperlink>
            <w:r>
              <w:t xml:space="preserve"> ЖНиВЛП при коммерческом отпуске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19" w:name="sub_14006"/>
            <w:r>
              <w:t>6.</w:t>
            </w:r>
            <w:bookmarkEnd w:id="119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Внереализационные доходы - всего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20" w:name="sub_14061"/>
            <w:r>
              <w:t>6.1</w:t>
            </w:r>
            <w:bookmarkEnd w:id="120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 xml:space="preserve">в том числе по </w:t>
            </w:r>
            <w:hyperlink r:id="rId157" w:history="1">
              <w:r>
                <w:rPr>
                  <w:rStyle w:val="a4"/>
                </w:rPr>
                <w:t>перечню</w:t>
              </w:r>
            </w:hyperlink>
            <w:r>
              <w:t xml:space="preserve"> ЖНиВЛП при коммерческом отпуске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21" w:name="sub_14007"/>
            <w:r>
              <w:t>7.</w:t>
            </w:r>
            <w:bookmarkEnd w:id="121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Внереализационные расходы - всего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22" w:name="sub_14071"/>
            <w:r>
              <w:t>7.1</w:t>
            </w:r>
            <w:bookmarkEnd w:id="122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 xml:space="preserve">в том числе по </w:t>
            </w:r>
            <w:hyperlink r:id="rId158" w:history="1">
              <w:r>
                <w:rPr>
                  <w:rStyle w:val="a4"/>
                </w:rPr>
                <w:t>перечню</w:t>
              </w:r>
            </w:hyperlink>
            <w:r>
              <w:t xml:space="preserve"> ЖНиВЛП при коммерческом отпуске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23" w:name="sub_14008"/>
            <w:r>
              <w:t>8.</w:t>
            </w:r>
            <w:bookmarkEnd w:id="123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Прибыль (убыток) от продаж до налогообложения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24" w:name="sub_14081"/>
            <w:r>
              <w:t>8.1</w:t>
            </w:r>
            <w:bookmarkEnd w:id="124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 xml:space="preserve">в том числе по </w:t>
            </w:r>
            <w:hyperlink r:id="rId159" w:history="1">
              <w:r>
                <w:rPr>
                  <w:rStyle w:val="a4"/>
                </w:rPr>
                <w:t>перечню</w:t>
              </w:r>
            </w:hyperlink>
            <w:r>
              <w:t xml:space="preserve"> ЖНиВЛП при коммерческом отпуске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25" w:name="sub_14009"/>
            <w:r>
              <w:t>9.</w:t>
            </w:r>
            <w:bookmarkEnd w:id="125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Налог на прибыль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26" w:name="sub_14091"/>
            <w:r>
              <w:t>9.1</w:t>
            </w:r>
            <w:bookmarkEnd w:id="126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 xml:space="preserve">в том числе по </w:t>
            </w:r>
            <w:hyperlink r:id="rId160" w:history="1">
              <w:r>
                <w:rPr>
                  <w:rStyle w:val="a4"/>
                </w:rPr>
                <w:t>перечню</w:t>
              </w:r>
            </w:hyperlink>
            <w:r>
              <w:t xml:space="preserve"> ЖНиВЛП при коммерческом отпуске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27" w:name="sub_14010"/>
            <w:r>
              <w:t>10.</w:t>
            </w:r>
            <w:bookmarkEnd w:id="127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Чистая прибыль (убыток)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28" w:name="sub_14101"/>
            <w:r>
              <w:t>10.1</w:t>
            </w:r>
            <w:bookmarkEnd w:id="128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 xml:space="preserve">в том числе по </w:t>
            </w:r>
            <w:hyperlink r:id="rId161" w:history="1">
              <w:r>
                <w:rPr>
                  <w:rStyle w:val="a4"/>
                </w:rPr>
                <w:t>перечню</w:t>
              </w:r>
            </w:hyperlink>
            <w:r>
              <w:t xml:space="preserve"> ЖНиВЛП при коммерческом отпуске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</w:tbl>
    <w:p w:rsidR="00000000" w:rsidRDefault="00724453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Руководитель организации</w:t>
      </w:r>
    </w:p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(или иное уполномоченное</w:t>
      </w:r>
    </w:p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им лицо)                ___________ ________________________ </w:t>
      </w:r>
      <w:r>
        <w:rPr>
          <w:sz w:val="22"/>
          <w:szCs w:val="22"/>
        </w:rPr>
        <w:t>____________</w:t>
      </w:r>
    </w:p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(подпись)   (фамилия, имя, отчество   (дата)</w:t>
      </w:r>
    </w:p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(при наличии)</w:t>
      </w:r>
    </w:p>
    <w:p w:rsidR="00000000" w:rsidRDefault="00724453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М.П. (при наличии)</w:t>
      </w:r>
    </w:p>
    <w:p w:rsidR="00000000" w:rsidRDefault="00724453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724453">
      <w:pPr>
        <w:pStyle w:val="ab"/>
      </w:pPr>
      <w:bookmarkStart w:id="129" w:name="sub_14111"/>
      <w:r>
        <w:rPr>
          <w:vertAlign w:val="superscript"/>
        </w:rPr>
        <w:t>1</w:t>
      </w:r>
      <w:r>
        <w:t xml:space="preserve"> Аптечные организации, индивидуальные предприниматели, имеющие лицензию на фармацевтическую деятельность, медицинские организации, имеющие лицензию на фармацевтическую деятельность, и их обособленные подразделения, расположенные в сельских населенных пункт</w:t>
      </w:r>
      <w:r>
        <w:t>ах, в которых отсутствуют аптечные организации.</w:t>
      </w:r>
    </w:p>
    <w:bookmarkEnd w:id="129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724453"/>
    <w:p w:rsidR="00000000" w:rsidRDefault="00724453">
      <w:pPr>
        <w:ind w:firstLine="0"/>
        <w:jc w:val="left"/>
        <w:sectPr w:rsidR="00000000">
          <w:headerReference w:type="default" r:id="rId162"/>
          <w:footerReference w:type="default" r:id="rId163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p w:rsidR="00000000" w:rsidRDefault="00724453">
      <w:pPr>
        <w:ind w:firstLine="698"/>
        <w:jc w:val="right"/>
      </w:pPr>
      <w:bookmarkStart w:id="130" w:name="sub_15000"/>
      <w:r>
        <w:rPr>
          <w:rStyle w:val="a3"/>
        </w:rPr>
        <w:t>Приложение № 5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Метод</w:t>
        </w:r>
        <w:r>
          <w:rPr>
            <w:rStyle w:val="a4"/>
          </w:rPr>
          <w:t>ике</w:t>
        </w:r>
      </w:hyperlink>
      <w:r>
        <w:rPr>
          <w:rStyle w:val="a3"/>
        </w:rPr>
        <w:t xml:space="preserve"> установления исполнительными</w:t>
      </w:r>
      <w:r>
        <w:rPr>
          <w:rStyle w:val="a3"/>
        </w:rPr>
        <w:br/>
        <w:t>органами субъектов Российской Федерации</w:t>
      </w:r>
      <w:r>
        <w:rPr>
          <w:rStyle w:val="a3"/>
        </w:rPr>
        <w:br/>
        <w:t>предельных размеров оптовых надбавок</w:t>
      </w:r>
      <w:r>
        <w:rPr>
          <w:rStyle w:val="a3"/>
        </w:rPr>
        <w:br/>
        <w:t>и предельных размеров розничных надбавок</w:t>
      </w:r>
      <w:r>
        <w:rPr>
          <w:rStyle w:val="a3"/>
        </w:rPr>
        <w:br/>
        <w:t>к фактическим отпускным ценам,</w:t>
      </w:r>
      <w:r>
        <w:rPr>
          <w:rStyle w:val="a3"/>
        </w:rPr>
        <w:br/>
        <w:t>установленным производителями лекарственных</w:t>
      </w:r>
      <w:r>
        <w:rPr>
          <w:rStyle w:val="a3"/>
        </w:rPr>
        <w:br/>
        <w:t>препаратов, на лекарственны</w:t>
      </w:r>
      <w:r>
        <w:rPr>
          <w:rStyle w:val="a3"/>
        </w:rPr>
        <w:t>е препараты,</w:t>
      </w:r>
      <w:r>
        <w:rPr>
          <w:rStyle w:val="a3"/>
        </w:rPr>
        <w:br/>
        <w:t>включенные в перечень жизненно необходимых</w:t>
      </w:r>
      <w:r>
        <w:rPr>
          <w:rStyle w:val="a3"/>
        </w:rPr>
        <w:br/>
        <w:t>и важнейших лекарственных препаратов,</w:t>
      </w:r>
      <w:r>
        <w:rPr>
          <w:rStyle w:val="a3"/>
        </w:rPr>
        <w:br/>
        <w:t xml:space="preserve">утвержденной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ФАС России</w:t>
      </w:r>
      <w:r>
        <w:rPr>
          <w:rStyle w:val="a3"/>
        </w:rPr>
        <w:br/>
        <w:t>от 28.11.2025 № 999/25</w:t>
      </w:r>
    </w:p>
    <w:bookmarkEnd w:id="130"/>
    <w:p w:rsidR="00000000" w:rsidRDefault="00724453"/>
    <w:p w:rsidR="00000000" w:rsidRDefault="00724453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000000" w:rsidRDefault="00724453"/>
    <w:p w:rsidR="00000000" w:rsidRDefault="00724453">
      <w:pPr>
        <w:pStyle w:val="1"/>
      </w:pPr>
      <w:r>
        <w:t>Данные об объемах лекарствен</w:t>
      </w:r>
      <w:r>
        <w:t>ных препаратов, включенных в перечень жизненно необходимых и важнейших лекарственных препаратов, реализованных в коммерческом секторе в разрезе ценовых групп</w:t>
      </w:r>
    </w:p>
    <w:p w:rsidR="00000000" w:rsidRDefault="00724453"/>
    <w:p w:rsidR="00000000" w:rsidRDefault="00724453">
      <w:pPr>
        <w:ind w:firstLine="0"/>
        <w:jc w:val="center"/>
      </w:pPr>
      <w:r>
        <w:t>_________________________________________________________________________________________________</w:t>
      </w:r>
      <w:r>
        <w:t>________</w:t>
      </w:r>
    </w:p>
    <w:p w:rsidR="00000000" w:rsidRDefault="00724453">
      <w:pPr>
        <w:pStyle w:val="1"/>
      </w:pPr>
      <w:r>
        <w:t>(название организации оптовой торговли или организации розничной торговли</w:t>
      </w:r>
      <w:r>
        <w:rPr>
          <w:vertAlign w:val="superscript"/>
        </w:rPr>
        <w:t> </w:t>
      </w:r>
      <w:hyperlink w:anchor="sub_15111" w:history="1">
        <w:r>
          <w:rPr>
            <w:rStyle w:val="a4"/>
            <w:b w:val="0"/>
            <w:bCs w:val="0"/>
            <w:vertAlign w:val="superscript"/>
          </w:rPr>
          <w:t>1</w:t>
        </w:r>
      </w:hyperlink>
      <w:r>
        <w:t>)</w:t>
      </w:r>
    </w:p>
    <w:p w:rsidR="00000000" w:rsidRDefault="0072445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7"/>
        <w:gridCol w:w="8"/>
        <w:gridCol w:w="1256"/>
        <w:gridCol w:w="8"/>
        <w:gridCol w:w="1151"/>
        <w:gridCol w:w="8"/>
        <w:gridCol w:w="1112"/>
        <w:gridCol w:w="8"/>
        <w:gridCol w:w="1295"/>
        <w:gridCol w:w="8"/>
        <w:gridCol w:w="1191"/>
        <w:gridCol w:w="8"/>
        <w:gridCol w:w="1269"/>
        <w:gridCol w:w="8"/>
        <w:gridCol w:w="1121"/>
        <w:gridCol w:w="8"/>
        <w:gridCol w:w="1292"/>
        <w:gridCol w:w="7"/>
        <w:gridCol w:w="8"/>
        <w:gridCol w:w="1181"/>
        <w:gridCol w:w="8"/>
        <w:gridCol w:w="1414"/>
        <w:gridCol w:w="8"/>
        <w:gridCol w:w="1275"/>
        <w:gridCol w:w="8"/>
        <w:gridCol w:w="1289"/>
        <w:gridCol w:w="8"/>
        <w:gridCol w:w="1405"/>
        <w:gridCol w:w="10"/>
        <w:gridCol w:w="1307"/>
        <w:gridCol w:w="1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19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Ценовые группы</w:t>
            </w:r>
          </w:p>
        </w:tc>
        <w:tc>
          <w:tcPr>
            <w:tcW w:w="243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Количество реализованных потребительских упаковок, тыс. шт.</w:t>
            </w:r>
          </w:p>
        </w:tc>
        <w:tc>
          <w:tcPr>
            <w:tcW w:w="994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 xml:space="preserve">Стоимость реализованных лекарственных препаратов, включенных в </w:t>
            </w:r>
            <w:hyperlink r:id="rId164" w:history="1">
              <w:r>
                <w:rPr>
                  <w:rStyle w:val="a4"/>
                </w:rPr>
                <w:t>перечень</w:t>
              </w:r>
            </w:hyperlink>
            <w:r>
              <w:t xml:space="preserve"> жизненно необходимых и важнейших лекарственных препаратов</w:t>
            </w:r>
          </w:p>
        </w:tc>
        <w:tc>
          <w:tcPr>
            <w:tcW w:w="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Валовая прибыль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19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243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48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всего, тыс. руб.</w:t>
            </w:r>
          </w:p>
        </w:tc>
        <w:tc>
          <w:tcPr>
            <w:tcW w:w="50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одной потребительской упаковки, руб.</w:t>
            </w:r>
          </w:p>
        </w:tc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всего, тыс. руб.</w:t>
            </w:r>
          </w:p>
        </w:tc>
        <w:tc>
          <w:tcPr>
            <w:tcW w:w="2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одной потребительской упаковки,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19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243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2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в ценах производителей (без учета налога на добавленную стоимость)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в ценах приобретения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в ценах реализации</w:t>
            </w:r>
          </w:p>
        </w:tc>
        <w:tc>
          <w:tcPr>
            <w:tcW w:w="2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в ценах производителей (без учета налога на добавленную стоимость)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в ценах приобретения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в ценах реализации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отчетный период (гр. 7 - гр. 6)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плановый период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отчетный период (гр. 11 - гр. 10)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плановый период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319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отчетный период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плановый период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отчетный период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плановый период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отчетный период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отчетный период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отчетный период (гр. 4 : гр. 2)</w:t>
            </w:r>
          </w:p>
        </w:tc>
        <w:tc>
          <w:tcPr>
            <w:tcW w:w="1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плановый пер</w:t>
            </w:r>
            <w:r>
              <w:t>иод (гр. 5 : гр. 3)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отчетный период (гр. 6: гр. 2)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отчетный период (гр. 7 : гр. 2)</w:t>
            </w:r>
          </w:p>
        </w:tc>
        <w:tc>
          <w:tcPr>
            <w:tcW w:w="1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2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2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4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5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6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8</w:t>
            </w:r>
          </w:p>
        </w:tc>
        <w:tc>
          <w:tcPr>
            <w:tcW w:w="1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9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10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11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12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13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14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до 100 руб. включительно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свыше 100 руб. до 500 руб. включительно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свыше 500 руб.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Всего: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</w:tbl>
    <w:p w:rsidR="00000000" w:rsidRDefault="00724453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Руководитель организации</w:t>
      </w:r>
    </w:p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(иное уполномоченное им лицо)    ___________________ ________________________________________   _______________</w:t>
      </w:r>
    </w:p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(подпись)       (фамилия, имя, отчество (при наличии)          (</w:t>
      </w:r>
      <w:r>
        <w:rPr>
          <w:sz w:val="22"/>
          <w:szCs w:val="22"/>
        </w:rPr>
        <w:t>дата)</w:t>
      </w:r>
    </w:p>
    <w:p w:rsidR="00000000" w:rsidRDefault="00724453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М.П. (при наличии)</w:t>
      </w:r>
    </w:p>
    <w:p w:rsidR="00000000" w:rsidRDefault="00724453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724453">
      <w:pPr>
        <w:pStyle w:val="ab"/>
      </w:pPr>
      <w:bookmarkStart w:id="131" w:name="sub_15111"/>
      <w:r>
        <w:rPr>
          <w:vertAlign w:val="superscript"/>
        </w:rPr>
        <w:t>1</w:t>
      </w:r>
      <w:r>
        <w:t xml:space="preserve"> Аптечные организации, индивидуальные предприниматели, имеющие лицензию на фармацевтическую деятельность, медицинские организации,</w:t>
      </w:r>
      <w:r>
        <w:t xml:space="preserve"> имеющие лицензию на фармацевтическую деятельность, и их обособленные подразделения, расположенные в сельских населенных пунктах, в которых отсутствуют аптечные организации.</w:t>
      </w:r>
    </w:p>
    <w:bookmarkEnd w:id="131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724453"/>
    <w:p w:rsidR="00000000" w:rsidRDefault="00724453">
      <w:pPr>
        <w:ind w:firstLine="0"/>
        <w:jc w:val="left"/>
        <w:sectPr w:rsidR="00000000">
          <w:headerReference w:type="default" r:id="rId165"/>
          <w:footerReference w:type="default" r:id="rId166"/>
          <w:pgSz w:w="23811" w:h="16837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724453">
      <w:pPr>
        <w:ind w:firstLine="698"/>
        <w:jc w:val="right"/>
      </w:pPr>
      <w:bookmarkStart w:id="132" w:name="sub_16000"/>
      <w:r>
        <w:rPr>
          <w:rStyle w:val="a3"/>
        </w:rPr>
        <w:t>Приложение № 6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Методике</w:t>
        </w:r>
      </w:hyperlink>
      <w:r>
        <w:rPr>
          <w:rStyle w:val="a3"/>
        </w:rPr>
        <w:t xml:space="preserve"> установления исполнительными</w:t>
      </w:r>
      <w:r>
        <w:rPr>
          <w:rStyle w:val="a3"/>
        </w:rPr>
        <w:br/>
        <w:t>органами субъектов Российской Федерации</w:t>
      </w:r>
      <w:r>
        <w:rPr>
          <w:rStyle w:val="a3"/>
        </w:rPr>
        <w:br/>
        <w:t>предельных размеров оптовых надбавок</w:t>
      </w:r>
      <w:r>
        <w:rPr>
          <w:rStyle w:val="a3"/>
        </w:rPr>
        <w:br/>
        <w:t>и предельных размеров розничных надбавок</w:t>
      </w:r>
      <w:r>
        <w:rPr>
          <w:rStyle w:val="a3"/>
        </w:rPr>
        <w:br/>
        <w:t>к фактическим отпускным ценам,</w:t>
      </w:r>
      <w:r>
        <w:rPr>
          <w:rStyle w:val="a3"/>
        </w:rPr>
        <w:br/>
        <w:t>установленным производителями лекарственных</w:t>
      </w:r>
      <w:r>
        <w:rPr>
          <w:rStyle w:val="a3"/>
        </w:rPr>
        <w:br/>
        <w:t>препаратов, на лек</w:t>
      </w:r>
      <w:r>
        <w:rPr>
          <w:rStyle w:val="a3"/>
        </w:rPr>
        <w:t>арственные препараты,</w:t>
      </w:r>
      <w:r>
        <w:rPr>
          <w:rStyle w:val="a3"/>
        </w:rPr>
        <w:br/>
        <w:t>включенные в перечень жизненно необходимых</w:t>
      </w:r>
      <w:r>
        <w:rPr>
          <w:rStyle w:val="a3"/>
        </w:rPr>
        <w:br/>
        <w:t>и важнейших лекарственных препаратов,</w:t>
      </w:r>
      <w:r>
        <w:rPr>
          <w:rStyle w:val="a3"/>
        </w:rPr>
        <w:br/>
        <w:t xml:space="preserve">утвержденной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ФАС России</w:t>
      </w:r>
      <w:r>
        <w:rPr>
          <w:rStyle w:val="a3"/>
        </w:rPr>
        <w:br/>
        <w:t>от 28.11.2025 № 999/25</w:t>
      </w:r>
    </w:p>
    <w:bookmarkEnd w:id="132"/>
    <w:p w:rsidR="00000000" w:rsidRDefault="00724453"/>
    <w:p w:rsidR="00000000" w:rsidRDefault="00724453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000000" w:rsidRDefault="00724453"/>
    <w:p w:rsidR="00000000" w:rsidRDefault="00724453">
      <w:pPr>
        <w:pStyle w:val="1"/>
      </w:pPr>
      <w:r>
        <w:t>Расчет затрат на реализацию лекарственных</w:t>
      </w:r>
      <w:r>
        <w:t xml:space="preserve"> препаратов, включенных в перечень жизненно необходимых и важнейших лекарственных препаратов (издержки обращения)</w:t>
      </w:r>
    </w:p>
    <w:p w:rsidR="00000000" w:rsidRDefault="00724453"/>
    <w:p w:rsidR="00000000" w:rsidRDefault="00724453">
      <w:pPr>
        <w:ind w:firstLine="0"/>
        <w:jc w:val="center"/>
      </w:pPr>
      <w:r>
        <w:t>________________________________________________________________</w:t>
      </w:r>
    </w:p>
    <w:p w:rsidR="00000000" w:rsidRDefault="00724453">
      <w:pPr>
        <w:pStyle w:val="1"/>
      </w:pPr>
      <w:r>
        <w:t>(наименование организации оптовой торговли</w:t>
      </w:r>
      <w:r>
        <w:br/>
        <w:t>или организации розничной торговл</w:t>
      </w:r>
      <w:r>
        <w:t>и</w:t>
      </w:r>
      <w:r>
        <w:rPr>
          <w:vertAlign w:val="superscript"/>
        </w:rPr>
        <w:t> </w:t>
      </w:r>
      <w:hyperlink w:anchor="sub_16111" w:history="1">
        <w:r>
          <w:rPr>
            <w:rStyle w:val="a4"/>
            <w:b w:val="0"/>
            <w:bCs w:val="0"/>
            <w:vertAlign w:val="superscript"/>
          </w:rPr>
          <w:t>1</w:t>
        </w:r>
      </w:hyperlink>
      <w:r>
        <w:t>)</w:t>
      </w:r>
    </w:p>
    <w:p w:rsidR="00000000" w:rsidRDefault="0072445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4"/>
        <w:gridCol w:w="5981"/>
        <w:gridCol w:w="1334"/>
        <w:gridCol w:w="145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6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№ пункта</w:t>
            </w:r>
          </w:p>
        </w:tc>
        <w:tc>
          <w:tcPr>
            <w:tcW w:w="5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Показатели</w:t>
            </w:r>
          </w:p>
        </w:tc>
        <w:tc>
          <w:tcPr>
            <w:tcW w:w="2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Сумма, 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6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5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отчетный период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плановый период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33" w:name="sub_16001"/>
            <w:r>
              <w:t>1.</w:t>
            </w:r>
            <w:bookmarkEnd w:id="133"/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Затраты на реализацию (издержки обращения) - всего, из них: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34" w:name="sub_16011"/>
            <w:r>
              <w:t>1.1</w:t>
            </w:r>
            <w:bookmarkEnd w:id="134"/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транспортные расходы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35" w:name="sub_16012"/>
            <w:r>
              <w:t>1.2</w:t>
            </w:r>
            <w:bookmarkEnd w:id="135"/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заработная плата с начислениями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36" w:name="sub_16013"/>
            <w:r>
              <w:t>1.3</w:t>
            </w:r>
            <w:bookmarkEnd w:id="136"/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расходы на содержание и эксплуатацию зданий, сооружений, помещений и оборудования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37" w:name="sub_16014"/>
            <w:r>
              <w:t>1.4</w:t>
            </w:r>
            <w:bookmarkEnd w:id="137"/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амортизационные начисления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38" w:name="sub_16015"/>
            <w:r>
              <w:t>1.5</w:t>
            </w:r>
            <w:bookmarkEnd w:id="138"/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расходы на хранение и предпродажную подготовку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39" w:name="sub_16016"/>
            <w:r>
              <w:t>1.6</w:t>
            </w:r>
            <w:bookmarkEnd w:id="139"/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коммунальные платежи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40" w:name="sub_16017"/>
            <w:r>
              <w:t>1.7</w:t>
            </w:r>
            <w:bookmarkEnd w:id="140"/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прочие расходы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41" w:name="sub_16002"/>
            <w:r>
              <w:t>2.</w:t>
            </w:r>
            <w:bookmarkEnd w:id="141"/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Стоимость реализованных товаров в ценах приобретения - всего, из них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42" w:name="sub_16021"/>
            <w:r>
              <w:t>2.1</w:t>
            </w:r>
            <w:bookmarkEnd w:id="142"/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 xml:space="preserve">по </w:t>
            </w:r>
            <w:hyperlink r:id="rId167" w:history="1">
              <w:r>
                <w:rPr>
                  <w:rStyle w:val="a4"/>
                </w:rPr>
                <w:t>перечню</w:t>
              </w:r>
            </w:hyperlink>
            <w:r>
              <w:t xml:space="preserve"> жизненно необходимых и важнейших лекарственных препаратов (далее - ЖНиВЛП) при коммерческом отпуске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43" w:name="sub_16003"/>
            <w:r>
              <w:t>3.</w:t>
            </w:r>
            <w:bookmarkEnd w:id="143"/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 xml:space="preserve">Удельный вес лекарственных препаратов, включенных в </w:t>
            </w:r>
            <w:hyperlink r:id="rId168" w:history="1">
              <w:r>
                <w:rPr>
                  <w:rStyle w:val="a4"/>
                </w:rPr>
                <w:t>перечень</w:t>
              </w:r>
            </w:hyperlink>
            <w:r>
              <w:t xml:space="preserve"> ЖНиВЛП (доля), реализованных в коммерческом секторе (</w:t>
            </w:r>
            <w:hyperlink w:anchor="sub_16021" w:history="1">
              <w:r>
                <w:rPr>
                  <w:rStyle w:val="a4"/>
                </w:rPr>
                <w:t>строка 2.1</w:t>
              </w:r>
            </w:hyperlink>
            <w:r>
              <w:t xml:space="preserve"> : </w:t>
            </w:r>
            <w:hyperlink w:anchor="sub_16002" w:history="1">
              <w:r>
                <w:rPr>
                  <w:rStyle w:val="a4"/>
                </w:rPr>
                <w:t>строка 2</w:t>
              </w:r>
            </w:hyperlink>
            <w:r>
              <w:t>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44" w:name="sub_16004"/>
            <w:r>
              <w:t>4.</w:t>
            </w:r>
            <w:bookmarkEnd w:id="144"/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 xml:space="preserve">Расходы на реализацию лекарственных препаратов, включенных в </w:t>
            </w:r>
            <w:hyperlink r:id="rId169" w:history="1">
              <w:r>
                <w:rPr>
                  <w:rStyle w:val="a4"/>
                </w:rPr>
                <w:t>перечень</w:t>
              </w:r>
            </w:hyperlink>
            <w:r>
              <w:t xml:space="preserve"> ЖНиВЛП, в коммерческом секторе (данные </w:t>
            </w:r>
            <w:hyperlink w:anchor="sub_16001" w:history="1">
              <w:r>
                <w:rPr>
                  <w:rStyle w:val="a4"/>
                </w:rPr>
                <w:t>строки 1</w:t>
              </w:r>
            </w:hyperlink>
            <w:r>
              <w:t xml:space="preserve"> х данные </w:t>
            </w:r>
            <w:hyperlink w:anchor="sub_16003" w:history="1">
              <w:r>
                <w:rPr>
                  <w:rStyle w:val="a4"/>
                </w:rPr>
                <w:t>строки</w:t>
              </w:r>
              <w:r>
                <w:rPr>
                  <w:rStyle w:val="a4"/>
                </w:rPr>
                <w:t xml:space="preserve"> 3</w:t>
              </w:r>
            </w:hyperlink>
            <w:r>
              <w:t>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</w:tbl>
    <w:p w:rsidR="00000000" w:rsidRDefault="00724453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Руководитель организации</w:t>
      </w:r>
    </w:p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(или иное уполномоченное</w:t>
      </w:r>
    </w:p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им лицо)                ___________ ________________________ ____________</w:t>
      </w:r>
    </w:p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(подпись)   (фамилия, имя, отчество   (дата)</w:t>
      </w:r>
    </w:p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(при нал</w:t>
      </w:r>
      <w:r>
        <w:rPr>
          <w:sz w:val="22"/>
          <w:szCs w:val="22"/>
        </w:rPr>
        <w:t>ичии)</w:t>
      </w:r>
    </w:p>
    <w:p w:rsidR="00000000" w:rsidRDefault="00724453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М.П. (при наличии)</w:t>
      </w:r>
    </w:p>
    <w:p w:rsidR="00000000" w:rsidRDefault="00724453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724453">
      <w:pPr>
        <w:pStyle w:val="ab"/>
      </w:pPr>
      <w:bookmarkStart w:id="145" w:name="sub_16111"/>
      <w:r>
        <w:rPr>
          <w:vertAlign w:val="superscript"/>
        </w:rPr>
        <w:t>1</w:t>
      </w:r>
      <w:r>
        <w:t xml:space="preserve"> Аптечные организации, индивидуальные предприниматели, имеющие лицензию на фармацевтическую деятельность, медицинские организации, имеющие лицензию на фармацевт</w:t>
      </w:r>
      <w:r>
        <w:t>ическую деятельность, и их обособленные подразделения, расположенные в сельских населенных пунктах, в которых отсутствуют аптечные организации.</w:t>
      </w:r>
    </w:p>
    <w:bookmarkEnd w:id="145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724453"/>
    <w:p w:rsidR="00000000" w:rsidRDefault="00724453">
      <w:pPr>
        <w:ind w:firstLine="698"/>
        <w:jc w:val="right"/>
      </w:pPr>
      <w:bookmarkStart w:id="146" w:name="sub_17000"/>
      <w:r>
        <w:rPr>
          <w:rStyle w:val="a3"/>
        </w:rPr>
        <w:t>Приложение № 7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Методике</w:t>
        </w:r>
      </w:hyperlink>
      <w:r>
        <w:rPr>
          <w:rStyle w:val="a3"/>
        </w:rPr>
        <w:t xml:space="preserve"> установлен</w:t>
      </w:r>
      <w:r>
        <w:rPr>
          <w:rStyle w:val="a3"/>
        </w:rPr>
        <w:t>ия исполнительными</w:t>
      </w:r>
      <w:r>
        <w:rPr>
          <w:rStyle w:val="a3"/>
        </w:rPr>
        <w:br/>
        <w:t>органами субъектов Российской Федерации</w:t>
      </w:r>
      <w:r>
        <w:rPr>
          <w:rStyle w:val="a3"/>
        </w:rPr>
        <w:br/>
        <w:t>предельных размеров оптовых надбавок</w:t>
      </w:r>
      <w:r>
        <w:rPr>
          <w:rStyle w:val="a3"/>
        </w:rPr>
        <w:br/>
        <w:t>и предельных размеров розничных надбавок</w:t>
      </w:r>
      <w:r>
        <w:rPr>
          <w:rStyle w:val="a3"/>
        </w:rPr>
        <w:br/>
        <w:t>к фактическим отпускным ценам,</w:t>
      </w:r>
      <w:r>
        <w:rPr>
          <w:rStyle w:val="a3"/>
        </w:rPr>
        <w:br/>
        <w:t>установленным производителями лекарственных</w:t>
      </w:r>
      <w:r>
        <w:rPr>
          <w:rStyle w:val="a3"/>
        </w:rPr>
        <w:br/>
        <w:t>препаратов, на лекарственные препараты,</w:t>
      </w:r>
      <w:r>
        <w:rPr>
          <w:rStyle w:val="a3"/>
        </w:rPr>
        <w:br/>
        <w:t>вклю</w:t>
      </w:r>
      <w:r>
        <w:rPr>
          <w:rStyle w:val="a3"/>
        </w:rPr>
        <w:t>ченные в перечень жизненно необходимых</w:t>
      </w:r>
      <w:r>
        <w:rPr>
          <w:rStyle w:val="a3"/>
        </w:rPr>
        <w:br/>
        <w:t>и важнейших лекарственных препаратов,</w:t>
      </w:r>
      <w:r>
        <w:rPr>
          <w:rStyle w:val="a3"/>
        </w:rPr>
        <w:br/>
        <w:t xml:space="preserve">утвержденной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ФАС России</w:t>
      </w:r>
      <w:r>
        <w:rPr>
          <w:rStyle w:val="a3"/>
        </w:rPr>
        <w:br/>
        <w:t>от 28.11.2025 № 999/25</w:t>
      </w:r>
    </w:p>
    <w:bookmarkEnd w:id="146"/>
    <w:p w:rsidR="00000000" w:rsidRDefault="00724453"/>
    <w:p w:rsidR="00000000" w:rsidRDefault="00724453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000000" w:rsidRDefault="00724453"/>
    <w:p w:rsidR="00000000" w:rsidRDefault="00724453">
      <w:pPr>
        <w:pStyle w:val="1"/>
      </w:pPr>
      <w:r>
        <w:t>Отчет о распределении полученной прибыли от реализации, в том числе</w:t>
      </w:r>
      <w:r>
        <w:t xml:space="preserve"> лекарственных препаратов, включенных в перечень жизненно необходимых и важнейших лекарственных препаратов, в отчетном периоде регулирования</w:t>
      </w:r>
    </w:p>
    <w:p w:rsidR="00000000" w:rsidRDefault="00724453"/>
    <w:p w:rsidR="00000000" w:rsidRDefault="00724453">
      <w:pPr>
        <w:ind w:firstLine="0"/>
        <w:jc w:val="center"/>
      </w:pPr>
      <w:r>
        <w:t>_______________________________________________________</w:t>
      </w:r>
    </w:p>
    <w:p w:rsidR="00000000" w:rsidRDefault="00724453">
      <w:pPr>
        <w:pStyle w:val="1"/>
      </w:pPr>
      <w:r>
        <w:t>(наименование организации оптовой торговли</w:t>
      </w:r>
      <w:r>
        <w:br/>
        <w:t>или организации</w:t>
      </w:r>
      <w:r>
        <w:t xml:space="preserve"> розничной торговли</w:t>
      </w:r>
      <w:r>
        <w:rPr>
          <w:vertAlign w:val="superscript"/>
        </w:rPr>
        <w:t> </w:t>
      </w:r>
      <w:hyperlink w:anchor="sub_17111" w:history="1">
        <w:r>
          <w:rPr>
            <w:rStyle w:val="a4"/>
            <w:b w:val="0"/>
            <w:bCs w:val="0"/>
            <w:vertAlign w:val="superscript"/>
          </w:rPr>
          <w:t>1</w:t>
        </w:r>
      </w:hyperlink>
      <w:r>
        <w:t>)</w:t>
      </w:r>
    </w:p>
    <w:p w:rsidR="00000000" w:rsidRDefault="0072445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6300"/>
        <w:gridCol w:w="27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№ пункта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Статьи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Отчетный период, 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47" w:name="sub_17001"/>
            <w:r>
              <w:t>1.</w:t>
            </w:r>
            <w:bookmarkEnd w:id="147"/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Прибыль на развитие производства, в том числе: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48" w:name="sub_17011"/>
            <w:r>
              <w:t>1.1.</w:t>
            </w:r>
            <w:bookmarkEnd w:id="148"/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на капитальные вложения (за исключением амортизации и заемных средств)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49" w:name="sub_17002"/>
            <w:r>
              <w:t>2.</w:t>
            </w:r>
            <w:bookmarkEnd w:id="149"/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Прибыль на социальное развитие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50" w:name="sub_17003"/>
            <w:r>
              <w:t>3.</w:t>
            </w:r>
            <w:bookmarkEnd w:id="150"/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Прибыль на поощрение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51" w:name="sub_17004"/>
            <w:r>
              <w:t>4.</w:t>
            </w:r>
            <w:bookmarkEnd w:id="151"/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Прибыль на прочие цели, всего, в том числе: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52" w:name="sub_17041"/>
            <w:r>
              <w:t>4.1</w:t>
            </w:r>
            <w:bookmarkEnd w:id="152"/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выплата дивидендов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53" w:name="sub_17042"/>
            <w:r>
              <w:t>4.2</w:t>
            </w:r>
            <w:bookmarkEnd w:id="153"/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обслуживание капитала, привлеченного на долгосрочной основе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54" w:name="sub_17043"/>
            <w:r>
              <w:t>4.3</w:t>
            </w:r>
            <w:bookmarkEnd w:id="154"/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налоги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55" w:name="sub_17005"/>
            <w:r>
              <w:t>5.</w:t>
            </w:r>
            <w:bookmarkEnd w:id="155"/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Прибыль до налогообложения, всего, в том числе: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56" w:name="sub_17051"/>
            <w:r>
              <w:t>5.1</w:t>
            </w:r>
            <w:bookmarkEnd w:id="156"/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 xml:space="preserve">от реализации лекарственных препаратов, включенных в </w:t>
            </w:r>
            <w:hyperlink r:id="rId170" w:history="1">
              <w:r>
                <w:rPr>
                  <w:rStyle w:val="a4"/>
                </w:rPr>
                <w:t>перечень</w:t>
              </w:r>
            </w:hyperlink>
            <w:r>
              <w:t xml:space="preserve"> жизненно необходимых и важнейших лекарственных препаратов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</w:tbl>
    <w:p w:rsidR="00000000" w:rsidRDefault="00724453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Руководитель организации</w:t>
      </w:r>
    </w:p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(или иное уполномоченное</w:t>
      </w:r>
    </w:p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им лицо)   </w:t>
      </w:r>
      <w:r>
        <w:rPr>
          <w:sz w:val="22"/>
          <w:szCs w:val="22"/>
        </w:rPr>
        <w:t xml:space="preserve">             ___________ ________________________ ____________</w:t>
      </w:r>
    </w:p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(подпись)   (фамилия, имя, отчество   (дата)</w:t>
      </w:r>
    </w:p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(при наличии)</w:t>
      </w:r>
    </w:p>
    <w:p w:rsidR="00000000" w:rsidRDefault="00724453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М.П. (при наличии)</w:t>
      </w:r>
    </w:p>
    <w:p w:rsidR="00000000" w:rsidRDefault="00724453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724453">
      <w:pPr>
        <w:pStyle w:val="ab"/>
      </w:pPr>
      <w:bookmarkStart w:id="157" w:name="sub_17111"/>
      <w:r>
        <w:rPr>
          <w:vertAlign w:val="superscript"/>
        </w:rPr>
        <w:t>1</w:t>
      </w:r>
      <w:r>
        <w:t xml:space="preserve"> Аптечные организации, индивидуальные предприниматели, имеющие лицензию на фармацевтическую деятельность, медицинские организации, имеющие лицензию на фармацевтическую деятельность, и их обособленные подразделения, расположенные в сельских населенных пункт</w:t>
      </w:r>
      <w:r>
        <w:t>ах, в которых отсутствуют аптечные организации.</w:t>
      </w:r>
    </w:p>
    <w:bookmarkEnd w:id="157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724453"/>
    <w:p w:rsidR="00000000" w:rsidRDefault="00724453">
      <w:pPr>
        <w:ind w:firstLine="698"/>
        <w:jc w:val="right"/>
      </w:pPr>
      <w:bookmarkStart w:id="158" w:name="sub_18000"/>
      <w:r>
        <w:rPr>
          <w:rStyle w:val="a3"/>
        </w:rPr>
        <w:t>Приложение № 8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Методике</w:t>
        </w:r>
      </w:hyperlink>
      <w:r>
        <w:rPr>
          <w:rStyle w:val="a3"/>
        </w:rPr>
        <w:t xml:space="preserve"> установления исполнительными</w:t>
      </w:r>
      <w:r>
        <w:rPr>
          <w:rStyle w:val="a3"/>
        </w:rPr>
        <w:br/>
        <w:t>органами субъектов Российской Федерации</w:t>
      </w:r>
      <w:r>
        <w:rPr>
          <w:rStyle w:val="a3"/>
        </w:rPr>
        <w:br/>
        <w:t>предельных размеров оптовых надбавок</w:t>
      </w:r>
      <w:r>
        <w:rPr>
          <w:rStyle w:val="a3"/>
        </w:rPr>
        <w:br/>
      </w:r>
      <w:r>
        <w:rPr>
          <w:rStyle w:val="a3"/>
        </w:rPr>
        <w:t>и предельных размеров розничных надбавок</w:t>
      </w:r>
      <w:r>
        <w:rPr>
          <w:rStyle w:val="a3"/>
        </w:rPr>
        <w:br/>
        <w:t>к фактическим отпускным ценам,</w:t>
      </w:r>
      <w:r>
        <w:rPr>
          <w:rStyle w:val="a3"/>
        </w:rPr>
        <w:br/>
        <w:t>установленным производителями лекарственных</w:t>
      </w:r>
      <w:r>
        <w:rPr>
          <w:rStyle w:val="a3"/>
        </w:rPr>
        <w:br/>
        <w:t>препаратов, на лекарственные препараты,</w:t>
      </w:r>
      <w:r>
        <w:rPr>
          <w:rStyle w:val="a3"/>
        </w:rPr>
        <w:br/>
        <w:t>включенные в перечень жизненно необходимых</w:t>
      </w:r>
      <w:r>
        <w:rPr>
          <w:rStyle w:val="a3"/>
        </w:rPr>
        <w:br/>
        <w:t>и важнейших лекарственных препаратов,</w:t>
      </w:r>
      <w:r>
        <w:rPr>
          <w:rStyle w:val="a3"/>
        </w:rPr>
        <w:br/>
        <w:t xml:space="preserve">утвержденной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ФАС России</w:t>
      </w:r>
      <w:r>
        <w:rPr>
          <w:rStyle w:val="a3"/>
        </w:rPr>
        <w:br/>
        <w:t>от 28.11.2025 № 999/25</w:t>
      </w:r>
    </w:p>
    <w:bookmarkEnd w:id="158"/>
    <w:p w:rsidR="00000000" w:rsidRDefault="00724453"/>
    <w:p w:rsidR="00000000" w:rsidRDefault="00724453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000000" w:rsidRDefault="00724453"/>
    <w:p w:rsidR="00000000" w:rsidRDefault="00724453">
      <w:pPr>
        <w:pStyle w:val="1"/>
      </w:pPr>
      <w:r>
        <w:t>Расчет необходимой прибыли от реализации, в том числе лекарственных препаратов, включенных в перечень жизненно необходимых и важнейших лекарственных препаратов, на</w:t>
      </w:r>
      <w:r>
        <w:t xml:space="preserve"> плановый период регулирования</w:t>
      </w:r>
    </w:p>
    <w:p w:rsidR="00000000" w:rsidRDefault="00724453"/>
    <w:p w:rsidR="00000000" w:rsidRDefault="00724453">
      <w:pPr>
        <w:ind w:firstLine="0"/>
        <w:jc w:val="center"/>
      </w:pPr>
      <w:r>
        <w:t>_______________________________________________________________</w:t>
      </w:r>
    </w:p>
    <w:p w:rsidR="00000000" w:rsidRDefault="00724453">
      <w:pPr>
        <w:pStyle w:val="1"/>
      </w:pPr>
      <w:r>
        <w:t>(наименование организации оптовой торговли</w:t>
      </w:r>
      <w:r>
        <w:br/>
        <w:t>или организации розничной торговли</w:t>
      </w:r>
      <w:r>
        <w:rPr>
          <w:vertAlign w:val="superscript"/>
        </w:rPr>
        <w:t> </w:t>
      </w:r>
      <w:hyperlink w:anchor="sub_18111" w:history="1">
        <w:r>
          <w:rPr>
            <w:rStyle w:val="a4"/>
            <w:b w:val="0"/>
            <w:bCs w:val="0"/>
            <w:vertAlign w:val="superscript"/>
          </w:rPr>
          <w:t>1</w:t>
        </w:r>
      </w:hyperlink>
      <w:r>
        <w:t>)</w:t>
      </w:r>
    </w:p>
    <w:p w:rsidR="00000000" w:rsidRDefault="0072445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6480"/>
        <w:gridCol w:w="25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№ пункта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Статьи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Плановый период, 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59" w:name="sub_18001"/>
            <w:r>
              <w:t>1.</w:t>
            </w:r>
            <w:bookmarkEnd w:id="159"/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Потребность в прибыли на развитие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60" w:name="sub_18011"/>
            <w:r>
              <w:t>1.1</w:t>
            </w:r>
            <w:bookmarkEnd w:id="160"/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в том числе потребность в капитальных вложениях (за исключением амортизации и заемных средств)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61" w:name="sub_18002"/>
            <w:r>
              <w:t>2.</w:t>
            </w:r>
            <w:bookmarkEnd w:id="161"/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Потребность в прибыли на социальное развитие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62" w:name="sub_18003"/>
            <w:r>
              <w:t>3.</w:t>
            </w:r>
            <w:bookmarkEnd w:id="162"/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Потребность в прибыли на поощрение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63" w:name="sub_18004"/>
            <w:r>
              <w:t>4.</w:t>
            </w:r>
            <w:bookmarkEnd w:id="163"/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Потребность в прибыли на прочие цели, всего, в том числе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64" w:name="sub_18041"/>
            <w:r>
              <w:t>4.1</w:t>
            </w:r>
            <w:bookmarkEnd w:id="164"/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выплата дивидендов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65" w:name="sub_18042"/>
            <w:r>
              <w:t>4.2</w:t>
            </w:r>
            <w:bookmarkEnd w:id="165"/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обслуживание капитала, привлеченного на долгосрочной основе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66" w:name="sub_18043"/>
            <w:r>
              <w:t>4.3</w:t>
            </w:r>
            <w:bookmarkEnd w:id="166"/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налоги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67" w:name="sub_18005"/>
            <w:r>
              <w:t>5.</w:t>
            </w:r>
            <w:bookmarkEnd w:id="167"/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Потребность в прибыли до налогообложения, всего, в том числе: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bookmarkStart w:id="168" w:name="sub_18051"/>
            <w:r>
              <w:t>5.1</w:t>
            </w:r>
            <w:bookmarkEnd w:id="168"/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 xml:space="preserve">от реализации лекарственных препаратов, включенных в </w:t>
            </w:r>
            <w:hyperlink r:id="rId171" w:history="1">
              <w:r>
                <w:rPr>
                  <w:rStyle w:val="a4"/>
                </w:rPr>
                <w:t>перечень</w:t>
              </w:r>
            </w:hyperlink>
            <w:r>
              <w:t xml:space="preserve"> жизненно необходимых и важнейших лекарственных препаратов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</w:tbl>
    <w:p w:rsidR="00000000" w:rsidRDefault="00724453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Руководитель организации</w:t>
      </w:r>
    </w:p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(или иное уполномоченное</w:t>
      </w:r>
    </w:p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им лицо)                ___________ ________________________ ___</w:t>
      </w:r>
      <w:r>
        <w:rPr>
          <w:sz w:val="22"/>
          <w:szCs w:val="22"/>
        </w:rPr>
        <w:t>_________</w:t>
      </w:r>
    </w:p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(подпись)   (фамилия, имя, отчество   (дата)</w:t>
      </w:r>
    </w:p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(при наличии)</w:t>
      </w:r>
    </w:p>
    <w:p w:rsidR="00000000" w:rsidRDefault="00724453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М.П. (при наличии)</w:t>
      </w:r>
    </w:p>
    <w:p w:rsidR="00000000" w:rsidRDefault="00724453"/>
    <w:p w:rsidR="00000000" w:rsidRDefault="00724453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724453">
      <w:pPr>
        <w:pStyle w:val="ab"/>
      </w:pPr>
      <w:bookmarkStart w:id="169" w:name="sub_18111"/>
      <w:r>
        <w:rPr>
          <w:vertAlign w:val="superscript"/>
        </w:rPr>
        <w:t>1</w:t>
      </w:r>
      <w:r>
        <w:t xml:space="preserve"> Аптечные организаци</w:t>
      </w:r>
      <w:r>
        <w:t>и, индивидуальные предприниматели, имеющие лицензию на фармацевтическую деятельность, медицинские организации, имеющие лицензию на фармацевтическую деятельность, и их обособленные подразделения, расположенные в сельских населенных пунктах, в которых отсутс</w:t>
      </w:r>
      <w:r>
        <w:t>твуют аптечные организации.</w:t>
      </w:r>
    </w:p>
    <w:bookmarkEnd w:id="169"/>
    <w:p w:rsidR="00000000" w:rsidRDefault="00724453">
      <w:pPr>
        <w:pStyle w:val="a9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724453"/>
    <w:p w:rsidR="00000000" w:rsidRDefault="00724453">
      <w:pPr>
        <w:ind w:firstLine="0"/>
        <w:jc w:val="left"/>
        <w:sectPr w:rsidR="00000000">
          <w:headerReference w:type="default" r:id="rId172"/>
          <w:footerReference w:type="default" r:id="rId173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p w:rsidR="00000000" w:rsidRDefault="00724453">
      <w:pPr>
        <w:ind w:firstLine="698"/>
        <w:jc w:val="right"/>
      </w:pPr>
      <w:bookmarkStart w:id="170" w:name="sub_19000"/>
      <w:r>
        <w:rPr>
          <w:rStyle w:val="a3"/>
        </w:rPr>
        <w:t>Приложение № 9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Методике</w:t>
        </w:r>
      </w:hyperlink>
      <w:r>
        <w:rPr>
          <w:rStyle w:val="a3"/>
        </w:rPr>
        <w:t xml:space="preserve"> установления исполнительными</w:t>
      </w:r>
      <w:r>
        <w:rPr>
          <w:rStyle w:val="a3"/>
        </w:rPr>
        <w:br/>
        <w:t>органами субъектов Российской Федерации</w:t>
      </w:r>
      <w:r>
        <w:rPr>
          <w:rStyle w:val="a3"/>
        </w:rPr>
        <w:br/>
      </w:r>
      <w:r>
        <w:rPr>
          <w:rStyle w:val="a3"/>
        </w:rPr>
        <w:t>предельных размеров оптовых надбавок</w:t>
      </w:r>
      <w:r>
        <w:rPr>
          <w:rStyle w:val="a3"/>
        </w:rPr>
        <w:br/>
        <w:t>и предельных размеров розничных надбавок</w:t>
      </w:r>
      <w:r>
        <w:rPr>
          <w:rStyle w:val="a3"/>
        </w:rPr>
        <w:br/>
        <w:t>к фактическим отпускным ценам,</w:t>
      </w:r>
      <w:r>
        <w:rPr>
          <w:rStyle w:val="a3"/>
        </w:rPr>
        <w:br/>
        <w:t>установленным производителями лекарственных</w:t>
      </w:r>
      <w:r>
        <w:rPr>
          <w:rStyle w:val="a3"/>
        </w:rPr>
        <w:br/>
        <w:t>препаратов, на лекарственные препараты,</w:t>
      </w:r>
      <w:r>
        <w:rPr>
          <w:rStyle w:val="a3"/>
        </w:rPr>
        <w:br/>
        <w:t>включенные в перечень жизненно необходимых</w:t>
      </w:r>
      <w:r>
        <w:rPr>
          <w:rStyle w:val="a3"/>
        </w:rPr>
        <w:br/>
        <w:t>и важнейших лекарств</w:t>
      </w:r>
      <w:r>
        <w:rPr>
          <w:rStyle w:val="a3"/>
        </w:rPr>
        <w:t>енных препаратов,</w:t>
      </w:r>
      <w:r>
        <w:rPr>
          <w:rStyle w:val="a3"/>
        </w:rPr>
        <w:br/>
        <w:t xml:space="preserve">утвержденной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ФАС России</w:t>
      </w:r>
      <w:r>
        <w:rPr>
          <w:rStyle w:val="a3"/>
        </w:rPr>
        <w:br/>
        <w:t>от 28.11.2025 № 999/25</w:t>
      </w:r>
    </w:p>
    <w:bookmarkEnd w:id="170"/>
    <w:p w:rsidR="00000000" w:rsidRDefault="00724453"/>
    <w:p w:rsidR="00000000" w:rsidRDefault="00724453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000000" w:rsidRDefault="00724453"/>
    <w:p w:rsidR="00000000" w:rsidRDefault="00724453">
      <w:pPr>
        <w:pStyle w:val="1"/>
      </w:pPr>
      <w:r>
        <w:t>Расчет предельных размеров оптовых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препаратов, планируемые к ре</w:t>
      </w:r>
      <w:r>
        <w:t>ализации в плановом периоде регулирования</w:t>
      </w:r>
    </w:p>
    <w:p w:rsidR="00000000" w:rsidRDefault="0072445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0"/>
        <w:gridCol w:w="1147"/>
        <w:gridCol w:w="1148"/>
        <w:gridCol w:w="1147"/>
        <w:gridCol w:w="1148"/>
        <w:gridCol w:w="1147"/>
        <w:gridCol w:w="1148"/>
        <w:gridCol w:w="1147"/>
        <w:gridCol w:w="1148"/>
        <w:gridCol w:w="1360"/>
        <w:gridCol w:w="21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Ценовые группы</w:t>
            </w:r>
          </w:p>
          <w:p w:rsidR="00000000" w:rsidRDefault="00724453">
            <w:pPr>
              <w:pStyle w:val="a8"/>
            </w:pP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Количество реализованных потребительских упаковок, тыс. шт.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 xml:space="preserve">Стоимость реализованных лекарственных препаратов, включенных в </w:t>
            </w:r>
            <w:hyperlink r:id="rId174" w:history="1">
              <w:r>
                <w:rPr>
                  <w:rStyle w:val="a4"/>
                </w:rPr>
                <w:t>переч</w:t>
              </w:r>
              <w:r>
                <w:rPr>
                  <w:rStyle w:val="a4"/>
                </w:rPr>
                <w:t>ень</w:t>
              </w:r>
            </w:hyperlink>
            <w:r>
              <w:t xml:space="preserve"> жизненно необходимых и важнейших лекарственных препаратов (без учета налога на добавленную стоимость), в ценах производителей, в тыс. руб.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Валовая прибыль всего, тыс. руб.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Расчетный размер предельных оптовых надбавок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Коэффициент дифференциации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Преде</w:t>
            </w:r>
            <w:r>
              <w:t>льный размер оптовых надбавок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отчетный период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плановый период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отчетный период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плановый период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отчетный период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плановый период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отчетный период (гр. 6 : гр. 4)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плановый период (гр. 7: гр. 5)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плановый период (гр. 9 х гр. 10) (с округлен</w:t>
            </w:r>
            <w:r>
              <w:t>ием по математическим правилам до целого числа)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8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до 100 руб. включительно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свыше 100 руб. до 500 руб. включительно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свыше 500 руб.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ВСЕГО: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</w:tbl>
    <w:p w:rsidR="00000000" w:rsidRDefault="00724453"/>
    <w:p w:rsidR="00000000" w:rsidRDefault="00724453">
      <w:pPr>
        <w:ind w:firstLine="698"/>
        <w:jc w:val="right"/>
      </w:pPr>
      <w:bookmarkStart w:id="171" w:name="sub_110000"/>
      <w:r>
        <w:rPr>
          <w:rStyle w:val="a3"/>
        </w:rPr>
        <w:t>Приложение № 10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Методике</w:t>
        </w:r>
      </w:hyperlink>
      <w:r>
        <w:rPr>
          <w:rStyle w:val="a3"/>
        </w:rPr>
        <w:t xml:space="preserve"> установления исполнительными</w:t>
      </w:r>
      <w:r>
        <w:rPr>
          <w:rStyle w:val="a3"/>
        </w:rPr>
        <w:br/>
        <w:t>органами субъектов Российской Федерации</w:t>
      </w:r>
      <w:r>
        <w:rPr>
          <w:rStyle w:val="a3"/>
        </w:rPr>
        <w:br/>
        <w:t>предельных размеров оптовых надбавок</w:t>
      </w:r>
      <w:r>
        <w:rPr>
          <w:rStyle w:val="a3"/>
        </w:rPr>
        <w:br/>
        <w:t>и предельных размеров розничных надбавок</w:t>
      </w:r>
      <w:r>
        <w:rPr>
          <w:rStyle w:val="a3"/>
        </w:rPr>
        <w:br/>
        <w:t>к фактическим отпускным ценам,</w:t>
      </w:r>
      <w:r>
        <w:rPr>
          <w:rStyle w:val="a3"/>
        </w:rPr>
        <w:br/>
        <w:t>установленным производителями лекарственных</w:t>
      </w:r>
      <w:r>
        <w:rPr>
          <w:rStyle w:val="a3"/>
        </w:rPr>
        <w:br/>
        <w:t>препаратов</w:t>
      </w:r>
      <w:r>
        <w:rPr>
          <w:rStyle w:val="a3"/>
        </w:rPr>
        <w:t>, на лекарственные препараты,</w:t>
      </w:r>
      <w:r>
        <w:rPr>
          <w:rStyle w:val="a3"/>
        </w:rPr>
        <w:br/>
        <w:t>включенные в перечень жизненно необходимых</w:t>
      </w:r>
      <w:r>
        <w:rPr>
          <w:rStyle w:val="a3"/>
        </w:rPr>
        <w:br/>
        <w:t>и важнейших лекарственных препаратов,</w:t>
      </w:r>
      <w:r>
        <w:rPr>
          <w:rStyle w:val="a3"/>
        </w:rPr>
        <w:br/>
        <w:t xml:space="preserve">утвержденной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ФАС России</w:t>
      </w:r>
      <w:r>
        <w:rPr>
          <w:rStyle w:val="a3"/>
        </w:rPr>
        <w:br/>
        <w:t>от 28.11.2025 № 999/25</w:t>
      </w:r>
    </w:p>
    <w:bookmarkEnd w:id="171"/>
    <w:p w:rsidR="00000000" w:rsidRDefault="00724453"/>
    <w:p w:rsidR="00000000" w:rsidRDefault="00724453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000000" w:rsidRDefault="00724453"/>
    <w:p w:rsidR="00000000" w:rsidRDefault="00724453">
      <w:pPr>
        <w:pStyle w:val="1"/>
      </w:pPr>
      <w:r>
        <w:t>Расчет предельных размеров розни</w:t>
      </w:r>
      <w:r>
        <w:t>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препаратов, планируемые к реализации в плановом периоде ре</w:t>
      </w:r>
      <w:r>
        <w:t>гулирования</w:t>
      </w:r>
    </w:p>
    <w:p w:rsidR="00000000" w:rsidRDefault="0072445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0"/>
        <w:gridCol w:w="1147"/>
        <w:gridCol w:w="1148"/>
        <w:gridCol w:w="1147"/>
        <w:gridCol w:w="1148"/>
        <w:gridCol w:w="1147"/>
        <w:gridCol w:w="1148"/>
        <w:gridCol w:w="1147"/>
        <w:gridCol w:w="1148"/>
        <w:gridCol w:w="1440"/>
        <w:gridCol w:w="19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Ценовые группы</w:t>
            </w:r>
          </w:p>
          <w:p w:rsidR="00000000" w:rsidRDefault="00724453">
            <w:pPr>
              <w:pStyle w:val="a8"/>
            </w:pP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Количество реализованных потребительских упаковок, тыс. шт.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 xml:space="preserve">Стоимость реализованных лекарственных препаратов, включенных в </w:t>
            </w:r>
            <w:hyperlink r:id="rId175" w:history="1">
              <w:r>
                <w:rPr>
                  <w:rStyle w:val="a4"/>
                </w:rPr>
                <w:t>перечень</w:t>
              </w:r>
            </w:hyperlink>
            <w:r>
              <w:t xml:space="preserve"> жизненно необходимых и важнейших лекарственных препаратов</w:t>
            </w:r>
          </w:p>
          <w:p w:rsidR="00000000" w:rsidRDefault="00724453">
            <w:pPr>
              <w:pStyle w:val="a8"/>
              <w:jc w:val="center"/>
            </w:pPr>
            <w:r>
              <w:t>(без учета налога на добавленную стоимость), в ценах производителей, в тыс. руб.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Валовая прибыль всего, тыс. руб.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Расчетный размер предельных розничных надбавок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Коэффициент дифференциации</w:t>
            </w:r>
          </w:p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Предельн</w:t>
            </w:r>
            <w:r>
              <w:t>ый размер розничных надбавок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отчетный период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плановый период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отчетный период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плановый период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отчетный период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плановый период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отчетный период</w:t>
            </w:r>
          </w:p>
          <w:p w:rsidR="00000000" w:rsidRDefault="00724453">
            <w:pPr>
              <w:pStyle w:val="a8"/>
              <w:jc w:val="center"/>
            </w:pPr>
            <w:r>
              <w:t>(гр. 6 : гр. 4)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плановый период</w:t>
            </w:r>
          </w:p>
          <w:p w:rsidR="00000000" w:rsidRDefault="00724453">
            <w:pPr>
              <w:pStyle w:val="a8"/>
              <w:jc w:val="center"/>
            </w:pPr>
            <w:r>
              <w:t>(гр. 7 : гр. 5)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плановый период (гр. 9 х гр. 10)</w:t>
            </w:r>
          </w:p>
          <w:p w:rsidR="00000000" w:rsidRDefault="00724453">
            <w:pPr>
              <w:pStyle w:val="a8"/>
              <w:jc w:val="center"/>
            </w:pPr>
            <w:r>
              <w:t>(с округлением по математическим правилам до целого числа)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8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  <w:jc w:val="center"/>
            </w:pPr>
            <w:r>
              <w:t>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до 100 руб. включительно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свыше 100 руб. до 500 руб. включительно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свыше 500 руб.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a"/>
            </w:pPr>
            <w:r>
              <w:t>ВСЕГО: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24453">
            <w:pPr>
              <w:pStyle w:val="a8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24453">
            <w:pPr>
              <w:pStyle w:val="a8"/>
            </w:pPr>
          </w:p>
        </w:tc>
      </w:tr>
    </w:tbl>
    <w:p w:rsidR="00000000" w:rsidRDefault="00724453"/>
    <w:sectPr w:rsidR="00000000">
      <w:headerReference w:type="default" r:id="rId176"/>
      <w:footerReference w:type="default" r:id="rId177"/>
      <w:pgSz w:w="16837" w:h="11905" w:orient="landscape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24453">
      <w:r>
        <w:separator/>
      </w:r>
    </w:p>
  </w:endnote>
  <w:endnote w:type="continuationSeparator" w:id="0">
    <w:p w:rsidR="00000000" w:rsidRDefault="00724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724453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25.03.2026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24453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24453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34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09"/>
      <w:gridCol w:w="7401"/>
      <w:gridCol w:w="7401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7403" w:type="dxa"/>
          <w:tcBorders>
            <w:top w:val="nil"/>
            <w:left w:val="nil"/>
            <w:bottom w:val="nil"/>
            <w:right w:val="nil"/>
          </w:tcBorders>
        </w:tcPr>
        <w:p w:rsidR="00000000" w:rsidRDefault="00724453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25.03.2026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24453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24453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34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000000" w:rsidRDefault="00724453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CREATEDATE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25.03.2026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24453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24453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34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09"/>
      <w:gridCol w:w="7401"/>
      <w:gridCol w:w="7401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7403" w:type="dxa"/>
          <w:tcBorders>
            <w:top w:val="nil"/>
            <w:left w:val="nil"/>
            <w:bottom w:val="nil"/>
            <w:right w:val="nil"/>
          </w:tcBorders>
        </w:tcPr>
        <w:p w:rsidR="00000000" w:rsidRDefault="00724453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25.03.2026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24453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24453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000000" w:rsidRDefault="00724453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25.03.2026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24453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24453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30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30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724453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CREATEDAT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25.03.2026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24453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24453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34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34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24453">
      <w:r>
        <w:separator/>
      </w:r>
    </w:p>
  </w:footnote>
  <w:footnote w:type="continuationSeparator" w:id="0">
    <w:p w:rsidR="00000000" w:rsidRDefault="007244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24453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Федеральной антимонопольной службы от 28 ноября 2025 г. № 999/25 "Об утверждении Методики…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24453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Федеральной антимонопольной службы от 28 ноября 2025 г. № 999/25 "Об утверждении Методики установления исполните</w:t>
    </w:r>
    <w:r>
      <w:rPr>
        <w:rFonts w:ascii="Times New Roman" w:hAnsi="Times New Roman" w:cs="Times New Roman"/>
        <w:sz w:val="20"/>
        <w:szCs w:val="20"/>
      </w:rPr>
      <w:t>льными органами субъектов Российской Федерации предельных размеров оптовых надбавок и предельных размеров…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24453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Федеральной антимонопольной службы от 28 ноября 2025 г. № 999/25 "Об утверждении…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24453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Федеральной антимонопольной службы от 28 ноября 2025 г. № 999/25 "Об утверждении Методики установления исполнительными органами субъектов Р</w:t>
    </w:r>
    <w:r>
      <w:rPr>
        <w:rFonts w:ascii="Times New Roman" w:hAnsi="Times New Roman" w:cs="Times New Roman"/>
        <w:sz w:val="20"/>
        <w:szCs w:val="20"/>
      </w:rPr>
      <w:t>оссийской Федерации предельных размеров оптовых надбавок и предельных размеров…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24453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Федеральной антимонопольной службы от 28 ноября 2025 г. № 999/25 "Об утверждении…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24453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Федеральной антимонопольной службы от 28 ноября 2025 г. № 999/25 "Об утверждении Методики установления исполнительными органами субъектов Российской…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453"/>
    <w:rsid w:val="0072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5B814A0-F9B7-497C-957F-913A47D9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Взамен"/>
    <w:basedOn w:val="a6"/>
    <w:next w:val="a"/>
    <w:uiPriority w:val="99"/>
    <w:pPr>
      <w:spacing w:before="50" w:after="50"/>
      <w:ind w:left="420" w:right="42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a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b">
    <w:name w:val="Сноска"/>
    <w:basedOn w:val="a"/>
    <w:next w:val="a"/>
    <w:uiPriority w:val="99"/>
    <w:rPr>
      <w:sz w:val="20"/>
      <w:szCs w:val="20"/>
    </w:rPr>
  </w:style>
  <w:style w:type="paragraph" w:customStyle="1" w:styleId="ac">
    <w:name w:val="Сравнение"/>
    <w:basedOn w:val="a7"/>
    <w:next w:val="a"/>
    <w:uiPriority w:val="99"/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29.emf"/><Relationship Id="rId21" Type="http://schemas.openxmlformats.org/officeDocument/2006/relationships/hyperlink" Target="https://internet.garant.ru/document/redirect/5756200/1111" TargetMode="External"/><Relationship Id="rId42" Type="http://schemas.openxmlformats.org/officeDocument/2006/relationships/hyperlink" Target="https://internet.garant.ru/document/redirect/5756200/1111" TargetMode="External"/><Relationship Id="rId63" Type="http://schemas.openxmlformats.org/officeDocument/2006/relationships/hyperlink" Target="https://internet.garant.ru/document/redirect/5756200/1111" TargetMode="External"/><Relationship Id="rId84" Type="http://schemas.openxmlformats.org/officeDocument/2006/relationships/hyperlink" Target="https://internet.garant.ru/document/redirect/5756200/1111" TargetMode="External"/><Relationship Id="rId138" Type="http://schemas.openxmlformats.org/officeDocument/2006/relationships/hyperlink" Target="https://internet.garant.ru/document/redirect/5756200/1111" TargetMode="External"/><Relationship Id="rId159" Type="http://schemas.openxmlformats.org/officeDocument/2006/relationships/hyperlink" Target="https://internet.garant.ru/document/redirect/5756200/1111" TargetMode="External"/><Relationship Id="rId170" Type="http://schemas.openxmlformats.org/officeDocument/2006/relationships/hyperlink" Target="https://internet.garant.ru/document/redirect/5756200/1111" TargetMode="External"/><Relationship Id="rId107" Type="http://schemas.openxmlformats.org/officeDocument/2006/relationships/hyperlink" Target="https://internet.garant.ru/document/redirect/5756200/1111" TargetMode="External"/><Relationship Id="rId11" Type="http://schemas.openxmlformats.org/officeDocument/2006/relationships/hyperlink" Target="https://internet.garant.ru/document/redirect/12136347/0" TargetMode="External"/><Relationship Id="rId32" Type="http://schemas.openxmlformats.org/officeDocument/2006/relationships/hyperlink" Target="https://internet.garant.ru/document/redirect/12112176/0" TargetMode="External"/><Relationship Id="rId53" Type="http://schemas.openxmlformats.org/officeDocument/2006/relationships/hyperlink" Target="https://internet.garant.ru/document/redirect/5756200/1111" TargetMode="External"/><Relationship Id="rId74" Type="http://schemas.openxmlformats.org/officeDocument/2006/relationships/hyperlink" Target="https://internet.garant.ru/document/redirect/5756200/1111" TargetMode="External"/><Relationship Id="rId128" Type="http://schemas.openxmlformats.org/officeDocument/2006/relationships/hyperlink" Target="https://internet.garant.ru/document/redirect/411850974/3002" TargetMode="External"/><Relationship Id="rId149" Type="http://schemas.openxmlformats.org/officeDocument/2006/relationships/hyperlink" Target="https://internet.garant.ru/document/redirect/5756200/1111" TargetMode="External"/><Relationship Id="rId5" Type="http://schemas.openxmlformats.org/officeDocument/2006/relationships/footnotes" Target="footnotes.xml"/><Relationship Id="rId95" Type="http://schemas.openxmlformats.org/officeDocument/2006/relationships/image" Target="media/image14.emf"/><Relationship Id="rId160" Type="http://schemas.openxmlformats.org/officeDocument/2006/relationships/hyperlink" Target="https://internet.garant.ru/document/redirect/5756200/1111" TargetMode="External"/><Relationship Id="rId22" Type="http://schemas.openxmlformats.org/officeDocument/2006/relationships/hyperlink" Target="https://internet.garant.ru/document/redirect/5756200/1111" TargetMode="External"/><Relationship Id="rId43" Type="http://schemas.openxmlformats.org/officeDocument/2006/relationships/hyperlink" Target="https://internet.garant.ru/document/redirect/5756200/1111" TargetMode="External"/><Relationship Id="rId64" Type="http://schemas.openxmlformats.org/officeDocument/2006/relationships/hyperlink" Target="https://internet.garant.ru/document/redirect/5756200/1111" TargetMode="External"/><Relationship Id="rId118" Type="http://schemas.openxmlformats.org/officeDocument/2006/relationships/hyperlink" Target="https://internet.garant.ru/document/redirect/5756200/1111" TargetMode="External"/><Relationship Id="rId139" Type="http://schemas.openxmlformats.org/officeDocument/2006/relationships/hyperlink" Target="https://internet.garant.ru/document/redirect/12174909/62" TargetMode="External"/><Relationship Id="rId85" Type="http://schemas.openxmlformats.org/officeDocument/2006/relationships/hyperlink" Target="https://internet.garant.ru/document/redirect/5756200/1111" TargetMode="External"/><Relationship Id="rId150" Type="http://schemas.openxmlformats.org/officeDocument/2006/relationships/hyperlink" Target="https://internet.garant.ru/document/redirect/5756200/1111" TargetMode="External"/><Relationship Id="rId171" Type="http://schemas.openxmlformats.org/officeDocument/2006/relationships/hyperlink" Target="https://internet.garant.ru/document/redirect/5756200/1111" TargetMode="External"/><Relationship Id="rId12" Type="http://schemas.openxmlformats.org/officeDocument/2006/relationships/hyperlink" Target="https://internet.garant.ru/document/redirect/411850974/3002" TargetMode="External"/><Relationship Id="rId33" Type="http://schemas.openxmlformats.org/officeDocument/2006/relationships/hyperlink" Target="https://internet.garant.ru/document/redirect/5756200/1111" TargetMode="External"/><Relationship Id="rId108" Type="http://schemas.openxmlformats.org/officeDocument/2006/relationships/image" Target="media/image23.emf"/><Relationship Id="rId129" Type="http://schemas.openxmlformats.org/officeDocument/2006/relationships/hyperlink" Target="https://internet.garant.ru/document/redirect/411850974/0" TargetMode="External"/><Relationship Id="rId54" Type="http://schemas.openxmlformats.org/officeDocument/2006/relationships/hyperlink" Target="https://internet.garant.ru/document/redirect/5756200/1111" TargetMode="External"/><Relationship Id="rId75" Type="http://schemas.openxmlformats.org/officeDocument/2006/relationships/hyperlink" Target="https://internet.garant.ru/document/redirect/5756200/1111" TargetMode="External"/><Relationship Id="rId96" Type="http://schemas.openxmlformats.org/officeDocument/2006/relationships/image" Target="media/image15.emf"/><Relationship Id="rId140" Type="http://schemas.openxmlformats.org/officeDocument/2006/relationships/header" Target="header2.xml"/><Relationship Id="rId161" Type="http://schemas.openxmlformats.org/officeDocument/2006/relationships/hyperlink" Target="https://internet.garant.ru/document/redirect/5756200/1111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internet.garant.ru/document/redirect/5756200/1111" TargetMode="External"/><Relationship Id="rId28" Type="http://schemas.openxmlformats.org/officeDocument/2006/relationships/hyperlink" Target="https://internet.garant.ru/document/redirect/10900200/1" TargetMode="External"/><Relationship Id="rId49" Type="http://schemas.openxmlformats.org/officeDocument/2006/relationships/hyperlink" Target="https://internet.garant.ru/document/redirect/5756200/1111" TargetMode="External"/><Relationship Id="rId114" Type="http://schemas.openxmlformats.org/officeDocument/2006/relationships/image" Target="media/image26.emf"/><Relationship Id="rId119" Type="http://schemas.openxmlformats.org/officeDocument/2006/relationships/image" Target="media/image30.emf"/><Relationship Id="rId44" Type="http://schemas.openxmlformats.org/officeDocument/2006/relationships/hyperlink" Target="https://internet.garant.ru/document/redirect/5756200/1111" TargetMode="External"/><Relationship Id="rId60" Type="http://schemas.openxmlformats.org/officeDocument/2006/relationships/hyperlink" Target="https://internet.garant.ru/document/redirect/5756200/1111" TargetMode="External"/><Relationship Id="rId65" Type="http://schemas.openxmlformats.org/officeDocument/2006/relationships/hyperlink" Target="https://internet.garant.ru/document/redirect/5756200/1111" TargetMode="External"/><Relationship Id="rId81" Type="http://schemas.openxmlformats.org/officeDocument/2006/relationships/image" Target="media/image5.emf"/><Relationship Id="rId86" Type="http://schemas.openxmlformats.org/officeDocument/2006/relationships/image" Target="media/image8.emf"/><Relationship Id="rId130" Type="http://schemas.openxmlformats.org/officeDocument/2006/relationships/hyperlink" Target="https://internet.garant.ru/document/redirect/411850974/3042" TargetMode="External"/><Relationship Id="rId135" Type="http://schemas.openxmlformats.org/officeDocument/2006/relationships/header" Target="header1.xml"/><Relationship Id="rId151" Type="http://schemas.openxmlformats.org/officeDocument/2006/relationships/hyperlink" Target="https://internet.garant.ru/document/redirect/5756200/1111" TargetMode="External"/><Relationship Id="rId156" Type="http://schemas.openxmlformats.org/officeDocument/2006/relationships/hyperlink" Target="https://internet.garant.ru/document/redirect/5756200/1111" TargetMode="External"/><Relationship Id="rId177" Type="http://schemas.openxmlformats.org/officeDocument/2006/relationships/footer" Target="footer6.xml"/><Relationship Id="rId172" Type="http://schemas.openxmlformats.org/officeDocument/2006/relationships/header" Target="header5.xml"/><Relationship Id="rId13" Type="http://schemas.openxmlformats.org/officeDocument/2006/relationships/hyperlink" Target="https://internet.garant.ru/document/redirect/411850974/0" TargetMode="External"/><Relationship Id="rId18" Type="http://schemas.openxmlformats.org/officeDocument/2006/relationships/hyperlink" Target="https://internet.garant.ru/document/redirect/5756200/1111" TargetMode="External"/><Relationship Id="rId39" Type="http://schemas.openxmlformats.org/officeDocument/2006/relationships/hyperlink" Target="https://internet.garant.ru/document/redirect/5756200/1111" TargetMode="External"/><Relationship Id="rId109" Type="http://schemas.openxmlformats.org/officeDocument/2006/relationships/hyperlink" Target="https://internet.garant.ru/document/redirect/5756200/1111" TargetMode="External"/><Relationship Id="rId34" Type="http://schemas.openxmlformats.org/officeDocument/2006/relationships/hyperlink" Target="https://internet.garant.ru/document/redirect/5756200/1111" TargetMode="External"/><Relationship Id="rId50" Type="http://schemas.openxmlformats.org/officeDocument/2006/relationships/hyperlink" Target="https://internet.garant.ru/document/redirect/5756200/1111" TargetMode="External"/><Relationship Id="rId55" Type="http://schemas.openxmlformats.org/officeDocument/2006/relationships/hyperlink" Target="https://internet.garant.ru/document/redirect/10900200/1" TargetMode="External"/><Relationship Id="rId76" Type="http://schemas.openxmlformats.org/officeDocument/2006/relationships/hyperlink" Target="https://internet.garant.ru/document/redirect/5756200/1111" TargetMode="External"/><Relationship Id="rId97" Type="http://schemas.openxmlformats.org/officeDocument/2006/relationships/hyperlink" Target="https://internet.garant.ru/document/redirect/5756200/1111" TargetMode="External"/><Relationship Id="rId104" Type="http://schemas.openxmlformats.org/officeDocument/2006/relationships/image" Target="media/image20.emf"/><Relationship Id="rId120" Type="http://schemas.openxmlformats.org/officeDocument/2006/relationships/hyperlink" Target="https://internet.garant.ru/document/redirect/5756200/1111" TargetMode="External"/><Relationship Id="rId125" Type="http://schemas.openxmlformats.org/officeDocument/2006/relationships/hyperlink" Target="https://internet.garant.ru/document/redirect/411850974/4008" TargetMode="External"/><Relationship Id="rId141" Type="http://schemas.openxmlformats.org/officeDocument/2006/relationships/footer" Target="footer2.xml"/><Relationship Id="rId146" Type="http://schemas.openxmlformats.org/officeDocument/2006/relationships/hyperlink" Target="https://internet.garant.ru/document/redirect/5756200/1111" TargetMode="External"/><Relationship Id="rId167" Type="http://schemas.openxmlformats.org/officeDocument/2006/relationships/hyperlink" Target="https://internet.garant.ru/document/redirect/5756200/1111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internet.garant.ru/document/redirect/5756200/1111" TargetMode="External"/><Relationship Id="rId92" Type="http://schemas.openxmlformats.org/officeDocument/2006/relationships/image" Target="media/image12.emf"/><Relationship Id="rId162" Type="http://schemas.openxmlformats.org/officeDocument/2006/relationships/header" Target="header3.xml"/><Relationship Id="rId2" Type="http://schemas.openxmlformats.org/officeDocument/2006/relationships/styles" Target="styles.xml"/><Relationship Id="rId29" Type="http://schemas.openxmlformats.org/officeDocument/2006/relationships/hyperlink" Target="https://internet.garant.ru/document/redirect/5756200/1111" TargetMode="External"/><Relationship Id="rId24" Type="http://schemas.openxmlformats.org/officeDocument/2006/relationships/hyperlink" Target="https://internet.garant.ru/document/redirect/5756200/1111" TargetMode="External"/><Relationship Id="rId40" Type="http://schemas.openxmlformats.org/officeDocument/2006/relationships/hyperlink" Target="https://internet.garant.ru/document/redirect/5756200/1111" TargetMode="External"/><Relationship Id="rId45" Type="http://schemas.openxmlformats.org/officeDocument/2006/relationships/hyperlink" Target="https://internet.garant.ru/document/redirect/5756200/1111" TargetMode="External"/><Relationship Id="rId66" Type="http://schemas.openxmlformats.org/officeDocument/2006/relationships/hyperlink" Target="https://internet.garant.ru/document/redirect/5756200/1111" TargetMode="External"/><Relationship Id="rId87" Type="http://schemas.openxmlformats.org/officeDocument/2006/relationships/image" Target="media/image9.emf"/><Relationship Id="rId110" Type="http://schemas.openxmlformats.org/officeDocument/2006/relationships/image" Target="media/image24.emf"/><Relationship Id="rId115" Type="http://schemas.openxmlformats.org/officeDocument/2006/relationships/image" Target="media/image27.emf"/><Relationship Id="rId131" Type="http://schemas.openxmlformats.org/officeDocument/2006/relationships/hyperlink" Target="https://internet.garant.ru/document/redirect/71249780/0" TargetMode="External"/><Relationship Id="rId136" Type="http://schemas.openxmlformats.org/officeDocument/2006/relationships/footer" Target="footer1.xml"/><Relationship Id="rId157" Type="http://schemas.openxmlformats.org/officeDocument/2006/relationships/hyperlink" Target="https://internet.garant.ru/document/redirect/5756200/1111" TargetMode="External"/><Relationship Id="rId178" Type="http://schemas.openxmlformats.org/officeDocument/2006/relationships/fontTable" Target="fontTable.xml"/><Relationship Id="rId61" Type="http://schemas.openxmlformats.org/officeDocument/2006/relationships/hyperlink" Target="https://internet.garant.ru/document/redirect/5756200/1111" TargetMode="External"/><Relationship Id="rId82" Type="http://schemas.openxmlformats.org/officeDocument/2006/relationships/image" Target="media/image6.emf"/><Relationship Id="rId152" Type="http://schemas.openxmlformats.org/officeDocument/2006/relationships/hyperlink" Target="https://internet.garant.ru/document/redirect/5756200/1111" TargetMode="External"/><Relationship Id="rId173" Type="http://schemas.openxmlformats.org/officeDocument/2006/relationships/footer" Target="footer5.xml"/><Relationship Id="rId19" Type="http://schemas.openxmlformats.org/officeDocument/2006/relationships/hyperlink" Target="https://internet.garant.ru/document/redirect/5756200/1111" TargetMode="External"/><Relationship Id="rId14" Type="http://schemas.openxmlformats.org/officeDocument/2006/relationships/hyperlink" Target="https://internet.garant.ru/document/redirect/74641902/0" TargetMode="External"/><Relationship Id="rId30" Type="http://schemas.openxmlformats.org/officeDocument/2006/relationships/hyperlink" Target="https://internet.garant.ru/document/redirect/12112176/222" TargetMode="External"/><Relationship Id="rId35" Type="http://schemas.openxmlformats.org/officeDocument/2006/relationships/hyperlink" Target="https://internet.garant.ru/document/redirect/5756200/1111" TargetMode="External"/><Relationship Id="rId56" Type="http://schemas.openxmlformats.org/officeDocument/2006/relationships/hyperlink" Target="https://internet.garant.ru/document/redirect/5756200/1111" TargetMode="External"/><Relationship Id="rId77" Type="http://schemas.openxmlformats.org/officeDocument/2006/relationships/hyperlink" Target="https://internet.garant.ru/document/redirect/5756200/1111" TargetMode="External"/><Relationship Id="rId100" Type="http://schemas.openxmlformats.org/officeDocument/2006/relationships/image" Target="media/image17.emf"/><Relationship Id="rId105" Type="http://schemas.openxmlformats.org/officeDocument/2006/relationships/image" Target="media/image21.emf"/><Relationship Id="rId126" Type="http://schemas.openxmlformats.org/officeDocument/2006/relationships/hyperlink" Target="https://internet.garant.ru/document/redirect/411850974/0" TargetMode="External"/><Relationship Id="rId147" Type="http://schemas.openxmlformats.org/officeDocument/2006/relationships/hyperlink" Target="https://internet.garant.ru/document/redirect/5756200/1111" TargetMode="External"/><Relationship Id="rId168" Type="http://schemas.openxmlformats.org/officeDocument/2006/relationships/hyperlink" Target="https://internet.garant.ru/document/redirect/5756200/1111" TargetMode="External"/><Relationship Id="rId8" Type="http://schemas.openxmlformats.org/officeDocument/2006/relationships/hyperlink" Target="https://internet.garant.ru/document/redirect/413213740/0" TargetMode="External"/><Relationship Id="rId51" Type="http://schemas.openxmlformats.org/officeDocument/2006/relationships/hyperlink" Target="https://internet.garant.ru/document/redirect/149900/0" TargetMode="External"/><Relationship Id="rId72" Type="http://schemas.openxmlformats.org/officeDocument/2006/relationships/hyperlink" Target="https://internet.garant.ru/document/redirect/5756200/1111" TargetMode="External"/><Relationship Id="rId93" Type="http://schemas.openxmlformats.org/officeDocument/2006/relationships/image" Target="media/image13.emf"/><Relationship Id="rId98" Type="http://schemas.openxmlformats.org/officeDocument/2006/relationships/hyperlink" Target="https://internet.garant.ru/document/redirect/5756200/1111" TargetMode="External"/><Relationship Id="rId121" Type="http://schemas.openxmlformats.org/officeDocument/2006/relationships/image" Target="media/image31.emf"/><Relationship Id="rId142" Type="http://schemas.openxmlformats.org/officeDocument/2006/relationships/hyperlink" Target="https://internet.garant.ru/document/redirect/5756200/1111" TargetMode="External"/><Relationship Id="rId163" Type="http://schemas.openxmlformats.org/officeDocument/2006/relationships/footer" Target="footer3.xml"/><Relationship Id="rId3" Type="http://schemas.openxmlformats.org/officeDocument/2006/relationships/settings" Target="settings.xml"/><Relationship Id="rId25" Type="http://schemas.openxmlformats.org/officeDocument/2006/relationships/hyperlink" Target="https://internet.garant.ru/document/redirect/5756200/1111" TargetMode="External"/><Relationship Id="rId46" Type="http://schemas.openxmlformats.org/officeDocument/2006/relationships/hyperlink" Target="https://internet.garant.ru/document/redirect/5756200/1111" TargetMode="External"/><Relationship Id="rId67" Type="http://schemas.openxmlformats.org/officeDocument/2006/relationships/hyperlink" Target="https://internet.garant.ru/document/redirect/5756200/1111" TargetMode="External"/><Relationship Id="rId116" Type="http://schemas.openxmlformats.org/officeDocument/2006/relationships/image" Target="media/image28.emf"/><Relationship Id="rId137" Type="http://schemas.openxmlformats.org/officeDocument/2006/relationships/hyperlink" Target="https://internet.garant.ru/document/redirect/5756200/1111" TargetMode="External"/><Relationship Id="rId158" Type="http://schemas.openxmlformats.org/officeDocument/2006/relationships/hyperlink" Target="https://internet.garant.ru/document/redirect/5756200/1111" TargetMode="External"/><Relationship Id="rId20" Type="http://schemas.openxmlformats.org/officeDocument/2006/relationships/hyperlink" Target="https://internet.garant.ru/document/redirect/5756200/1111" TargetMode="External"/><Relationship Id="rId41" Type="http://schemas.openxmlformats.org/officeDocument/2006/relationships/hyperlink" Target="https://internet.garant.ru/document/redirect/5756200/1111" TargetMode="External"/><Relationship Id="rId62" Type="http://schemas.openxmlformats.org/officeDocument/2006/relationships/image" Target="media/image2.emf"/><Relationship Id="rId83" Type="http://schemas.openxmlformats.org/officeDocument/2006/relationships/image" Target="media/image7.emf"/><Relationship Id="rId88" Type="http://schemas.openxmlformats.org/officeDocument/2006/relationships/hyperlink" Target="https://internet.garant.ru/document/redirect/5756200/1111" TargetMode="External"/><Relationship Id="rId111" Type="http://schemas.openxmlformats.org/officeDocument/2006/relationships/hyperlink" Target="https://internet.garant.ru/document/redirect/5756200/1111" TargetMode="External"/><Relationship Id="rId132" Type="http://schemas.openxmlformats.org/officeDocument/2006/relationships/hyperlink" Target="https://internet.garant.ru/document/redirect/12119586/2000" TargetMode="External"/><Relationship Id="rId153" Type="http://schemas.openxmlformats.org/officeDocument/2006/relationships/hyperlink" Target="https://internet.garant.ru/document/redirect/5756200/1111" TargetMode="External"/><Relationship Id="rId174" Type="http://schemas.openxmlformats.org/officeDocument/2006/relationships/hyperlink" Target="https://internet.garant.ru/document/redirect/5756200/1111" TargetMode="External"/><Relationship Id="rId179" Type="http://schemas.openxmlformats.org/officeDocument/2006/relationships/theme" Target="theme/theme1.xml"/><Relationship Id="rId15" Type="http://schemas.openxmlformats.org/officeDocument/2006/relationships/hyperlink" Target="https://internet.garant.ru/document/redirect/57410673/0" TargetMode="External"/><Relationship Id="rId36" Type="http://schemas.openxmlformats.org/officeDocument/2006/relationships/hyperlink" Target="https://internet.garant.ru/document/redirect/5756200/1111" TargetMode="External"/><Relationship Id="rId57" Type="http://schemas.openxmlformats.org/officeDocument/2006/relationships/hyperlink" Target="https://internet.garant.ru/document/redirect/5756200/1111" TargetMode="External"/><Relationship Id="rId106" Type="http://schemas.openxmlformats.org/officeDocument/2006/relationships/image" Target="media/image22.emf"/><Relationship Id="rId127" Type="http://schemas.openxmlformats.org/officeDocument/2006/relationships/hyperlink" Target="https://internet.garant.ru/document/redirect/411850974/4082" TargetMode="External"/><Relationship Id="rId10" Type="http://schemas.openxmlformats.org/officeDocument/2006/relationships/hyperlink" Target="https://internet.garant.ru/document/redirect/12136347/529228" TargetMode="External"/><Relationship Id="rId31" Type="http://schemas.openxmlformats.org/officeDocument/2006/relationships/hyperlink" Target="https://internet.garant.ru/document/redirect/12112176/333" TargetMode="External"/><Relationship Id="rId52" Type="http://schemas.openxmlformats.org/officeDocument/2006/relationships/hyperlink" Target="https://internet.garant.ru/document/redirect/5756200/1111" TargetMode="External"/><Relationship Id="rId73" Type="http://schemas.openxmlformats.org/officeDocument/2006/relationships/image" Target="media/image4.emf"/><Relationship Id="rId78" Type="http://schemas.openxmlformats.org/officeDocument/2006/relationships/hyperlink" Target="https://internet.garant.ru/document/redirect/5756200/1111" TargetMode="External"/><Relationship Id="rId94" Type="http://schemas.openxmlformats.org/officeDocument/2006/relationships/hyperlink" Target="https://internet.garant.ru/document/redirect/5756200/1111" TargetMode="External"/><Relationship Id="rId99" Type="http://schemas.openxmlformats.org/officeDocument/2006/relationships/image" Target="media/image16.emf"/><Relationship Id="rId101" Type="http://schemas.openxmlformats.org/officeDocument/2006/relationships/image" Target="media/image18.emf"/><Relationship Id="rId122" Type="http://schemas.openxmlformats.org/officeDocument/2006/relationships/hyperlink" Target="https://internet.garant.ru/document/redirect/5756200/1111" TargetMode="External"/><Relationship Id="rId143" Type="http://schemas.openxmlformats.org/officeDocument/2006/relationships/hyperlink" Target="https://internet.garant.ru/document/redirect/5756200/1111" TargetMode="External"/><Relationship Id="rId148" Type="http://schemas.openxmlformats.org/officeDocument/2006/relationships/hyperlink" Target="https://internet.garant.ru/document/redirect/5756200/1111" TargetMode="External"/><Relationship Id="rId164" Type="http://schemas.openxmlformats.org/officeDocument/2006/relationships/hyperlink" Target="https://internet.garant.ru/document/redirect/5756200/1111" TargetMode="External"/><Relationship Id="rId169" Type="http://schemas.openxmlformats.org/officeDocument/2006/relationships/hyperlink" Target="https://internet.garant.ru/document/redirect/5756200/11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74909/631" TargetMode="External"/><Relationship Id="rId26" Type="http://schemas.openxmlformats.org/officeDocument/2006/relationships/hyperlink" Target="https://internet.garant.ru/document/redirect/5756200/1111" TargetMode="External"/><Relationship Id="rId47" Type="http://schemas.openxmlformats.org/officeDocument/2006/relationships/hyperlink" Target="https://internet.garant.ru/document/redirect/5756200/1111" TargetMode="External"/><Relationship Id="rId68" Type="http://schemas.openxmlformats.org/officeDocument/2006/relationships/hyperlink" Target="https://internet.garant.ru/document/redirect/5756200/1111" TargetMode="External"/><Relationship Id="rId89" Type="http://schemas.openxmlformats.org/officeDocument/2006/relationships/hyperlink" Target="https://internet.garant.ru/document/redirect/5756200/1111" TargetMode="External"/><Relationship Id="rId112" Type="http://schemas.openxmlformats.org/officeDocument/2006/relationships/image" Target="media/image25.emf"/><Relationship Id="rId133" Type="http://schemas.openxmlformats.org/officeDocument/2006/relationships/hyperlink" Target="https://internet.garant.ru/document/redirect/12119586/0" TargetMode="External"/><Relationship Id="rId154" Type="http://schemas.openxmlformats.org/officeDocument/2006/relationships/hyperlink" Target="https://internet.garant.ru/document/redirect/5756200/1111" TargetMode="External"/><Relationship Id="rId175" Type="http://schemas.openxmlformats.org/officeDocument/2006/relationships/hyperlink" Target="https://internet.garant.ru/document/redirect/5756200/1111" TargetMode="External"/><Relationship Id="rId16" Type="http://schemas.openxmlformats.org/officeDocument/2006/relationships/hyperlink" Target="https://internet.garant.ru/document/redirect/5756200/1111" TargetMode="External"/><Relationship Id="rId37" Type="http://schemas.openxmlformats.org/officeDocument/2006/relationships/hyperlink" Target="https://internet.garant.ru/document/redirect/5756200/1111" TargetMode="External"/><Relationship Id="rId58" Type="http://schemas.openxmlformats.org/officeDocument/2006/relationships/hyperlink" Target="https://internet.garant.ru/document/redirect/5756200/1111" TargetMode="External"/><Relationship Id="rId79" Type="http://schemas.openxmlformats.org/officeDocument/2006/relationships/hyperlink" Target="https://internet.garant.ru/document/redirect/5756200/1111" TargetMode="External"/><Relationship Id="rId102" Type="http://schemas.openxmlformats.org/officeDocument/2006/relationships/image" Target="media/image19.emf"/><Relationship Id="rId123" Type="http://schemas.openxmlformats.org/officeDocument/2006/relationships/image" Target="media/image32.emf"/><Relationship Id="rId144" Type="http://schemas.openxmlformats.org/officeDocument/2006/relationships/hyperlink" Target="https://internet.garant.ru/document/redirect/5756200/1111" TargetMode="External"/><Relationship Id="rId90" Type="http://schemas.openxmlformats.org/officeDocument/2006/relationships/image" Target="media/image10.emf"/><Relationship Id="rId165" Type="http://schemas.openxmlformats.org/officeDocument/2006/relationships/header" Target="header4.xml"/><Relationship Id="rId27" Type="http://schemas.openxmlformats.org/officeDocument/2006/relationships/hyperlink" Target="https://internet.garant.ru/document/redirect/5756200/1111" TargetMode="External"/><Relationship Id="rId48" Type="http://schemas.openxmlformats.org/officeDocument/2006/relationships/hyperlink" Target="https://internet.garant.ru/document/redirect/5756200/1111" TargetMode="External"/><Relationship Id="rId69" Type="http://schemas.openxmlformats.org/officeDocument/2006/relationships/image" Target="media/image3.emf"/><Relationship Id="rId113" Type="http://schemas.openxmlformats.org/officeDocument/2006/relationships/hyperlink" Target="https://internet.garant.ru/document/redirect/5756200/1111" TargetMode="External"/><Relationship Id="rId134" Type="http://schemas.openxmlformats.org/officeDocument/2006/relationships/hyperlink" Target="https://internet.garant.ru/document/redirect/2560320/0" TargetMode="External"/><Relationship Id="rId80" Type="http://schemas.openxmlformats.org/officeDocument/2006/relationships/hyperlink" Target="https://internet.garant.ru/document/redirect/5756200/1111" TargetMode="External"/><Relationship Id="rId155" Type="http://schemas.openxmlformats.org/officeDocument/2006/relationships/hyperlink" Target="https://internet.garant.ru/document/redirect/5756200/1111" TargetMode="External"/><Relationship Id="rId176" Type="http://schemas.openxmlformats.org/officeDocument/2006/relationships/header" Target="header6.xml"/><Relationship Id="rId17" Type="http://schemas.openxmlformats.org/officeDocument/2006/relationships/hyperlink" Target="https://internet.garant.ru/document/redirect/5756200/1111" TargetMode="External"/><Relationship Id="rId38" Type="http://schemas.openxmlformats.org/officeDocument/2006/relationships/hyperlink" Target="https://internet.garant.ru/document/redirect/12184522/21" TargetMode="External"/><Relationship Id="rId59" Type="http://schemas.openxmlformats.org/officeDocument/2006/relationships/hyperlink" Target="https://internet.garant.ru/document/redirect/5756200/1111" TargetMode="External"/><Relationship Id="rId103" Type="http://schemas.openxmlformats.org/officeDocument/2006/relationships/hyperlink" Target="https://internet.garant.ru/document/redirect/5756200/1111" TargetMode="External"/><Relationship Id="rId124" Type="http://schemas.openxmlformats.org/officeDocument/2006/relationships/image" Target="media/image33.emf"/><Relationship Id="rId70" Type="http://schemas.openxmlformats.org/officeDocument/2006/relationships/hyperlink" Target="https://internet.garant.ru/document/redirect/5756200/1111" TargetMode="External"/><Relationship Id="rId91" Type="http://schemas.openxmlformats.org/officeDocument/2006/relationships/image" Target="media/image11.emf"/><Relationship Id="rId145" Type="http://schemas.openxmlformats.org/officeDocument/2006/relationships/hyperlink" Target="https://internet.garant.ru/document/redirect/5756200/1111" TargetMode="External"/><Relationship Id="rId166" Type="http://schemas.openxmlformats.org/officeDocument/2006/relationships/footer" Target="footer4.xml"/><Relationship Id="rId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12990</Words>
  <Characters>74043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86860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user23</cp:lastModifiedBy>
  <cp:revision>2</cp:revision>
  <dcterms:created xsi:type="dcterms:W3CDTF">2026-03-25T13:39:00Z</dcterms:created>
  <dcterms:modified xsi:type="dcterms:W3CDTF">2026-03-25T13:39:00Z</dcterms:modified>
</cp:coreProperties>
</file>