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A10" w:rsidRPr="007B5330" w:rsidRDefault="007B5330" w:rsidP="007B5330">
      <w:pPr>
        <w:pStyle w:val="a8"/>
        <w:suppressAutoHyphens/>
        <w:jc w:val="center"/>
        <w:rPr>
          <w:bCs/>
          <w:color w:val="000000"/>
          <w:sz w:val="41"/>
          <w:szCs w:val="41"/>
        </w:rPr>
      </w:pPr>
      <w:r w:rsidRPr="00C83597">
        <w:rPr>
          <w:bCs/>
          <w:color w:val="000000"/>
          <w:sz w:val="41"/>
          <w:szCs w:val="41"/>
        </w:rPr>
        <w:t xml:space="preserve">Перечень нормативных правовых актов, содержащих обязательные требования, оценка соблюдения которых является предметом </w:t>
      </w:r>
      <w:r w:rsidRPr="00483982">
        <w:rPr>
          <w:bCs/>
          <w:color w:val="000000"/>
          <w:sz w:val="41"/>
          <w:szCs w:val="41"/>
        </w:rPr>
        <w:t>регионального государственного контроля (надзора) в области регулируемых государством цен (тарифов)</w:t>
      </w:r>
    </w:p>
    <w:p w:rsidR="00F32BFC" w:rsidRPr="008D6A51" w:rsidRDefault="00F32BFC" w:rsidP="00F32BFC">
      <w:pPr>
        <w:pStyle w:val="a8"/>
        <w:suppressAutoHyphens/>
        <w:jc w:val="center"/>
        <w:rPr>
          <w:b/>
          <w:sz w:val="25"/>
          <w:szCs w:val="25"/>
        </w:rPr>
      </w:pPr>
      <w:r w:rsidRPr="008D6A51">
        <w:rPr>
          <w:rStyle w:val="a9"/>
          <w:sz w:val="25"/>
          <w:szCs w:val="25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8D6A51">
        <w:rPr>
          <w:b/>
          <w:sz w:val="25"/>
          <w:szCs w:val="25"/>
        </w:rPr>
        <w:t xml:space="preserve">регионального государственного контроля (надзора) в области газоснабжения </w:t>
      </w:r>
    </w:p>
    <w:p w:rsidR="00F32BFC" w:rsidRPr="008B3D84" w:rsidRDefault="00F32BFC" w:rsidP="00F32B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I. Федеральные Законы </w:t>
      </w:r>
    </w:p>
    <w:tbl>
      <w:tblPr>
        <w:tblW w:w="146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19"/>
        <w:gridCol w:w="7656"/>
        <w:gridCol w:w="3030"/>
      </w:tblGrid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6846E2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6846E2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6846E2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6846E2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846E2">
              <w:rPr>
                <w:rFonts w:ascii="Times New Roman" w:eastAsia="Times New Roman" w:hAnsi="Times New Roman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1460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"\\\\SERVER-DOC\\documenty\\Информация для размещения\\Сайт комитета\\ЕРВК\\Газоснабжение\\3. Перечень НПА ( информация о мерах ответственности )\\Федеральный закон от 17.08.1995 № 147-ФЗ"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Федеральный закон от 17.08.1995 № 147-ФЗ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 естественных монополиях»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Default="00F32BFC" w:rsidP="00C949E6">
            <w:pPr>
              <w:tabs>
                <w:tab w:val="left" w:pos="64"/>
                <w:tab w:val="left" w:pos="6868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Исполнительные органы субъектов Российской Федерации в области государственного регулирования тарифов осуществляют государственный контроль (надзор) в порядке, установленном Федеральным законом от 17.08.1995 № 147-ФЗ и принимаемыми в соответствии с ним иными нормативными правовыми актами Российской Федерации. </w:t>
            </w:r>
          </w:p>
          <w:p w:rsidR="00F32BFC" w:rsidRPr="008B3D84" w:rsidRDefault="00F32BFC" w:rsidP="00C949E6">
            <w:pPr>
              <w:tabs>
                <w:tab w:val="left" w:pos="64"/>
                <w:tab w:val="left" w:pos="6868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государственный контроль (надзор) в сферах естественных монополий, который осуществляется органами исполнительной власти субъектов Российской Федерации в соответствии с положениями, утверждаемыми высшими исполнительными органами государственной власти субъектов Российской Федерации.</w:t>
            </w:r>
          </w:p>
          <w:p w:rsidR="00F32BFC" w:rsidRPr="008B3D84" w:rsidRDefault="00F32BFC" w:rsidP="00C949E6">
            <w:pPr>
              <w:tabs>
                <w:tab w:val="left" w:pos="6868"/>
                <w:tab w:val="left" w:pos="7424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субъектами естественных монополий, оказывающими услуги по транспортировка газа по трубопроводам, обязательных требований, установленных Федеральным законом от 17.08.1995 № 147-ФЗ, другими федеральными законами и иными нормативными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E309E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Ст.5,ч.3, </w:t>
            </w:r>
          </w:p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ч.4,ч.5,ч.6</w:t>
            </w:r>
          </w:p>
          <w:p w:rsidR="00F32BFC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2BFC" w:rsidRPr="008B3D84" w:rsidTr="00C949E6">
        <w:trPr>
          <w:trHeight w:val="840"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"http://pravo.gov.ru/proxy/ips/?docbody=&amp;nd=102058940&amp;intelsearch=%D4%E5%E4%E5%F0%E0%EB%FC%ED%FB%E9+%E7%E0%EA%EE%ED++%EE%F2+31.03.1999+N+69-%D4%C7+%AB%CE+%E3%E0%E7%EE%F1%ED%E0%E1%E6%E5%ED%E8%E8+%E2+%D0%EE%F1%F1%E8%E9-%F1%EA%EE%E9+%D4%E5%E4%E5%F0%E0%F6%E8%E8%BB"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Федеральный закон 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31.03.1999 № 69-ФЗ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 газоснабжении в Российской Федерации»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Осуществление р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егионального государственного контроля (надзора) за установлением и (или) применением регулируемых государством цен (тарифов) в области газоснабжения - уполномоченными исполнительными органами субъектов Российской Федерации в соответствии с положениями, утверждаемыми высшими исполнительными органами субъектов Российской Федерации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32BFC" w:rsidRPr="008B3D84" w:rsidRDefault="00F32BFC" w:rsidP="00C949E6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1999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69-ФЗ,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</w:t>
            </w:r>
            <w:r w:rsidRPr="008C04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информации.</w:t>
            </w:r>
          </w:p>
          <w:p w:rsidR="00F32BFC" w:rsidRDefault="00F32BFC" w:rsidP="00C949E6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целевым использованием финансовых средств, полученных в результате введения указанных надбавок, в рамках осуществления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      </w:r>
          </w:p>
          <w:p w:rsidR="00F32BFC" w:rsidRPr="008B3D84" w:rsidRDefault="00F32BFC" w:rsidP="00C949E6">
            <w:pPr>
              <w:tabs>
                <w:tab w:val="left" w:pos="6868"/>
                <w:tab w:val="left" w:pos="7424"/>
              </w:tabs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 17</w:t>
            </w:r>
          </w:p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Ст.23.1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31.07.2020 №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tabs>
                <w:tab w:val="left" w:pos="6868"/>
                <w:tab w:val="left" w:pos="7424"/>
              </w:tabs>
              <w:autoSpaceDE w:val="0"/>
              <w:autoSpaceDN w:val="0"/>
              <w:adjustRightInd w:val="0"/>
              <w:spacing w:after="0" w:line="240" w:lineRule="auto"/>
              <w:ind w:left="64" w:right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740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рганизация и осуществление регионального государственного контроля (надзора) на территории соответствующег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субъекта Российской Федерации </w:t>
            </w:r>
            <w:r w:rsidRPr="00F74D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деятельностью, действием (бездействием) граждан и организаций, в рамках которых должны соблюдаться обязательные требования, в том числе предъявляемые к гражданам и организациям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 ч.1 п.2</w:t>
            </w:r>
          </w:p>
        </w:tc>
      </w:tr>
    </w:tbl>
    <w:p w:rsidR="00F32BFC" w:rsidRPr="008B3D84" w:rsidRDefault="00F32BFC" w:rsidP="00F32B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II. Указы Президента Российской Федерации, постановления и распоряжения Правительства Российской Федерации</w:t>
      </w:r>
    </w:p>
    <w:tbl>
      <w:tblPr>
        <w:tblW w:w="146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60"/>
        <w:gridCol w:w="7655"/>
        <w:gridCol w:w="3060"/>
      </w:tblGrid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1467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РФ от 29.12.2000 № 1021 «О государственном регулировании цен на газ, тарифов на услуги по его </w:t>
              </w:r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 xml:space="preserve">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 </w:t>
              </w:r>
            </w:hyperlink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требований.</w:t>
            </w:r>
          </w:p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3 п.8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03.05.2001 № 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жилищно-</w:t>
              </w:r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коммунального хозяйства, промышленных и иных организаций, расположенных на территориях субъектов Российской Федерации»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требований.</w:t>
            </w:r>
          </w:p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1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  </w:r>
            </w:hyperlink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Осуществление государственного контроля в отношении субъектов естественных монополий, регулируемых в сфере по транспортировка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газа по газораспределительным сетям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П.4, 10 положения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102141760&amp;intelsearch=%CF%EE%F1%F2%E0%ED%EE%E2%EB%E5%ED%E8%E5+%CF%F0%E0%E2%E8%F2%E5%EB%FC%F1%F2%E2%E0+%D0%EE%F1%F1%E8%E9%F1%EA%EE%E9+%D4%E5%E4%E5%F0%E0%F6%E8%E8++%EE%F2+28.09.2010+%B9764+%22%CE%E1+%F3%F2%E2%E5%F0%E6%E4%E5%ED%E8%E8+%CF%F0%E0%E2%E8%EB+%EE%F1%F3-%F9%E5%F1%F2%E2%EB%E5%ED%E8%FF+%EA%EE%ED%F2%F0%EE%EB%FF+%E7%E0+%F1%EE%E1%EB%FE-%E4%E5%ED%E8%E5%EC+%F1%F3%E1%FA%E5%EA%F2%E0%EC%E8+%E5%F1%F2%E5%F1%F2%E2%E5%ED-%ED%FB%F5+%EC%EE%ED%EE%EF%EE%EB%E8%E9+%F1%F2%E0%ED%E4%E0%F0%F2%EE%E2+%F0%E0%F1%EA%F0%FB%F2%E8%FF+%E8%ED%F4%EE%F0%EC%E0%F6%E8%E8%22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от 28.09.2010 № 764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"Об утверждении Правил осуществления контроля за соблюдением субъектами естественных монополий стандартов раскрытия информации"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Осуществление контроля в отношении субъектов регулирования, </w:t>
            </w:r>
            <w:r w:rsidRPr="00576E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оказывающих услуги по транспортировке газа по газораспределительным сетям, расположенным в пределах территории субъекта Российской Федерации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п.2 пп.д), п.3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"http://pravo.gov.ru/proxy/ips/?docbody=&amp;nd=102142403&amp;intelsearch=+%D4%E5%E4%E5%F0%E0%F6%E8%E8+%EE%F2+29.10.2010+%B9872+"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29.10.2010 № 872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"О стандартах раскрытия информации субъектами естественных монополий,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оказывающими услуги по транспортировке газа по трубопроводам"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8C59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естественных монополий, оказывающие услуги по транспортировке газа по трубопроводам, в отношении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осуществляется государственное регулирование и контроль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1-2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0C5867" w:rsidRDefault="00F32BFC" w:rsidP="00C949E6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hyperlink r:id="rId12" w:history="1">
              <w:r w:rsidRPr="009F5A9D">
                <w:rPr>
                  <w:rStyle w:val="a3"/>
                  <w:rFonts w:ascii="Times New Roman" w:hAnsi="Times New Roman"/>
                </w:rPr>
                <w:t>Постановление Правительства Российской Федерации от 31.05.2025  № 821</w:t>
              </w:r>
              <w:r w:rsidRPr="009F5A9D">
                <w:rPr>
                  <w:rStyle w:val="a3"/>
                  <w:rFonts w:ascii="Times New Roman" w:hAnsi="Times New Roman"/>
                </w:rPr>
                <w:br/>
                <w:t>«О стандартах раскрытия информации субъектами естественных монополий, оказывающими услуги по транспортировке газа по трубопроводам»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5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C5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убъект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C5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естественных монополий, оказывающи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C58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услуги по транспортировке газа по трубопроводам, в отношении которых осуществляются государственное регулирование и государственный контроль (надзор) в сферах естественных монополий.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1-2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03.11.2021 № 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Д</w:t>
            </w:r>
            <w:r w:rsidRPr="005E38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еятельность, действия (бездействие) юридических лиц и индивидуальных предпринимателей, в рамках которых должны соблюдаться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4 пп.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32BFC" w:rsidRPr="008B3D84" w:rsidRDefault="00F32BFC" w:rsidP="00F32B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47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240"/>
        <w:gridCol w:w="7740"/>
        <w:gridCol w:w="3061"/>
      </w:tblGrid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4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ФСТ России от 27.10.2011 № 252-э/2 «Об утверждении Методических указаний по регулированию розничных цен на газ, реализуемый населению»</w:t>
              </w:r>
            </w:hyperlink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5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16.08.2018 № 1151/18 «Об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величину»</w:t>
              </w:r>
            </w:hyperlink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07.08.2019 № 1072/19 «Об утверждении Методических указаний по регулированию розничных цен на сжиженный газ, реализуемый населению для бытовых нужд»</w:t>
              </w:r>
            </w:hyperlink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юридическими лицами и индивидуальными предпринимателями в процессе осуществления регулируемых видов деятельности в области газоснабжения обязательных требований 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"\\\\SERVER-DOC\\documenty\\!Общие файлы\\!!!ИНФОРМАЦИЯ ПО КОНТРОЛЬНО-НАДЗОРНОЙ ДЕЯТЕЛЬНОСТЬИ!!!\\2026 год\\ДОКЛАД ПРАВ.ПРИМ. ПРАКТИКИ за 2025\\ОТДЕЛЬНЫЕ ПРИКАЗЫ И ДОКЛАДЫ ЗА 2025 год\\Газоснабжение\\Приказ ФАС России от 08.12.2022 № 960\\22"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Приказ ФАС России от 08.12.2022 № 960/22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«Об утверждении форм, сроков и периодичности раскрытия информации субъектами естественных монополий, оказывающими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услуги по транспортировке газа по трубопроводам, а также правил заполнения указанных форм»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естественных монополий, оказывающими услуги по транспортировке газа по трубопроводам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П.1-12, приложения 1-12</w:t>
            </w:r>
          </w:p>
        </w:tc>
      </w:tr>
    </w:tbl>
    <w:p w:rsidR="00F32BFC" w:rsidRDefault="00F32BFC" w:rsidP="00F32BF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F32BFC" w:rsidRDefault="00F32BFC" w:rsidP="00F32BF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Раздел IV. Законы и иные нормативные правовые акты субъектов Российской Федерации</w:t>
      </w:r>
    </w:p>
    <w:p w:rsidR="00F32BFC" w:rsidRDefault="00F32BFC" w:rsidP="00F32BF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7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"/>
        <w:gridCol w:w="3253"/>
        <w:gridCol w:w="7879"/>
        <w:gridCol w:w="2915"/>
      </w:tblGrid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Default="00F32BFC" w:rsidP="00C949E6">
            <w:pPr>
              <w:spacing w:after="0" w:line="240" w:lineRule="auto"/>
              <w:jc w:val="center"/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Default="00F32BFC" w:rsidP="00C949E6">
            <w:pPr>
              <w:spacing w:after="0" w:line="240" w:lineRule="auto"/>
              <w:ind w:left="127" w:right="1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Администрации Курской области от 22.06.2015 № 376-па «Об утверждении Порядка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организациями»</w:t>
              </w:r>
            </w:hyperlink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выполнением программы газификации в части целевого использования средств, полученных (начисленных) от применения специальных надбавок к тарифам на услуги по транспортировке газа газораспределительными организациями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П.3.2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 Порядка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9F5A9D" w:rsidRDefault="00F32BFC" w:rsidP="00C949E6">
            <w:pPr>
              <w:spacing w:after="0" w:line="240" w:lineRule="auto"/>
              <w:ind w:left="360"/>
              <w:jc w:val="center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instrText xml:space="preserve"> HYPERLINK "https://docs.cntd.ru/document/407482267?ysclid=mmlzbdlk66984439712" </w:instrTex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fldChar w:fldCharType="separate"/>
            </w:r>
            <w:r w:rsidRPr="009F5A9D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Правительства Курской области от 31.10.2024        № 887-пп</w:t>
            </w:r>
          </w:p>
          <w:p w:rsidR="00F32BFC" w:rsidRPr="00F93D0D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F5A9D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«Об утверждении Положения о Министерстве по тарифам и ценам Курской области»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контроля за целевым использованием финансовых средств, полученных в результате введения указанных надбавок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пп 4, 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9F5A9D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instrText xml:space="preserve"> HYPERLINK "https://docs.cntd.ru/document/408040869?ysclid=mmlzcgxmdo108046584" </w:instrTex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fldChar w:fldCharType="separate"/>
            </w:r>
            <w:r w:rsidRPr="009F5A9D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Правительства Курской области от 13.11.2025 № 820-пп</w:t>
            </w:r>
          </w:p>
          <w:p w:rsidR="00F32BFC" w:rsidRPr="00F93D0D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F5A9D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«Об утверждении Положения о комитете по тарифам и ценам Курской области»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Default="00F32BFC" w:rsidP="00C949E6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О</w:t>
            </w:r>
            <w:r w:rsidRPr="00D9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я, </w:t>
            </w:r>
            <w:r w:rsidRPr="00D92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 целевым использованием финансовых средств, полученных в результате введения указанных надбавок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П.6.3, 15.пп 4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"\\\\SERVER-DOC\\documenty\\!Общие файлы\\!!!ИНФОРМАЦИЯ ПО КОНТРОЛЬНО-НАДЗОРНОЙ ДЕЯТЕЛЬНОСТЬИ!!!\\2026 год\\ДОКЛАД ПРАВ.ПРИМ. ПРАКТИКИ за 2025\\ОТДЕЛЬНЫЕ ПРИКАЗЫ И ДОКЛАДЫ ЗА 2025 год\\Газоснабжение\\Постановление Админи-страции Курской области от 06.12.2021 № 1288-па"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Постановление Администрации Курской области от 06.12.2021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       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№ 1288-па</w:t>
            </w:r>
          </w:p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 от 31 марта 1999 года № 69-ФЗ «О газоснабжении в Российской Федерации»,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 Курской области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П.3 пп. «б»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09.12.2021     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</w:t>
              </w:r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1317-па «Об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(тарифов)»</w:t>
              </w:r>
            </w:hyperlink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 перечень 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в отношении юридических лиц и индивидуальных предпринимателей, осуществляющих регулируемые виды деятельности в области газоснабжения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F32BFC" w:rsidRPr="008B3D84" w:rsidTr="00C949E6">
        <w:trPr>
          <w:tblCellSpacing w:w="0" w:type="dxa"/>
        </w:trPr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28.12.2021   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  </w:t>
              </w:r>
              <w:r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1492-па «Об утверждении ключевых показателей и их целевых значений, индикативных показателей по видам регионального государственного контроля (надзора) в области регулируемых государством цен (тарифов)»</w:t>
              </w:r>
            </w:hyperlink>
          </w:p>
        </w:tc>
        <w:tc>
          <w:tcPr>
            <w:tcW w:w="7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27" w:right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Утверждены ключевые показатели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и их целевые значения; индикативные показатели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в отношении юридически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лиц и индивидуальных предприни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мателей, осуществляющих регулируемые виды деятельности в области газоснабжения</w:t>
            </w:r>
          </w:p>
        </w:tc>
        <w:tc>
          <w:tcPr>
            <w:tcW w:w="2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2BFC" w:rsidRPr="008B3D84" w:rsidRDefault="00F32BFC" w:rsidP="00C949E6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</w:tbl>
    <w:p w:rsidR="00F32BFC" w:rsidRPr="00D02449" w:rsidRDefault="00F32BFC" w:rsidP="00F32BFC">
      <w:pPr>
        <w:pStyle w:val="a8"/>
        <w:suppressAutoHyphens/>
        <w:rPr>
          <w:b/>
        </w:rPr>
      </w:pPr>
    </w:p>
    <w:p w:rsidR="00C34EDF" w:rsidRDefault="00C34EDF" w:rsidP="00F32BFC">
      <w:pPr>
        <w:pStyle w:val="a8"/>
        <w:suppressAutoHyphens/>
        <w:rPr>
          <w:b/>
        </w:rPr>
      </w:pPr>
    </w:p>
    <w:sectPr w:rsidR="00C34EDF" w:rsidSect="00445F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DB1" w:rsidRDefault="00EF7DB1" w:rsidP="00EF7DB1">
      <w:pPr>
        <w:spacing w:after="0" w:line="240" w:lineRule="auto"/>
      </w:pPr>
      <w:r>
        <w:separator/>
      </w:r>
    </w:p>
  </w:endnote>
  <w:endnote w:type="continuationSeparator" w:id="0">
    <w:p w:rsidR="00EF7DB1" w:rsidRDefault="00EF7DB1" w:rsidP="00EF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DB1" w:rsidRDefault="00EF7DB1" w:rsidP="00EF7DB1">
      <w:pPr>
        <w:spacing w:after="0" w:line="240" w:lineRule="auto"/>
      </w:pPr>
      <w:r>
        <w:separator/>
      </w:r>
    </w:p>
  </w:footnote>
  <w:footnote w:type="continuationSeparator" w:id="0">
    <w:p w:rsidR="00EF7DB1" w:rsidRDefault="00EF7DB1" w:rsidP="00EF7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74BF9"/>
    <w:multiLevelType w:val="hybridMultilevel"/>
    <w:tmpl w:val="AFC6E1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470A0"/>
    <w:rsid w:val="00055C83"/>
    <w:rsid w:val="00066E29"/>
    <w:rsid w:val="00082AD3"/>
    <w:rsid w:val="000B0588"/>
    <w:rsid w:val="000B5680"/>
    <w:rsid w:val="000C54B3"/>
    <w:rsid w:val="000D7341"/>
    <w:rsid w:val="000F14E4"/>
    <w:rsid w:val="00102494"/>
    <w:rsid w:val="00114F94"/>
    <w:rsid w:val="00116938"/>
    <w:rsid w:val="00130D22"/>
    <w:rsid w:val="001736A8"/>
    <w:rsid w:val="00195D76"/>
    <w:rsid w:val="001A1226"/>
    <w:rsid w:val="001A5BF8"/>
    <w:rsid w:val="001A7552"/>
    <w:rsid w:val="001B4588"/>
    <w:rsid w:val="001C1ADD"/>
    <w:rsid w:val="001F0F02"/>
    <w:rsid w:val="001F2FF7"/>
    <w:rsid w:val="00233770"/>
    <w:rsid w:val="002348DF"/>
    <w:rsid w:val="00252F2D"/>
    <w:rsid w:val="00272596"/>
    <w:rsid w:val="002B065D"/>
    <w:rsid w:val="002B0A10"/>
    <w:rsid w:val="002B197B"/>
    <w:rsid w:val="002B6764"/>
    <w:rsid w:val="002C0037"/>
    <w:rsid w:val="002D46BB"/>
    <w:rsid w:val="002E27BF"/>
    <w:rsid w:val="00302C60"/>
    <w:rsid w:val="0033578E"/>
    <w:rsid w:val="0035496C"/>
    <w:rsid w:val="00364481"/>
    <w:rsid w:val="00366CD9"/>
    <w:rsid w:val="003935E1"/>
    <w:rsid w:val="003A2214"/>
    <w:rsid w:val="003A6DC3"/>
    <w:rsid w:val="003C72FB"/>
    <w:rsid w:val="003D0E0F"/>
    <w:rsid w:val="003E1E1B"/>
    <w:rsid w:val="00402F87"/>
    <w:rsid w:val="00420EE3"/>
    <w:rsid w:val="00423AA4"/>
    <w:rsid w:val="004367AF"/>
    <w:rsid w:val="00441FCF"/>
    <w:rsid w:val="004450C4"/>
    <w:rsid w:val="00445F4A"/>
    <w:rsid w:val="00460E2B"/>
    <w:rsid w:val="004664D1"/>
    <w:rsid w:val="00486C0C"/>
    <w:rsid w:val="00492C34"/>
    <w:rsid w:val="004A0D56"/>
    <w:rsid w:val="004C20D4"/>
    <w:rsid w:val="00507078"/>
    <w:rsid w:val="00511518"/>
    <w:rsid w:val="0051217C"/>
    <w:rsid w:val="005162F8"/>
    <w:rsid w:val="00524177"/>
    <w:rsid w:val="005241DC"/>
    <w:rsid w:val="0052522D"/>
    <w:rsid w:val="005648A1"/>
    <w:rsid w:val="00573DF0"/>
    <w:rsid w:val="00576A12"/>
    <w:rsid w:val="00582F13"/>
    <w:rsid w:val="005A6223"/>
    <w:rsid w:val="005A7B12"/>
    <w:rsid w:val="005C4C4A"/>
    <w:rsid w:val="005D0035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7A86"/>
    <w:rsid w:val="00677B43"/>
    <w:rsid w:val="00685383"/>
    <w:rsid w:val="00694C11"/>
    <w:rsid w:val="006D3AB9"/>
    <w:rsid w:val="006F070C"/>
    <w:rsid w:val="006F2544"/>
    <w:rsid w:val="00717008"/>
    <w:rsid w:val="007329A0"/>
    <w:rsid w:val="007519C8"/>
    <w:rsid w:val="00796145"/>
    <w:rsid w:val="00796180"/>
    <w:rsid w:val="0079627A"/>
    <w:rsid w:val="007B5330"/>
    <w:rsid w:val="007B785B"/>
    <w:rsid w:val="007E046D"/>
    <w:rsid w:val="007F38E7"/>
    <w:rsid w:val="008114BE"/>
    <w:rsid w:val="008123F3"/>
    <w:rsid w:val="008164F6"/>
    <w:rsid w:val="00825A8B"/>
    <w:rsid w:val="00827511"/>
    <w:rsid w:val="00840DEB"/>
    <w:rsid w:val="008877B3"/>
    <w:rsid w:val="008A50D7"/>
    <w:rsid w:val="008A54CF"/>
    <w:rsid w:val="008A717B"/>
    <w:rsid w:val="008B3D84"/>
    <w:rsid w:val="008C69D5"/>
    <w:rsid w:val="008D3791"/>
    <w:rsid w:val="008D6F00"/>
    <w:rsid w:val="008E1780"/>
    <w:rsid w:val="008E309E"/>
    <w:rsid w:val="00901677"/>
    <w:rsid w:val="0090598E"/>
    <w:rsid w:val="009118C2"/>
    <w:rsid w:val="00924609"/>
    <w:rsid w:val="009275FD"/>
    <w:rsid w:val="00952757"/>
    <w:rsid w:val="00952A72"/>
    <w:rsid w:val="009940CE"/>
    <w:rsid w:val="009A7DE3"/>
    <w:rsid w:val="009B76B0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82149"/>
    <w:rsid w:val="00AB0EC7"/>
    <w:rsid w:val="00AB1E5B"/>
    <w:rsid w:val="00AB7A95"/>
    <w:rsid w:val="00AD5D3B"/>
    <w:rsid w:val="00AF55BF"/>
    <w:rsid w:val="00B00344"/>
    <w:rsid w:val="00B011E8"/>
    <w:rsid w:val="00B0246D"/>
    <w:rsid w:val="00B11875"/>
    <w:rsid w:val="00B274E1"/>
    <w:rsid w:val="00B416A0"/>
    <w:rsid w:val="00B46513"/>
    <w:rsid w:val="00B61AE8"/>
    <w:rsid w:val="00B75DB1"/>
    <w:rsid w:val="00B93EE3"/>
    <w:rsid w:val="00B954C7"/>
    <w:rsid w:val="00BA3704"/>
    <w:rsid w:val="00BC1B37"/>
    <w:rsid w:val="00BD04E9"/>
    <w:rsid w:val="00BE2639"/>
    <w:rsid w:val="00BE7020"/>
    <w:rsid w:val="00C10884"/>
    <w:rsid w:val="00C27034"/>
    <w:rsid w:val="00C336AE"/>
    <w:rsid w:val="00C34EDF"/>
    <w:rsid w:val="00C41117"/>
    <w:rsid w:val="00C625D1"/>
    <w:rsid w:val="00C76462"/>
    <w:rsid w:val="00C9494A"/>
    <w:rsid w:val="00CA3D1B"/>
    <w:rsid w:val="00CA67AC"/>
    <w:rsid w:val="00CC50E9"/>
    <w:rsid w:val="00CC5167"/>
    <w:rsid w:val="00CD64C1"/>
    <w:rsid w:val="00CD68B2"/>
    <w:rsid w:val="00CE4961"/>
    <w:rsid w:val="00CF7A60"/>
    <w:rsid w:val="00D02449"/>
    <w:rsid w:val="00D07B35"/>
    <w:rsid w:val="00D30C71"/>
    <w:rsid w:val="00D36529"/>
    <w:rsid w:val="00D41E58"/>
    <w:rsid w:val="00D41EEA"/>
    <w:rsid w:val="00D52010"/>
    <w:rsid w:val="00D740DD"/>
    <w:rsid w:val="00D74D8A"/>
    <w:rsid w:val="00DA2666"/>
    <w:rsid w:val="00DA5388"/>
    <w:rsid w:val="00DA5E22"/>
    <w:rsid w:val="00DA6986"/>
    <w:rsid w:val="00DA7D01"/>
    <w:rsid w:val="00DD0CC9"/>
    <w:rsid w:val="00DF0499"/>
    <w:rsid w:val="00DF1B08"/>
    <w:rsid w:val="00E00CD4"/>
    <w:rsid w:val="00E340CF"/>
    <w:rsid w:val="00E35212"/>
    <w:rsid w:val="00E46A12"/>
    <w:rsid w:val="00E7291F"/>
    <w:rsid w:val="00E958E5"/>
    <w:rsid w:val="00ED4392"/>
    <w:rsid w:val="00EE3D98"/>
    <w:rsid w:val="00EF5712"/>
    <w:rsid w:val="00EF7DB1"/>
    <w:rsid w:val="00F24894"/>
    <w:rsid w:val="00F32BFC"/>
    <w:rsid w:val="00F437AD"/>
    <w:rsid w:val="00F7172C"/>
    <w:rsid w:val="00F74D8B"/>
    <w:rsid w:val="00F8470E"/>
    <w:rsid w:val="00F87E44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F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7DB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F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7D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N: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70;!!!\2024%20%20&#1043;&#1054;&#1044;%20&#1087;&#1088;&#1086;&#1077;&#1082;&#1090;&#1099;%20&#1087;&#1088;&#1080;&#1082;&#1072;&#1079;&#1086;&#1074;%20&#1087;&#1088;&#1086;&#1092;&#1080;&#1083;&#1072;&#1082;&#1090;&#1080;&#1082;&#1072;\&#1044;&#1054;&#1050;&#1051;&#1040;&#1044;%20&#1055;&#1056;&#1040;&#1042;.&#1055;&#1056;&#1048;&#1052;.%20&#1055;&#1056;&#1040;&#1050;&#1058;&#1048;&#1050;&#1048;%20&#1079;&#1072;%202023\&#1044;&#1086;&#1082;&#1083;&#1072;&#1076;%20&#1079;&#1072;%202023%20&#1076;&#1086;%201%20&#1084;&#1072;&#1088;&#1090;&#1072;\&#1054;&#1058;&#1044;&#1045;&#1051;&#1068;&#1053;&#1067;&#1045;%20&#1055;&#1056;&#1048;&#1050;&#1040;&#1047;&#1067;%20&#1048;%20&#1044;&#1054;&#1050;&#1051;&#1040;&#1044;&#1067;%20&#1047;&#1040;%202023%20&#1075;&#1086;&#1076;\&#1060;&#1077;&#1076;&#1077;&#1088;&#1072;&#1083;&#1100;&#1085;&#1099;&#1081;%20&#1079;&#1072;&#1082;&#1086;&#1085;%20&#1086;&#1090;%2031.07.2020%20&#8470;%20248-&#1060;&#1047;" TargetMode="External"/><Relationship Id="rId13" Type="http://schemas.openxmlformats.org/officeDocument/2006/relationships/hyperlink" Target="file://N: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70;!!!\2024%20%20&#1043;&#1054;&#1044;%20&#1087;&#1088;&#1086;&#1077;&#1082;&#1090;&#1099;%20&#1087;&#1088;&#1080;&#1082;&#1072;&#1079;&#1086;&#1074;%20&#1087;&#1088;&#1086;&#1092;&#1080;&#1083;&#1072;&#1082;&#1090;&#1080;&#1082;&#1072;\&#1044;&#1054;&#1050;&#1051;&#1040;&#1044;%20&#1055;&#1056;&#1040;&#1042;.&#1055;&#1056;&#1048;&#1052;.%20&#1055;&#1056;&#1040;&#1050;&#1058;&#1048;&#1050;&#1048;%20&#1079;&#1072;%202023\&#1044;&#1086;&#1082;&#1083;&#1072;&#1076;%20&#1079;&#1072;%202023%20&#1076;&#1086;%201%20&#1084;&#1072;&#1088;&#1090;&#1072;\&#1054;&#1058;&#1044;&#1045;&#1051;&#1068;&#1053;&#1067;&#1045;%20&#1055;&#1056;&#1048;&#1050;&#1040;&#1047;&#1067;%20&#1048;%20&#1044;&#1054;&#1050;&#1051;&#1040;&#1044;&#1067;%20&#1047;&#1040;%202023%20&#1075;&#1086;&#1076;\&#1055;&#1086;&#1089;&#1090;&#1072;&#1085;&#1086;&#1074;&#1083;&#1077;&#1085;&#1080;&#1077;%20&#1055;&#1088;&#1072;&#1074;&#1080;&#1090;&#1077;&#1083;&#1100;&#1089;&#1090;&#1074;&#1072;%20&#1056;&#1060;%20&#1086;&#1090;%2003.11.2021%20&#8470;%201915" TargetMode="External"/><Relationship Id="rId18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09.12.2021%20&#8470;%201317-&#1087;&#1072;%2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0001202505310023?ysclid=mmlza6bksf249149133" TargetMode="External"/><Relationship Id="rId17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22.06.2015%20&#8470;%20376-&#1087;&#1072;%20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8;&#1080;&#1082;&#1072;&#1079;%20&#1060;&#1040;&#1057;%20&#1056;&#1086;&#1089;&#1089;&#1080;&#1080;%20&#1086;&#1090;%2007.08.2019%20&#8470;%201072\1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6;&#1089;&#1090;&#1072;&#1085;&#1086;&#1074;&#1083;&#1077;&#1085;&#1080;&#1077;%20&#1055;&#1088;&#1072;&#1074;&#1080;&#1090;&#1077;&#1083;&#1100;&#1089;&#1090;&#1074;&#1072;%20&#1056;&#1060;%20&#1086;&#1090;%2010.12.2008%20&#8470;%2095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8;&#1080;&#1082;&#1072;&#1079;%20&#1060;&#1040;&#1057;%20&#1056;&#1086;&#1089;&#1089;&#1080;&#1080;%20&#1086;&#1090;%2016.08.2018%20&#8470;%201151\18" TargetMode="External"/><Relationship Id="rId10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6;&#1089;&#1090;&#1072;&#1085;&#1086;&#1074;&#1083;&#1077;&#1085;&#1080;&#1077;%20&#1055;&#1088;&#1072;&#1074;&#1080;&#1090;&#1077;&#1083;&#1100;&#1089;&#1090;&#1074;&#1072;%20&#1056;&#1060;%20&#1086;&#1090;%2003.05.2001%20&#8470;%20335%20" TargetMode="External"/><Relationship Id="rId19" Type="http://schemas.openxmlformats.org/officeDocument/2006/relationships/hyperlink" Target="file://N: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70;!!!\2024%20%20&#1043;&#1054;&#1044;%20&#1087;&#1088;&#1086;&#1077;&#1082;&#1090;&#1099;%20&#1087;&#1088;&#1080;&#1082;&#1072;&#1079;&#1086;&#1074;%20&#1087;&#1088;&#1086;&#1092;&#1080;&#1083;&#1072;&#1082;&#1090;&#1080;&#1082;&#1072;\&#1044;&#1054;&#1050;&#1051;&#1040;&#1044;%20&#1055;&#1056;&#1040;&#1042;.&#1055;&#1056;&#1048;&#1052;.%20&#1055;&#1056;&#1040;&#1050;&#1058;&#1048;&#1050;&#1048;%20&#1079;&#1072;%202023\&#1044;&#1086;&#1082;&#1083;&#1072;&#1076;%20&#1079;&#1072;%202023%20&#1076;&#1086;%201%20&#1084;&#1072;&#1088;&#1090;&#1072;\&#1054;&#1058;&#1044;&#1045;&#1051;&#1068;&#1053;&#1067;&#1045;%20&#1055;&#1056;&#1048;&#1050;&#1040;&#1047;&#1067;%20&#1048;%20&#1044;&#1054;&#1050;&#1051;&#1040;&#1044;&#1067;%20&#1047;&#1040;%202023%20&#1075;&#1086;&#1076;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28.12.2021%20&#8470;%201492-&#1087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6;&#1089;&#1090;&#1072;&#1085;&#1086;&#1074;&#1083;&#1077;&#1085;&#1080;&#1077;%20&#1055;&#1088;&#1072;&#1074;&#1080;&#1090;&#1077;&#1083;&#1100;&#1089;&#1090;&#1074;&#1072;%20&#1056;&#1060;%20&#1086;&#1090;%2029.12.2000%20&#8470;%201021%20" TargetMode="External"/><Relationship Id="rId14" Type="http://schemas.openxmlformats.org/officeDocument/2006/relationships/hyperlink" Target="file:///\\SERVER-DOC\documenty\!&#1054;&#1073;&#1097;&#1080;&#1077;%20&#1092;&#1072;&#1081;&#1083;&#1099;\!!!&#1048;&#1053;&#1060;&#1054;&#1056;&#1052;&#1040;&#1062;&#1048;&#1071;%20&#1055;&#1054;%20&#1050;&#1054;&#1053;&#1058;&#1056;&#1054;&#1051;&#1068;&#1053;&#1054;-&#1053;&#1040;&#1044;&#1047;&#1054;&#1056;&#1053;&#1054;&#1049;%20&#1044;&#1045;&#1071;&#1058;&#1045;&#1051;&#1068;&#1053;&#1054;&#1057;&#1058;&#1068;&#1048;!!!\2026%20&#1075;&#1086;&#1076;\&#1044;&#1054;&#1050;&#1051;&#1040;&#1044;%20&#1055;&#1056;&#1040;&#1042;.&#1055;&#1056;&#1048;&#1052;.%20&#1055;&#1056;&#1040;&#1050;&#1058;&#1048;&#1050;&#1048;%20&#1079;&#1072;%202025\&#1054;&#1058;&#1044;&#1045;&#1051;&#1068;&#1053;&#1067;&#1045;%20&#1055;&#1056;&#1048;&#1050;&#1040;&#1047;&#1067;%20&#1048;%20&#1044;&#1054;&#1050;&#1051;&#1040;&#1044;&#1067;%20&#1047;&#1040;%202025%20&#1075;&#1086;&#1076;\&#1043;&#1072;&#1079;&#1086;&#1089;&#1085;&#1072;&#1073;&#1078;&#1077;&#1085;&#1080;&#1077;\&#1055;&#1088;&#1080;&#1082;&#1072;&#1079;%20&#1060;&#1057;&#1058;%20&#1056;&#1086;&#1089;&#1089;&#1080;&#1080;%20&#1086;&#1090;%2027.10.2011%20&#8470;%20252-&#1101;\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993C-F428-4180-B3AD-82250CA1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10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Teplo4</cp:lastModifiedBy>
  <cp:revision>121</cp:revision>
  <cp:lastPrinted>2025-01-30T14:34:00Z</cp:lastPrinted>
  <dcterms:created xsi:type="dcterms:W3CDTF">2024-03-13T06:27:00Z</dcterms:created>
  <dcterms:modified xsi:type="dcterms:W3CDTF">2026-03-12T08:30:00Z</dcterms:modified>
</cp:coreProperties>
</file>