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2E" w:rsidRDefault="00D53E2E" w:rsidP="00D53E2E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41"/>
          <w:szCs w:val="41"/>
        </w:rPr>
      </w:pPr>
      <w:r w:rsidRPr="00D53E2E">
        <w:rPr>
          <w:rFonts w:ascii="Times New Roman" w:hAnsi="Times New Roman"/>
          <w:bCs/>
          <w:color w:val="000000"/>
          <w:sz w:val="41"/>
          <w:szCs w:val="41"/>
        </w:rPr>
        <w:t xml:space="preserve">Перечень нормативных правовых актов, содержащих обязательные требования, оценка соблюдения которых является предметом регионального государственного контроля (надзора) в области регулируемых </w:t>
      </w:r>
    </w:p>
    <w:p w:rsidR="00CF250C" w:rsidRPr="00D53E2E" w:rsidRDefault="00D53E2E" w:rsidP="00D53E2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3E2E">
        <w:rPr>
          <w:rFonts w:ascii="Times New Roman" w:hAnsi="Times New Roman"/>
          <w:bCs/>
          <w:color w:val="000000"/>
          <w:sz w:val="41"/>
          <w:szCs w:val="41"/>
        </w:rPr>
        <w:t>государством цен (тарифов)</w:t>
      </w:r>
      <w:bookmarkStart w:id="0" w:name="_GoBack"/>
      <w:bookmarkEnd w:id="0"/>
    </w:p>
    <w:p w:rsidR="00CF250C" w:rsidRPr="003A145F" w:rsidRDefault="00CF250C" w:rsidP="00A803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33F6" w:rsidRPr="00A0077C" w:rsidRDefault="00A26D6C" w:rsidP="00FA33F6">
      <w:pPr>
        <w:pStyle w:val="a8"/>
        <w:suppressAutoHyphens/>
        <w:jc w:val="center"/>
        <w:rPr>
          <w:b/>
        </w:rPr>
      </w:pPr>
      <w:r w:rsidRPr="003A145F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A0077C">
        <w:rPr>
          <w:b/>
        </w:rPr>
        <w:t xml:space="preserve">регионального государственного контроля (надзора) </w:t>
      </w:r>
      <w:r w:rsidRPr="00A0077C">
        <w:rPr>
          <w:b/>
          <w:bCs/>
        </w:rPr>
        <w:t xml:space="preserve">в области </w:t>
      </w:r>
      <w:r w:rsidRPr="00A0077C">
        <w:rPr>
          <w:b/>
        </w:rPr>
        <w:t>обращения с твердыми коммунальными отходами</w:t>
      </w: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FA33F6" w:rsidRPr="003A145F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5A77CB" w:rsidRDefault="00D53E2E" w:rsidP="00E209E8">
            <w:pPr>
              <w:pStyle w:val="a8"/>
              <w:spacing w:before="0" w:beforeAutospacing="0" w:after="0" w:afterAutospacing="0"/>
              <w:jc w:val="both"/>
            </w:pPr>
            <w:hyperlink r:id="rId5" w:history="1">
              <w:r w:rsidR="00FA33F6" w:rsidRPr="005A77CB">
                <w:rPr>
                  <w:rStyle w:val="a3"/>
                  <w:rFonts w:eastAsia="Calibri"/>
                  <w:color w:val="auto"/>
                  <w:u w:val="none"/>
                </w:rPr>
                <w:t>Федеральный закон от 24.06.1998 № 89-ФЗ «Об отходах производства»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(надзора) в части:</w:t>
            </w:r>
          </w:p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правомерности и обоснованности установления и изменения тарифов орга</w:t>
            </w:r>
            <w:r w:rsidR="005821CC">
              <w:rPr>
                <w:rFonts w:ascii="Times New Roman" w:hAnsi="Times New Roman"/>
                <w:sz w:val="24"/>
                <w:szCs w:val="24"/>
              </w:rPr>
              <w:t>нами местного самоуправления (в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 xml:space="preserve"> случае их наделения законом Курской области отдельными полномочиями Курской области в области регулирования тарифов);</w:t>
            </w:r>
          </w:p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3A145F">
              <w:t>Ст. 24.9 ч. 9; ст.  24.12 ч. 5</w:t>
            </w:r>
          </w:p>
        </w:tc>
      </w:tr>
    </w:tbl>
    <w:p w:rsidR="005A77CB" w:rsidRDefault="005A77CB" w:rsidP="00FA33F6">
      <w:pPr>
        <w:pStyle w:val="a8"/>
        <w:jc w:val="center"/>
        <w:rPr>
          <w:rStyle w:val="a9"/>
        </w:rPr>
      </w:pP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4152"/>
        <w:gridCol w:w="7162"/>
        <w:gridCol w:w="2889"/>
      </w:tblGrid>
      <w:tr w:rsidR="00FA33F6" w:rsidRPr="003A145F" w:rsidTr="00B21BB3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  <w:rPr>
                <w:rStyle w:val="a9"/>
              </w:rPr>
            </w:pP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B21BB3">
        <w:trPr>
          <w:tblCellSpacing w:w="0" w:type="dxa"/>
        </w:trPr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8C679A" w:rsidP="00FA33F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B21BB3" w:rsidRDefault="00B21BB3" w:rsidP="00B21BB3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B21BB3">
              <w:t>П</w:t>
            </w:r>
            <w:r w:rsidRPr="00B21BB3">
              <w:rPr>
                <w:color w:val="22272F"/>
                <w:shd w:val="clear" w:color="auto" w:fill="FFFFFF"/>
              </w:rPr>
              <w:t>остановление Правительства Российской Федерации от 26.01.2023 № 109</w:t>
            </w:r>
            <w:r>
              <w:rPr>
                <w:color w:val="22272F"/>
                <w:shd w:val="clear" w:color="auto" w:fill="FFFFFF"/>
              </w:rPr>
              <w:t xml:space="preserve"> </w:t>
            </w:r>
            <w:r w:rsidRPr="00B21BB3">
              <w:rPr>
                <w:color w:val="22272F"/>
                <w:shd w:val="clear" w:color="auto" w:fill="FFFFFF"/>
              </w:rPr>
              <w:t>"О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стандартах</w:t>
            </w:r>
            <w:r w:rsidRPr="00B21BB3">
              <w:rPr>
                <w:color w:val="22272F"/>
                <w:shd w:val="clear" w:color="auto" w:fill="FFFFFF"/>
              </w:rPr>
              <w:t>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раскрытия</w:t>
            </w:r>
            <w:r w:rsidRPr="00B21BB3">
              <w:rPr>
                <w:color w:val="22272F"/>
                <w:shd w:val="clear" w:color="auto" w:fill="FFFFFF"/>
              </w:rPr>
              <w:t>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информации</w:t>
            </w:r>
            <w:r w:rsidRPr="00B21BB3">
              <w:rPr>
                <w:color w:val="22272F"/>
                <w:shd w:val="clear" w:color="auto" w:fill="FFFFFF"/>
              </w:rPr>
              <w:t> в области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обращения</w:t>
            </w:r>
            <w:r w:rsidRPr="00B21BB3">
              <w:rPr>
                <w:color w:val="22272F"/>
                <w:shd w:val="clear" w:color="auto" w:fill="FFFFFF"/>
              </w:rPr>
              <w:t> с твердыми коммунальными </w:t>
            </w:r>
            <w:r w:rsidRPr="00B21BB3">
              <w:rPr>
                <w:rStyle w:val="ab"/>
                <w:i w:val="0"/>
                <w:iCs w:val="0"/>
                <w:color w:val="22272F"/>
                <w:shd w:val="clear" w:color="auto" w:fill="FFFFFF"/>
              </w:rPr>
              <w:t>отходами</w:t>
            </w:r>
            <w:r w:rsidRPr="00B21BB3">
              <w:rPr>
                <w:color w:val="22272F"/>
                <w:shd w:val="clear" w:color="auto" w:fill="FFFFFF"/>
              </w:rPr>
              <w:t>"</w:t>
            </w:r>
          </w:p>
        </w:tc>
        <w:tc>
          <w:tcPr>
            <w:tcW w:w="7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3A145F">
              <w:t xml:space="preserve">Субъекты регулирования в сфере </w:t>
            </w:r>
            <w:r w:rsidRPr="003A145F">
              <w:rPr>
                <w:rStyle w:val="a9"/>
                <w:b w:val="0"/>
              </w:rPr>
              <w:t>обращения с твердыми коммунальными отходами.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D940C9">
              <w:rPr>
                <w:color w:val="000000"/>
              </w:rPr>
              <w:t>Раздел 2 Стандартов</w:t>
            </w:r>
          </w:p>
        </w:tc>
      </w:tr>
    </w:tbl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jc w:val="center"/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BB0055" w:rsidRDefault="00027156" w:rsidP="00027156">
            <w:pPr>
              <w:pStyle w:val="a8"/>
              <w:spacing w:before="0" w:beforeAutospacing="0" w:after="0" w:afterAutospacing="0" w:line="312" w:lineRule="auto"/>
              <w:jc w:val="both"/>
              <w:rPr>
                <w:bCs/>
              </w:rPr>
            </w:pPr>
            <w:r w:rsidRPr="00BB0055">
              <w:rPr>
                <w:bCs/>
              </w:rPr>
              <w:t>Приказ</w:t>
            </w:r>
            <w:r>
              <w:rPr>
                <w:bCs/>
              </w:rPr>
              <w:t xml:space="preserve"> Федеральной </w:t>
            </w:r>
            <w:r w:rsidRPr="003A145F">
              <w:t>антимонопольной службы</w:t>
            </w:r>
            <w:r>
              <w:t xml:space="preserve"> </w:t>
            </w:r>
            <w:r w:rsidR="009B05EB">
              <w:rPr>
                <w:bCs/>
              </w:rPr>
              <w:t>от 11.07.</w:t>
            </w:r>
            <w:r>
              <w:rPr>
                <w:bCs/>
              </w:rPr>
              <w:t>2023 г. №</w:t>
            </w:r>
            <w:r w:rsidRPr="00BB0055">
              <w:rPr>
                <w:bCs/>
              </w:rPr>
              <w:t xml:space="preserve"> 451/23 </w:t>
            </w:r>
            <w:r>
              <w:rPr>
                <w:bCs/>
              </w:rPr>
              <w:t>«О</w:t>
            </w:r>
            <w:r w:rsidRPr="00BB0055">
              <w:rPr>
                <w:bCs/>
              </w:rPr>
              <w:t xml:space="preserve">б </w:t>
            </w:r>
            <w:r w:rsidRPr="00BB0055">
              <w:rPr>
                <w:bCs/>
              </w:rPr>
              <w:lastRenderedPageBreak/>
              <w:t xml:space="preserve">утверждении форм размещения информации в области обращения с твердыми </w:t>
            </w:r>
          </w:p>
          <w:p w:rsidR="00027156" w:rsidRPr="00BB0055" w:rsidRDefault="00027156" w:rsidP="00027156">
            <w:pPr>
              <w:pStyle w:val="a8"/>
              <w:spacing w:before="0" w:beforeAutospacing="0" w:after="0" w:afterAutospacing="0" w:line="312" w:lineRule="auto"/>
              <w:jc w:val="both"/>
            </w:pPr>
            <w:r w:rsidRPr="00BB0055">
              <w:rPr>
                <w:bCs/>
              </w:rPr>
              <w:t>коммунальными отходами, подлежащей раскрытию в федеральной государст</w:t>
            </w:r>
            <w:r>
              <w:rPr>
                <w:bCs/>
              </w:rPr>
              <w:t>венной информационной системе "Е</w:t>
            </w:r>
            <w:r w:rsidRPr="00BB0055">
              <w:rPr>
                <w:bCs/>
              </w:rPr>
              <w:t>диная информ</w:t>
            </w:r>
            <w:r>
              <w:rPr>
                <w:bCs/>
              </w:rPr>
              <w:t>ационно-аналитическая система "Ф</w:t>
            </w:r>
            <w:r w:rsidRPr="00BB0055">
              <w:rPr>
                <w:bCs/>
              </w:rPr>
              <w:t xml:space="preserve">едеральный орган регулирования - региональные органы регулирования - субъекты регулирования"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B27F50" w:rsidRDefault="00027156" w:rsidP="00027156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 за соблюдением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региональными операторами,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установленных в соответствии с Федеральным законом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145F">
              <w:rPr>
                <w:rFonts w:ascii="Times New Roman" w:hAnsi="Times New Roman"/>
                <w:color w:val="000000"/>
                <w:sz w:val="24"/>
                <w:szCs w:val="24"/>
              </w:rPr>
              <w:t>от 24.06.1998 №89-ФЗ «Об отходах производства и потребления»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другими федеральными законами, нормативными правовыми актами субъектов Российской Федерации в области обращения с твердыми коммунальными отходами соблюдения стандартов раскрытия информации.</w:t>
            </w:r>
          </w:p>
          <w:p w:rsidR="00027156" w:rsidRPr="003A145F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№1</w:t>
            </w: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9B05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Приказ Федеральной антимонопольной служб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ы от 20</w:t>
            </w:r>
            <w:r w:rsidR="009B05EB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.11.</w:t>
            </w: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2023 г. №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 851/23</w:t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</w:rPr>
              <w:br/>
            </w:r>
            <w:r w:rsidRPr="00DB74A3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"Об утверждении унифицированных структурированных открытых форматов для передачи данных (единых форматов для информационного взаимодействия)"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45F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субъектами регулирования в сфере обращения</w:t>
            </w:r>
            <w:r w:rsidRPr="003A14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A145F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с твердыми коммунальными отходами стандартов раскрытия информации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 xml:space="preserve">Приложение  </w:t>
            </w: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9B05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Приказ Федеральной антимонопольной службы от 21</w:t>
            </w:r>
            <w:r w:rsidR="009B05EB">
              <w:rPr>
                <w:rFonts w:ascii="Times New Roman" w:hAnsi="Times New Roman"/>
                <w:sz w:val="24"/>
                <w:szCs w:val="24"/>
              </w:rPr>
              <w:t>.11.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 xml:space="preserve">2016 г. № 1638/16 «Об </w:t>
            </w: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методических указаний по расчету регулируемых тарифов в области обращения с твердыми коммунальными отходами»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7E1C22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1C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Контроль за соблюдением субъектами регулирования, осуществляющими деятельность в области обращения с твердыми коммунальными отходами требований в области ценообразования, установленных Федеральным </w:t>
            </w:r>
            <w:r w:rsidRPr="007E1C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законом от 24.06.1998 № 89-ФЗ «Об отходах производства и потребления»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15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Default="00027156" w:rsidP="0002715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E033D1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от 20.02.2014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201-э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7E1C22" w:rsidRDefault="00027156" w:rsidP="000271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C22">
              <w:rPr>
                <w:rFonts w:ascii="Times New Roman" w:hAnsi="Times New Roman"/>
                <w:sz w:val="24"/>
                <w:szCs w:val="24"/>
              </w:rPr>
              <w:t>Субъекты регулирования в области обращения с ТКО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156" w:rsidRPr="003A145F" w:rsidRDefault="00027156" w:rsidP="00027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t>п.1</w:t>
            </w:r>
          </w:p>
        </w:tc>
      </w:tr>
    </w:tbl>
    <w:p w:rsidR="00CD098E" w:rsidRDefault="00CD098E" w:rsidP="00FA33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33F6" w:rsidRPr="003A145F" w:rsidRDefault="00FA33F6" w:rsidP="00FA33F6">
      <w:pPr>
        <w:jc w:val="center"/>
        <w:rPr>
          <w:rFonts w:ascii="Times New Roman" w:hAnsi="Times New Roman"/>
          <w:b/>
          <w:sz w:val="24"/>
          <w:szCs w:val="24"/>
        </w:rPr>
      </w:pPr>
      <w:r w:rsidRPr="003A145F">
        <w:rPr>
          <w:rFonts w:ascii="Times New Roman" w:hAnsi="Times New Roman"/>
          <w:b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4333"/>
        <w:gridCol w:w="6884"/>
        <w:gridCol w:w="2933"/>
      </w:tblGrid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3A145F" w:rsidRPr="003A145F" w:rsidTr="00CD098E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3A145F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CD0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области от 06.12.2021 № 1288-па «Об </w:t>
            </w:r>
            <w:r w:rsidRPr="000766CE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C11" w:rsidRPr="00414C11" w:rsidRDefault="002C248E" w:rsidP="002C248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региональными операторами по обращению с твердыми коммунальными отходами, операторами по обращению 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 соответствии с Федеральным </w:t>
            </w:r>
            <w:hyperlink r:id="rId6" w:history="1">
              <w:r w:rsidR="00414C11" w:rsidRPr="00414C1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июня 1998 года №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89-ФЗ "Об отходах производства и потребления", другими федеральными законами, нормативными правовыми актами Курской области в области обращения с твердыми коммунальными отходами, к установлению и (или) применению тарифов в области обращения с твердыми коммунальными отходами,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информации.</w:t>
            </w:r>
          </w:p>
          <w:p w:rsidR="003A145F" w:rsidRPr="000766CE" w:rsidRDefault="003A145F" w:rsidP="003A145F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3A145F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0766CE">
              <w:lastRenderedPageBreak/>
              <w:t xml:space="preserve"> </w:t>
            </w:r>
            <w:r>
              <w:t>п/п «е» п.3</w:t>
            </w:r>
          </w:p>
        </w:tc>
      </w:tr>
      <w:tr w:rsidR="00FA33F6" w:rsidRPr="003A145F" w:rsidTr="00CD098E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0B3" w:rsidRPr="001540B3" w:rsidRDefault="001540B3" w:rsidP="001540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0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Постановление Правительства Курской области от 31.11.2024 № 887-пп "Об утверждении Положения о Министерстве по 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арифам и ценам Курской области"</w:t>
            </w:r>
          </w:p>
          <w:p w:rsidR="001540B3" w:rsidRPr="001540B3" w:rsidRDefault="001540B3" w:rsidP="00CD098E">
            <w:pPr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48" w:rsidRDefault="00FA33F6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Осуществляет контроль:</w:t>
            </w:r>
            <w:r w:rsidR="002C2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3F6" w:rsidRPr="003A145F" w:rsidRDefault="00FA33F6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за реализацией производственных программ в области обращения с твердыми коммунальными отходами в порядке, установленном законодательством;</w:t>
            </w:r>
          </w:p>
          <w:p w:rsidR="00FA33F6" w:rsidRPr="003A145F" w:rsidRDefault="00FA33F6" w:rsidP="00915C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 xml:space="preserve">- в области регулирования тарифов в сфере обращения с </w:t>
            </w:r>
            <w:r w:rsidR="00915C92">
              <w:rPr>
                <w:rFonts w:ascii="Times New Roman" w:hAnsi="Times New Roman"/>
                <w:sz w:val="24"/>
                <w:szCs w:val="24"/>
              </w:rPr>
              <w:t>твердыми коммунальными отходами.</w:t>
            </w:r>
            <w:r w:rsidR="00CD098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9B05E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3A145F">
              <w:t xml:space="preserve">Раздел 3 </w:t>
            </w:r>
            <w:r w:rsidR="009B05EB">
              <w:t xml:space="preserve">п.7, </w:t>
            </w:r>
            <w:r w:rsidRPr="003A145F">
              <w:t>п</w:t>
            </w:r>
            <w:r w:rsidR="009B05EB">
              <w:t>.п.6 п.15</w:t>
            </w:r>
            <w:r w:rsidRPr="003A145F">
              <w:t xml:space="preserve"> </w:t>
            </w:r>
          </w:p>
        </w:tc>
      </w:tr>
    </w:tbl>
    <w:p w:rsidR="00CD64C1" w:rsidRPr="003A145F" w:rsidRDefault="00CD64C1" w:rsidP="003A145F">
      <w:pPr>
        <w:jc w:val="both"/>
        <w:rPr>
          <w:rFonts w:ascii="Times New Roman" w:hAnsi="Times New Roman"/>
          <w:sz w:val="24"/>
          <w:szCs w:val="24"/>
        </w:rPr>
      </w:pPr>
    </w:p>
    <w:sectPr w:rsidR="00CD64C1" w:rsidRPr="003A145F" w:rsidSect="003A14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54B9"/>
    <w:rsid w:val="00010C10"/>
    <w:rsid w:val="00027156"/>
    <w:rsid w:val="000444D8"/>
    <w:rsid w:val="00055C83"/>
    <w:rsid w:val="00081437"/>
    <w:rsid w:val="00082AD3"/>
    <w:rsid w:val="000B00DA"/>
    <w:rsid w:val="000C3376"/>
    <w:rsid w:val="000C37A7"/>
    <w:rsid w:val="000C54B3"/>
    <w:rsid w:val="000D7341"/>
    <w:rsid w:val="00114F94"/>
    <w:rsid w:val="00130D22"/>
    <w:rsid w:val="001540B3"/>
    <w:rsid w:val="001736A8"/>
    <w:rsid w:val="00195B5E"/>
    <w:rsid w:val="00195D76"/>
    <w:rsid w:val="001A1226"/>
    <w:rsid w:val="001A7552"/>
    <w:rsid w:val="001B4588"/>
    <w:rsid w:val="001C6E74"/>
    <w:rsid w:val="001F74D5"/>
    <w:rsid w:val="00227D14"/>
    <w:rsid w:val="00233770"/>
    <w:rsid w:val="002479E4"/>
    <w:rsid w:val="00252F2D"/>
    <w:rsid w:val="00272596"/>
    <w:rsid w:val="00277468"/>
    <w:rsid w:val="002B0A10"/>
    <w:rsid w:val="002B197B"/>
    <w:rsid w:val="002C248E"/>
    <w:rsid w:val="002E27BF"/>
    <w:rsid w:val="002F7526"/>
    <w:rsid w:val="00302C60"/>
    <w:rsid w:val="00325322"/>
    <w:rsid w:val="00327CA0"/>
    <w:rsid w:val="0033578E"/>
    <w:rsid w:val="0035496C"/>
    <w:rsid w:val="00366CD9"/>
    <w:rsid w:val="003A145F"/>
    <w:rsid w:val="003A2214"/>
    <w:rsid w:val="003A6DC3"/>
    <w:rsid w:val="003D0E0F"/>
    <w:rsid w:val="00402F87"/>
    <w:rsid w:val="0041380B"/>
    <w:rsid w:val="00414C11"/>
    <w:rsid w:val="00420EE3"/>
    <w:rsid w:val="00423AA4"/>
    <w:rsid w:val="00425F99"/>
    <w:rsid w:val="00430C45"/>
    <w:rsid w:val="0043533A"/>
    <w:rsid w:val="004367AF"/>
    <w:rsid w:val="004450C4"/>
    <w:rsid w:val="00460E2B"/>
    <w:rsid w:val="004664D1"/>
    <w:rsid w:val="00486C0C"/>
    <w:rsid w:val="00492C34"/>
    <w:rsid w:val="004A0D56"/>
    <w:rsid w:val="004A14D0"/>
    <w:rsid w:val="004D294D"/>
    <w:rsid w:val="00507078"/>
    <w:rsid w:val="00511518"/>
    <w:rsid w:val="0051217C"/>
    <w:rsid w:val="005162F8"/>
    <w:rsid w:val="00524177"/>
    <w:rsid w:val="005241DC"/>
    <w:rsid w:val="00573DF0"/>
    <w:rsid w:val="005821CC"/>
    <w:rsid w:val="005A6223"/>
    <w:rsid w:val="005A77CB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7B43"/>
    <w:rsid w:val="00685383"/>
    <w:rsid w:val="006D277B"/>
    <w:rsid w:val="006D3AB9"/>
    <w:rsid w:val="006F2544"/>
    <w:rsid w:val="007329A0"/>
    <w:rsid w:val="007519C8"/>
    <w:rsid w:val="00760DB8"/>
    <w:rsid w:val="00796145"/>
    <w:rsid w:val="007A199B"/>
    <w:rsid w:val="007B785B"/>
    <w:rsid w:val="007E1C22"/>
    <w:rsid w:val="007E35B4"/>
    <w:rsid w:val="00812334"/>
    <w:rsid w:val="008123F3"/>
    <w:rsid w:val="008164F6"/>
    <w:rsid w:val="00825759"/>
    <w:rsid w:val="00827511"/>
    <w:rsid w:val="00840DEB"/>
    <w:rsid w:val="008455E0"/>
    <w:rsid w:val="00863B34"/>
    <w:rsid w:val="00871284"/>
    <w:rsid w:val="008877B3"/>
    <w:rsid w:val="008A50D7"/>
    <w:rsid w:val="008A54CF"/>
    <w:rsid w:val="008A717B"/>
    <w:rsid w:val="008C679A"/>
    <w:rsid w:val="008C69D5"/>
    <w:rsid w:val="008D6F00"/>
    <w:rsid w:val="008E1780"/>
    <w:rsid w:val="0090598E"/>
    <w:rsid w:val="009118C2"/>
    <w:rsid w:val="00915C92"/>
    <w:rsid w:val="00932397"/>
    <w:rsid w:val="00952757"/>
    <w:rsid w:val="00952A72"/>
    <w:rsid w:val="00964F0B"/>
    <w:rsid w:val="0099009F"/>
    <w:rsid w:val="009940CE"/>
    <w:rsid w:val="009A319E"/>
    <w:rsid w:val="009A7DE3"/>
    <w:rsid w:val="009B05EB"/>
    <w:rsid w:val="009D13F9"/>
    <w:rsid w:val="009E6744"/>
    <w:rsid w:val="00A0077C"/>
    <w:rsid w:val="00A063E0"/>
    <w:rsid w:val="00A076AE"/>
    <w:rsid w:val="00A2159B"/>
    <w:rsid w:val="00A26D6C"/>
    <w:rsid w:val="00A35325"/>
    <w:rsid w:val="00A55777"/>
    <w:rsid w:val="00A6147B"/>
    <w:rsid w:val="00A748C1"/>
    <w:rsid w:val="00A80337"/>
    <w:rsid w:val="00A873CD"/>
    <w:rsid w:val="00AB0EC7"/>
    <w:rsid w:val="00AB1E5B"/>
    <w:rsid w:val="00AB7A95"/>
    <w:rsid w:val="00AF1728"/>
    <w:rsid w:val="00AF55BF"/>
    <w:rsid w:val="00B011E8"/>
    <w:rsid w:val="00B0246D"/>
    <w:rsid w:val="00B02A48"/>
    <w:rsid w:val="00B06360"/>
    <w:rsid w:val="00B11875"/>
    <w:rsid w:val="00B17B82"/>
    <w:rsid w:val="00B21BB3"/>
    <w:rsid w:val="00B274E1"/>
    <w:rsid w:val="00B27F50"/>
    <w:rsid w:val="00B416A0"/>
    <w:rsid w:val="00B46513"/>
    <w:rsid w:val="00B75DB1"/>
    <w:rsid w:val="00B93EE3"/>
    <w:rsid w:val="00B954C7"/>
    <w:rsid w:val="00BB0055"/>
    <w:rsid w:val="00BB7F2D"/>
    <w:rsid w:val="00BD04E9"/>
    <w:rsid w:val="00BD2ABA"/>
    <w:rsid w:val="00BE2639"/>
    <w:rsid w:val="00BE7020"/>
    <w:rsid w:val="00C10884"/>
    <w:rsid w:val="00C26EAA"/>
    <w:rsid w:val="00C27034"/>
    <w:rsid w:val="00C336AE"/>
    <w:rsid w:val="00C41117"/>
    <w:rsid w:val="00C625D1"/>
    <w:rsid w:val="00CA3D1B"/>
    <w:rsid w:val="00CA67AC"/>
    <w:rsid w:val="00CC50E9"/>
    <w:rsid w:val="00CD098E"/>
    <w:rsid w:val="00CD64C1"/>
    <w:rsid w:val="00CD68B2"/>
    <w:rsid w:val="00CF250C"/>
    <w:rsid w:val="00CF7A60"/>
    <w:rsid w:val="00D07B35"/>
    <w:rsid w:val="00D41EEA"/>
    <w:rsid w:val="00D52010"/>
    <w:rsid w:val="00D53E2E"/>
    <w:rsid w:val="00D63CAA"/>
    <w:rsid w:val="00D740DD"/>
    <w:rsid w:val="00D74D8A"/>
    <w:rsid w:val="00D940C9"/>
    <w:rsid w:val="00DA5388"/>
    <w:rsid w:val="00DA6986"/>
    <w:rsid w:val="00DA7D01"/>
    <w:rsid w:val="00DB74A3"/>
    <w:rsid w:val="00DC04A3"/>
    <w:rsid w:val="00E340CF"/>
    <w:rsid w:val="00E35212"/>
    <w:rsid w:val="00E46A12"/>
    <w:rsid w:val="00E7291F"/>
    <w:rsid w:val="00E75A32"/>
    <w:rsid w:val="00E87EC9"/>
    <w:rsid w:val="00E958E5"/>
    <w:rsid w:val="00ED7107"/>
    <w:rsid w:val="00EE3D98"/>
    <w:rsid w:val="00EF5712"/>
    <w:rsid w:val="00F30A07"/>
    <w:rsid w:val="00F37B2F"/>
    <w:rsid w:val="00F437AD"/>
    <w:rsid w:val="00F66C50"/>
    <w:rsid w:val="00F70484"/>
    <w:rsid w:val="00F7172C"/>
    <w:rsid w:val="00FA33F6"/>
    <w:rsid w:val="00FB3DEA"/>
    <w:rsid w:val="00FB5E0C"/>
    <w:rsid w:val="00FD1898"/>
    <w:rsid w:val="00FD586E"/>
    <w:rsid w:val="00FE1261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339B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Emphasis"/>
    <w:basedOn w:val="a0"/>
    <w:uiPriority w:val="20"/>
    <w:qFormat/>
    <w:rsid w:val="00C26E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5731&amp;date=20.03.2024" TargetMode="External"/><Relationship Id="rId5" Type="http://schemas.openxmlformats.org/officeDocument/2006/relationships/hyperlink" Target="http://pravo.gov.ru/proxy/ips/?docbody=&amp;nd=102053807&amp;intelsearch=%D4%E5%E4%E5%F0%E0%EB%FC%ED%FB%E9+%E7%E0%EA%EE%ED+%EE%F2+24.06.1998+%B9+89-%D4%C7+%AB%CE%E1+%EE%F2%F5%EE-%E4%E0%F5+%EF%F0%EE%E8%E7%E2%EE%E4%F1%F2%E2%E0%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teplo1</cp:lastModifiedBy>
  <cp:revision>85</cp:revision>
  <cp:lastPrinted>2025-01-29T14:19:00Z</cp:lastPrinted>
  <dcterms:created xsi:type="dcterms:W3CDTF">2024-03-13T06:46:00Z</dcterms:created>
  <dcterms:modified xsi:type="dcterms:W3CDTF">2025-03-11T11:50:00Z</dcterms:modified>
</cp:coreProperties>
</file>