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06B8C" w:rsidRPr="002C0B09" w:rsidRDefault="00C06B8C">
      <w:pPr>
        <w:rPr>
          <w:sz w:val="28"/>
        </w:rPr>
      </w:pPr>
    </w:p>
    <w:p w:rsidR="00C06B8C" w:rsidRPr="002C0B09" w:rsidRDefault="007363C6">
      <w:pPr>
        <w:rPr>
          <w:sz w:val="28"/>
        </w:rPr>
      </w:pPr>
      <w:r w:rsidRPr="007363C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65.05pt;margin-top:-36pt;width:65.85pt;height:67.75pt;z-index:251657728;mso-wrap-distance-left:7.1pt;mso-wrap-distance-right:7.1pt;mso-position-horizontal-relative:page" filled="t">
            <v:fill color2="black"/>
            <v:imagedata r:id="rId8" o:title=""/>
            <w10:wrap type="square" anchorx="page"/>
          </v:shape>
          <o:OLEObject Type="Embed" ProgID="Word.Picture.8" ShapeID="_x0000_s1026" DrawAspect="Content" ObjectID="_1664958103" r:id="rId9"/>
        </w:pict>
      </w:r>
    </w:p>
    <w:p w:rsidR="00C06B8C" w:rsidRPr="002C0B09" w:rsidRDefault="00C06B8C">
      <w:pPr>
        <w:rPr>
          <w:sz w:val="28"/>
        </w:rPr>
      </w:pPr>
    </w:p>
    <w:p w:rsidR="00C06B8C" w:rsidRPr="002C0B09" w:rsidRDefault="00C06B8C">
      <w:pPr>
        <w:rPr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>АДМИНИСТРАЦИЯ КУРСКОЙ ОБЛАСТИ</w:t>
      </w:r>
    </w:p>
    <w:p w:rsidR="00C06B8C" w:rsidRPr="002C0B09" w:rsidRDefault="00C06B8C">
      <w:pPr>
        <w:jc w:val="center"/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>КОМИТЕТ ПО ТАРИФАМ И ЦЕНАМ КУРСКОЙ ОБЛАСТИ</w:t>
      </w:r>
    </w:p>
    <w:p w:rsidR="00C06B8C" w:rsidRPr="002C0B09" w:rsidRDefault="00C06B8C">
      <w:pPr>
        <w:rPr>
          <w:b/>
          <w:sz w:val="28"/>
        </w:rPr>
      </w:pPr>
    </w:p>
    <w:p w:rsidR="002D6E52" w:rsidRPr="0086040C" w:rsidRDefault="002D6E52" w:rsidP="002D6E52">
      <w:pPr>
        <w:jc w:val="center"/>
        <w:rPr>
          <w:b/>
          <w:sz w:val="28"/>
        </w:rPr>
      </w:pPr>
      <w:r w:rsidRPr="0086040C">
        <w:rPr>
          <w:b/>
          <w:sz w:val="28"/>
        </w:rPr>
        <w:t xml:space="preserve">П Р О Т О К О Л </w:t>
      </w:r>
    </w:p>
    <w:p w:rsidR="002D6E52" w:rsidRPr="0086040C" w:rsidRDefault="002D6E52" w:rsidP="002D6E52">
      <w:pPr>
        <w:jc w:val="center"/>
        <w:rPr>
          <w:b/>
          <w:sz w:val="28"/>
        </w:rPr>
      </w:pPr>
    </w:p>
    <w:p w:rsidR="002D6E52" w:rsidRPr="0086040C" w:rsidRDefault="002D6E52" w:rsidP="002D6E52">
      <w:pPr>
        <w:jc w:val="center"/>
        <w:rPr>
          <w:b/>
          <w:sz w:val="28"/>
          <w:szCs w:val="28"/>
        </w:rPr>
      </w:pPr>
      <w:r w:rsidRPr="0086040C">
        <w:rPr>
          <w:b/>
          <w:sz w:val="28"/>
          <w:szCs w:val="28"/>
        </w:rPr>
        <w:t>заседания Правления комитета по тарифам и ценам Курской области</w:t>
      </w:r>
    </w:p>
    <w:p w:rsidR="002D6E52" w:rsidRPr="00711F7C" w:rsidRDefault="002D6E52" w:rsidP="002D6E52">
      <w:pPr>
        <w:ind w:firstLine="720"/>
        <w:rPr>
          <w:sz w:val="28"/>
          <w:szCs w:val="28"/>
        </w:rPr>
      </w:pPr>
    </w:p>
    <w:p w:rsidR="002D6E52" w:rsidRPr="00170FAE" w:rsidRDefault="002D6E52" w:rsidP="002D6E52">
      <w:pPr>
        <w:jc w:val="center"/>
        <w:rPr>
          <w:sz w:val="26"/>
          <w:szCs w:val="26"/>
          <w:u w:val="single"/>
          <w:shd w:val="clear" w:color="auto" w:fill="FF0000"/>
        </w:rPr>
      </w:pPr>
      <w:r>
        <w:rPr>
          <w:sz w:val="26"/>
          <w:szCs w:val="26"/>
          <w:u w:val="single"/>
        </w:rPr>
        <w:t xml:space="preserve">от </w:t>
      </w:r>
      <w:r w:rsidR="001F6121">
        <w:rPr>
          <w:sz w:val="26"/>
          <w:szCs w:val="26"/>
          <w:u w:val="single"/>
        </w:rPr>
        <w:t>15 октября</w:t>
      </w:r>
      <w:r>
        <w:rPr>
          <w:sz w:val="26"/>
          <w:szCs w:val="26"/>
          <w:u w:val="single"/>
        </w:rPr>
        <w:t xml:space="preserve">  2020 г.</w:t>
      </w:r>
      <w:r>
        <w:rPr>
          <w:sz w:val="26"/>
          <w:szCs w:val="26"/>
        </w:rPr>
        <w:t xml:space="preserve">  </w:t>
      </w:r>
      <w:r w:rsidRPr="00CD3B49">
        <w:rPr>
          <w:sz w:val="26"/>
          <w:szCs w:val="26"/>
        </w:rPr>
        <w:t>№</w:t>
      </w:r>
      <w:r w:rsidR="00A7352F">
        <w:rPr>
          <w:sz w:val="26"/>
          <w:szCs w:val="26"/>
          <w:u w:val="single"/>
        </w:rPr>
        <w:t xml:space="preserve"> </w:t>
      </w:r>
      <w:r w:rsidR="001F6121">
        <w:rPr>
          <w:sz w:val="26"/>
          <w:szCs w:val="26"/>
          <w:u w:val="single"/>
        </w:rPr>
        <w:t>54</w:t>
      </w:r>
      <w:r w:rsidR="00BF7F9A">
        <w:rPr>
          <w:sz w:val="26"/>
          <w:szCs w:val="26"/>
          <w:u w:val="single"/>
        </w:rPr>
        <w:t>-вод</w:t>
      </w:r>
      <w:r w:rsidR="001F6121">
        <w:rPr>
          <w:sz w:val="26"/>
          <w:szCs w:val="26"/>
          <w:u w:val="single"/>
        </w:rPr>
        <w:t>-55</w:t>
      </w:r>
      <w:r w:rsidR="00BF7F9A">
        <w:rPr>
          <w:sz w:val="26"/>
          <w:szCs w:val="26"/>
          <w:u w:val="single"/>
        </w:rPr>
        <w:t>-вод</w:t>
      </w:r>
    </w:p>
    <w:p w:rsidR="002D6E52" w:rsidRDefault="002D6E52" w:rsidP="002D6E52">
      <w:pPr>
        <w:rPr>
          <w:sz w:val="26"/>
          <w:szCs w:val="26"/>
        </w:rPr>
      </w:pPr>
    </w:p>
    <w:p w:rsidR="002D6E52" w:rsidRPr="00170FAE" w:rsidRDefault="002D6E52" w:rsidP="002D6E52">
      <w:pPr>
        <w:jc w:val="center"/>
        <w:rPr>
          <w:sz w:val="26"/>
          <w:szCs w:val="26"/>
          <w:u w:val="single"/>
          <w:shd w:val="clear" w:color="auto" w:fill="FF0000"/>
        </w:rPr>
      </w:pPr>
      <w:r>
        <w:rPr>
          <w:sz w:val="26"/>
          <w:szCs w:val="26"/>
        </w:rPr>
        <w:t xml:space="preserve">г. </w:t>
      </w:r>
      <w:r w:rsidRPr="00170FAE">
        <w:rPr>
          <w:sz w:val="26"/>
          <w:szCs w:val="26"/>
        </w:rPr>
        <w:t>Курск</w:t>
      </w:r>
    </w:p>
    <w:tbl>
      <w:tblPr>
        <w:tblW w:w="9322" w:type="dxa"/>
        <w:tblLook w:val="01E0"/>
      </w:tblPr>
      <w:tblGrid>
        <w:gridCol w:w="3510"/>
        <w:gridCol w:w="3544"/>
        <w:gridCol w:w="2268"/>
      </w:tblGrid>
      <w:tr w:rsidR="002D6E52" w:rsidRPr="00711F7C" w:rsidTr="00520439">
        <w:trPr>
          <w:trHeight w:val="284"/>
        </w:trPr>
        <w:tc>
          <w:tcPr>
            <w:tcW w:w="3510" w:type="dxa"/>
            <w:shd w:val="clear" w:color="auto" w:fill="auto"/>
          </w:tcPr>
          <w:p w:rsidR="002D6E52" w:rsidRPr="00711F7C" w:rsidRDefault="002D6E52" w:rsidP="00520439">
            <w:pPr>
              <w:jc w:val="both"/>
              <w:rPr>
                <w:sz w:val="26"/>
                <w:szCs w:val="26"/>
              </w:rPr>
            </w:pPr>
            <w:r w:rsidRPr="00711F7C">
              <w:rPr>
                <w:sz w:val="26"/>
                <w:szCs w:val="26"/>
              </w:rPr>
              <w:t>Председательствующий</w:t>
            </w:r>
          </w:p>
        </w:tc>
        <w:tc>
          <w:tcPr>
            <w:tcW w:w="3544" w:type="dxa"/>
            <w:shd w:val="clear" w:color="auto" w:fill="auto"/>
          </w:tcPr>
          <w:p w:rsidR="002D6E52" w:rsidRPr="00711F7C" w:rsidRDefault="002D6E52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2D6E52" w:rsidRPr="00711F7C" w:rsidRDefault="001F6121" w:rsidP="005204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Чурилина В.Н.</w:t>
            </w:r>
          </w:p>
        </w:tc>
      </w:tr>
      <w:tr w:rsidR="002D6E52" w:rsidRPr="00711F7C" w:rsidTr="00520439">
        <w:trPr>
          <w:trHeight w:val="284"/>
        </w:trPr>
        <w:tc>
          <w:tcPr>
            <w:tcW w:w="3510" w:type="dxa"/>
            <w:shd w:val="clear" w:color="auto" w:fill="auto"/>
          </w:tcPr>
          <w:p w:rsidR="002D6E52" w:rsidRPr="00711F7C" w:rsidRDefault="002D6E52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auto"/>
          </w:tcPr>
          <w:p w:rsidR="002D6E52" w:rsidRPr="00711F7C" w:rsidRDefault="002D6E52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2D6E52" w:rsidRPr="00711F7C" w:rsidRDefault="002D6E52" w:rsidP="00520439">
            <w:pPr>
              <w:jc w:val="both"/>
              <w:rPr>
                <w:sz w:val="26"/>
                <w:szCs w:val="26"/>
              </w:rPr>
            </w:pPr>
          </w:p>
        </w:tc>
      </w:tr>
      <w:tr w:rsidR="001F6121" w:rsidRPr="00711F7C" w:rsidTr="00520439">
        <w:trPr>
          <w:trHeight w:val="284"/>
        </w:trPr>
        <w:tc>
          <w:tcPr>
            <w:tcW w:w="3510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  <w:r w:rsidRPr="00711F7C">
              <w:rPr>
                <w:sz w:val="26"/>
                <w:szCs w:val="26"/>
              </w:rPr>
              <w:t>Члены Правления:</w:t>
            </w:r>
            <w:r w:rsidRPr="00711F7C">
              <w:rPr>
                <w:sz w:val="26"/>
                <w:szCs w:val="26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1F6121" w:rsidRDefault="001F6121" w:rsidP="005204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Ступишина Т.В.</w:t>
            </w:r>
          </w:p>
        </w:tc>
      </w:tr>
      <w:tr w:rsidR="001F6121" w:rsidRPr="00711F7C" w:rsidTr="00520439">
        <w:trPr>
          <w:trHeight w:val="284"/>
        </w:trPr>
        <w:tc>
          <w:tcPr>
            <w:tcW w:w="3510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Золотухина Г.Н.</w:t>
            </w:r>
          </w:p>
        </w:tc>
      </w:tr>
      <w:tr w:rsidR="001F6121" w:rsidRPr="00711F7C" w:rsidTr="00520439">
        <w:trPr>
          <w:trHeight w:val="284"/>
        </w:trPr>
        <w:tc>
          <w:tcPr>
            <w:tcW w:w="3510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  <w:r w:rsidRPr="00711F7C">
              <w:rPr>
                <w:sz w:val="26"/>
                <w:szCs w:val="26"/>
              </w:rPr>
              <w:t>Куч Ю.Ю.</w:t>
            </w:r>
          </w:p>
        </w:tc>
      </w:tr>
      <w:tr w:rsidR="001F6121" w:rsidRPr="00711F7C" w:rsidTr="00520439">
        <w:trPr>
          <w:trHeight w:val="284"/>
        </w:trPr>
        <w:tc>
          <w:tcPr>
            <w:tcW w:w="3510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  <w:r w:rsidRPr="00711F7C">
              <w:rPr>
                <w:sz w:val="26"/>
                <w:szCs w:val="26"/>
              </w:rPr>
              <w:t>Сергеева Е.Н.</w:t>
            </w:r>
          </w:p>
        </w:tc>
      </w:tr>
      <w:tr w:rsidR="001F6121" w:rsidRPr="00711F7C" w:rsidTr="00520439">
        <w:trPr>
          <w:trHeight w:val="284"/>
        </w:trPr>
        <w:tc>
          <w:tcPr>
            <w:tcW w:w="3510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auto"/>
          </w:tcPr>
          <w:p w:rsidR="001F6121" w:rsidRPr="00711F7C" w:rsidRDefault="001F6121" w:rsidP="005204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1F6121" w:rsidRPr="00711F7C" w:rsidRDefault="00A237A0" w:rsidP="0052043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Махно Г.Г.</w:t>
            </w:r>
          </w:p>
        </w:tc>
      </w:tr>
    </w:tbl>
    <w:p w:rsidR="00E13ACA" w:rsidRPr="000F60C9" w:rsidRDefault="00E13ACA" w:rsidP="001F7E31">
      <w:pPr>
        <w:jc w:val="both"/>
        <w:rPr>
          <w:sz w:val="24"/>
          <w:szCs w:val="24"/>
        </w:rPr>
      </w:pPr>
    </w:p>
    <w:p w:rsidR="00C06B8C" w:rsidRPr="000F60C9" w:rsidRDefault="00C06B8C">
      <w:pPr>
        <w:pStyle w:val="2"/>
        <w:tabs>
          <w:tab w:val="left" w:pos="576"/>
        </w:tabs>
        <w:rPr>
          <w:sz w:val="24"/>
          <w:szCs w:val="24"/>
        </w:rPr>
      </w:pPr>
      <w:r w:rsidRPr="000F60C9">
        <w:rPr>
          <w:sz w:val="24"/>
          <w:szCs w:val="24"/>
        </w:rPr>
        <w:t>ПОВЕСТКА ДНЯ:</w:t>
      </w:r>
    </w:p>
    <w:p w:rsidR="00C06B8C" w:rsidRPr="000F60C9" w:rsidRDefault="00C06B8C">
      <w:pPr>
        <w:pStyle w:val="ac"/>
        <w:rPr>
          <w:sz w:val="24"/>
          <w:szCs w:val="24"/>
        </w:rPr>
      </w:pPr>
    </w:p>
    <w:p w:rsidR="007D1CFF" w:rsidRPr="001F6121" w:rsidRDefault="001F6121" w:rsidP="00B40026">
      <w:pPr>
        <w:ind w:firstLine="709"/>
        <w:jc w:val="center"/>
        <w:rPr>
          <w:sz w:val="26"/>
          <w:szCs w:val="26"/>
        </w:rPr>
      </w:pPr>
      <w:r w:rsidRPr="001F6121">
        <w:rPr>
          <w:color w:val="000000"/>
          <w:sz w:val="26"/>
          <w:szCs w:val="26"/>
        </w:rPr>
        <w:t xml:space="preserve">Установление долгосрочных параметров регулирования тарифов, утверждение производственной программы в сфере холодного водоснабжения </w:t>
      </w:r>
      <w:r w:rsidRPr="001F6121">
        <w:rPr>
          <w:sz w:val="26"/>
          <w:szCs w:val="26"/>
        </w:rPr>
        <w:t>и водоотведения</w:t>
      </w:r>
      <w:r w:rsidRPr="001F6121">
        <w:rPr>
          <w:color w:val="000000"/>
          <w:sz w:val="26"/>
          <w:szCs w:val="26"/>
        </w:rPr>
        <w:t xml:space="preserve"> и установление тарифов на питьевую воду и водоотведение для </w:t>
      </w:r>
      <w:r w:rsidRPr="001F6121">
        <w:rPr>
          <w:sz w:val="26"/>
          <w:szCs w:val="26"/>
        </w:rPr>
        <w:t>МУП «РВК» Железногорского района Курской области на 2020-2024 годы</w:t>
      </w:r>
    </w:p>
    <w:p w:rsidR="001F6121" w:rsidRPr="001F6121" w:rsidRDefault="001F6121" w:rsidP="00B40026">
      <w:pPr>
        <w:ind w:firstLine="709"/>
        <w:jc w:val="center"/>
        <w:rPr>
          <w:sz w:val="26"/>
          <w:szCs w:val="26"/>
        </w:rPr>
      </w:pPr>
    </w:p>
    <w:p w:rsidR="00306F4E" w:rsidRPr="001F6121" w:rsidRDefault="001F6121" w:rsidP="00306F4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И.о. председателя</w:t>
      </w:r>
      <w:r w:rsidR="007D1CFF" w:rsidRPr="007D1CFF">
        <w:rPr>
          <w:sz w:val="26"/>
          <w:szCs w:val="26"/>
        </w:rPr>
        <w:t xml:space="preserve"> комитета по тарифам и ценам Курской области –</w:t>
      </w:r>
      <w:r w:rsidR="00863E94">
        <w:rPr>
          <w:sz w:val="26"/>
          <w:szCs w:val="26"/>
        </w:rPr>
        <w:t>председатель</w:t>
      </w:r>
      <w:r w:rsidR="007D1CFF" w:rsidRPr="007D1CFF">
        <w:rPr>
          <w:sz w:val="26"/>
          <w:szCs w:val="26"/>
        </w:rPr>
        <w:t xml:space="preserve"> Правления –</w:t>
      </w:r>
      <w:r w:rsidR="0001309F">
        <w:rPr>
          <w:sz w:val="26"/>
          <w:szCs w:val="26"/>
        </w:rPr>
        <w:t xml:space="preserve"> Чурилина В.Н.</w:t>
      </w:r>
      <w:r w:rsidR="00054E70">
        <w:rPr>
          <w:sz w:val="26"/>
          <w:szCs w:val="26"/>
        </w:rPr>
        <w:t xml:space="preserve"> сообщил</w:t>
      </w:r>
      <w:r w:rsidR="00306F4E">
        <w:rPr>
          <w:sz w:val="26"/>
          <w:szCs w:val="26"/>
        </w:rPr>
        <w:t>а</w:t>
      </w:r>
      <w:r w:rsidR="007D1CFF" w:rsidRPr="007D1CFF">
        <w:rPr>
          <w:sz w:val="26"/>
          <w:szCs w:val="26"/>
        </w:rPr>
        <w:t>, что на заседании Правления будет рассмотрено предложение экспертной группы комитета по тарифам и ценам Курской области по у</w:t>
      </w:r>
      <w:r w:rsidR="007D1CFF" w:rsidRPr="007D1CFF">
        <w:rPr>
          <w:bCs/>
          <w:sz w:val="26"/>
          <w:szCs w:val="26"/>
        </w:rPr>
        <w:t xml:space="preserve">становлению </w:t>
      </w:r>
      <w:r w:rsidR="00306F4E" w:rsidRPr="001F6121">
        <w:rPr>
          <w:color w:val="000000"/>
          <w:sz w:val="26"/>
          <w:szCs w:val="26"/>
        </w:rPr>
        <w:t>долгосрочных параметров регу</w:t>
      </w:r>
      <w:r w:rsidR="00306F4E">
        <w:rPr>
          <w:color w:val="000000"/>
          <w:sz w:val="26"/>
          <w:szCs w:val="26"/>
        </w:rPr>
        <w:t>лирования тарифов, утверждению</w:t>
      </w:r>
      <w:r w:rsidR="00306F4E" w:rsidRPr="001F6121">
        <w:rPr>
          <w:color w:val="000000"/>
          <w:sz w:val="26"/>
          <w:szCs w:val="26"/>
        </w:rPr>
        <w:t xml:space="preserve"> производственной программы в сфере холодного водоснабжения </w:t>
      </w:r>
      <w:r w:rsidR="00306F4E" w:rsidRPr="001F6121">
        <w:rPr>
          <w:sz w:val="26"/>
          <w:szCs w:val="26"/>
        </w:rPr>
        <w:t>и водоотведения</w:t>
      </w:r>
      <w:r w:rsidR="00306F4E">
        <w:rPr>
          <w:color w:val="000000"/>
          <w:sz w:val="26"/>
          <w:szCs w:val="26"/>
        </w:rPr>
        <w:t xml:space="preserve"> и установлению</w:t>
      </w:r>
      <w:r w:rsidR="00306F4E" w:rsidRPr="001F6121">
        <w:rPr>
          <w:color w:val="000000"/>
          <w:sz w:val="26"/>
          <w:szCs w:val="26"/>
        </w:rPr>
        <w:t xml:space="preserve"> тарифов на питьевую воду и водоотведение для </w:t>
      </w:r>
      <w:r w:rsidR="00306F4E" w:rsidRPr="001F6121">
        <w:rPr>
          <w:sz w:val="26"/>
          <w:szCs w:val="26"/>
        </w:rPr>
        <w:t>МУП «РВК» Железногорского района Курской области на 2020-2024 годы</w:t>
      </w:r>
      <w:r w:rsidR="00690683">
        <w:rPr>
          <w:sz w:val="26"/>
          <w:szCs w:val="26"/>
        </w:rPr>
        <w:t>.</w:t>
      </w:r>
    </w:p>
    <w:p w:rsidR="007D1CFF" w:rsidRPr="007D1CFF" w:rsidRDefault="005424C5" w:rsidP="00306F4E">
      <w:pPr>
        <w:pStyle w:val="ac"/>
        <w:ind w:firstLine="709"/>
        <w:rPr>
          <w:sz w:val="26"/>
          <w:szCs w:val="26"/>
        </w:rPr>
      </w:pPr>
      <w:r>
        <w:rPr>
          <w:sz w:val="26"/>
          <w:szCs w:val="26"/>
        </w:rPr>
        <w:t>По вопросу</w:t>
      </w:r>
      <w:r w:rsidR="007D1CFF" w:rsidRPr="007D1CFF">
        <w:rPr>
          <w:sz w:val="26"/>
          <w:szCs w:val="26"/>
        </w:rPr>
        <w:t xml:space="preserve"> у</w:t>
      </w:r>
      <w:r w:rsidR="007D1CFF" w:rsidRPr="007D1CFF">
        <w:rPr>
          <w:bCs/>
          <w:sz w:val="26"/>
          <w:szCs w:val="26"/>
        </w:rPr>
        <w:t xml:space="preserve">становления </w:t>
      </w:r>
      <w:r w:rsidRPr="007D1CFF">
        <w:rPr>
          <w:sz w:val="26"/>
          <w:szCs w:val="26"/>
        </w:rPr>
        <w:t xml:space="preserve">тарифов на питьевую воду и водоотведение для </w:t>
      </w:r>
      <w:r w:rsidR="00054E70" w:rsidRPr="00157366">
        <w:rPr>
          <w:sz w:val="26"/>
          <w:szCs w:val="26"/>
        </w:rPr>
        <w:t>МУП «</w:t>
      </w:r>
      <w:r w:rsidR="00306F4E">
        <w:rPr>
          <w:sz w:val="26"/>
          <w:szCs w:val="26"/>
        </w:rPr>
        <w:t>РВК</w:t>
      </w:r>
      <w:r w:rsidR="00054E70" w:rsidRPr="00157366">
        <w:rPr>
          <w:sz w:val="26"/>
          <w:szCs w:val="26"/>
        </w:rPr>
        <w:t>»</w:t>
      </w:r>
      <w:r w:rsidRPr="007D1CFF">
        <w:rPr>
          <w:sz w:val="26"/>
          <w:szCs w:val="26"/>
        </w:rPr>
        <w:t xml:space="preserve"> </w:t>
      </w:r>
      <w:r w:rsidR="00306F4E">
        <w:rPr>
          <w:sz w:val="26"/>
          <w:szCs w:val="26"/>
        </w:rPr>
        <w:t xml:space="preserve">на территории п. Магнитный </w:t>
      </w:r>
      <w:r w:rsidRPr="007D1CFF">
        <w:rPr>
          <w:sz w:val="26"/>
          <w:szCs w:val="26"/>
        </w:rPr>
        <w:t>Железногорског</w:t>
      </w:r>
      <w:r w:rsidR="00054E70">
        <w:rPr>
          <w:sz w:val="26"/>
          <w:szCs w:val="26"/>
        </w:rPr>
        <w:t>о района Курской области на 2020 - 2023</w:t>
      </w:r>
      <w:r w:rsidRPr="007D1CFF">
        <w:rPr>
          <w:sz w:val="26"/>
          <w:szCs w:val="26"/>
        </w:rPr>
        <w:t xml:space="preserve"> годы</w:t>
      </w:r>
      <w:r w:rsidR="007D1CFF" w:rsidRPr="007D1CFF">
        <w:rPr>
          <w:bCs/>
          <w:sz w:val="26"/>
          <w:szCs w:val="26"/>
        </w:rPr>
        <w:t xml:space="preserve"> </w:t>
      </w:r>
      <w:r w:rsidR="00054E70">
        <w:rPr>
          <w:sz w:val="26"/>
          <w:szCs w:val="26"/>
        </w:rPr>
        <w:t>с информацией выступила</w:t>
      </w:r>
      <w:r>
        <w:rPr>
          <w:sz w:val="26"/>
          <w:szCs w:val="26"/>
        </w:rPr>
        <w:t xml:space="preserve"> </w:t>
      </w:r>
      <w:r w:rsidR="007D1CFF" w:rsidRPr="007D1CFF">
        <w:rPr>
          <w:sz w:val="26"/>
          <w:szCs w:val="26"/>
        </w:rPr>
        <w:t>Обыденнова Н.А. – уполномоченный по делу</w:t>
      </w:r>
      <w:r>
        <w:rPr>
          <w:sz w:val="26"/>
          <w:szCs w:val="26"/>
        </w:rPr>
        <w:t xml:space="preserve"> </w:t>
      </w:r>
      <w:r w:rsidR="00054E70">
        <w:rPr>
          <w:sz w:val="26"/>
          <w:szCs w:val="26"/>
        </w:rPr>
        <w:t>№ </w:t>
      </w:r>
      <w:r w:rsidR="00306F4E" w:rsidRPr="0077364B">
        <w:rPr>
          <w:sz w:val="26"/>
          <w:szCs w:val="26"/>
        </w:rPr>
        <w:t>05.4-</w:t>
      </w:r>
      <w:r w:rsidR="00306F4E">
        <w:rPr>
          <w:sz w:val="26"/>
          <w:szCs w:val="26"/>
        </w:rPr>
        <w:t>4232</w:t>
      </w:r>
      <w:r w:rsidR="00306F4E" w:rsidRPr="0077364B">
        <w:rPr>
          <w:sz w:val="26"/>
          <w:szCs w:val="26"/>
        </w:rPr>
        <w:t xml:space="preserve"> от </w:t>
      </w:r>
      <w:r w:rsidR="00306F4E">
        <w:rPr>
          <w:sz w:val="26"/>
          <w:szCs w:val="26"/>
        </w:rPr>
        <w:t>30.09</w:t>
      </w:r>
      <w:r w:rsidR="00306F4E" w:rsidRPr="0077364B">
        <w:rPr>
          <w:sz w:val="26"/>
          <w:szCs w:val="26"/>
        </w:rPr>
        <w:t>.2020</w:t>
      </w:r>
      <w:r w:rsidR="00306F4E">
        <w:rPr>
          <w:sz w:val="26"/>
          <w:szCs w:val="26"/>
        </w:rPr>
        <w:t xml:space="preserve"> г</w:t>
      </w:r>
      <w:r w:rsidRPr="00A36FED">
        <w:rPr>
          <w:sz w:val="26"/>
          <w:szCs w:val="26"/>
        </w:rPr>
        <w:t>.</w:t>
      </w:r>
      <w:r w:rsidR="007D1CFF" w:rsidRPr="007D1CFF">
        <w:rPr>
          <w:sz w:val="26"/>
          <w:szCs w:val="26"/>
        </w:rPr>
        <w:t xml:space="preserve"> и сообщила следующее.</w:t>
      </w:r>
    </w:p>
    <w:p w:rsidR="007D1CFF" w:rsidRPr="007D1CFF" w:rsidRDefault="00054E70" w:rsidP="007D1CFF">
      <w:pPr>
        <w:ind w:firstLine="709"/>
        <w:jc w:val="both"/>
        <w:rPr>
          <w:sz w:val="26"/>
          <w:szCs w:val="26"/>
        </w:rPr>
      </w:pPr>
      <w:r w:rsidRPr="00157366">
        <w:rPr>
          <w:sz w:val="26"/>
          <w:szCs w:val="26"/>
        </w:rPr>
        <w:t>Муниципальное унитарное предприятие «</w:t>
      </w:r>
      <w:r w:rsidR="00690683">
        <w:rPr>
          <w:sz w:val="26"/>
          <w:szCs w:val="26"/>
        </w:rPr>
        <w:t>РВК</w:t>
      </w:r>
      <w:r w:rsidRPr="00157366">
        <w:rPr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="007D1CFF" w:rsidRPr="007D1CFF">
        <w:rPr>
          <w:sz w:val="26"/>
          <w:szCs w:val="26"/>
        </w:rPr>
        <w:t>надлежащим образом извещено о дате, времени и месте проведения заседания Правления комитета по тарифам и ценам Курской области.</w:t>
      </w:r>
    </w:p>
    <w:p w:rsidR="005424C5" w:rsidRPr="005424C5" w:rsidRDefault="00054E70" w:rsidP="00690683">
      <w:pPr>
        <w:ind w:firstLine="709"/>
        <w:jc w:val="both"/>
        <w:rPr>
          <w:sz w:val="26"/>
          <w:szCs w:val="26"/>
        </w:rPr>
      </w:pPr>
      <w:r w:rsidRPr="00157366">
        <w:rPr>
          <w:sz w:val="26"/>
          <w:szCs w:val="26"/>
        </w:rPr>
        <w:t>МУП «</w:t>
      </w:r>
      <w:r w:rsidR="00690683">
        <w:rPr>
          <w:sz w:val="26"/>
          <w:szCs w:val="26"/>
        </w:rPr>
        <w:t>РВК</w:t>
      </w:r>
      <w:r w:rsidRPr="00157366">
        <w:rPr>
          <w:sz w:val="26"/>
          <w:szCs w:val="26"/>
        </w:rPr>
        <w:t>»</w:t>
      </w:r>
      <w:r w:rsidRPr="007D1CFF">
        <w:rPr>
          <w:sz w:val="26"/>
          <w:szCs w:val="26"/>
        </w:rPr>
        <w:t xml:space="preserve"> </w:t>
      </w:r>
      <w:r w:rsidR="005424C5" w:rsidRPr="005424C5">
        <w:rPr>
          <w:sz w:val="26"/>
          <w:szCs w:val="26"/>
        </w:rPr>
        <w:t xml:space="preserve">письмом от </w:t>
      </w:r>
      <w:r w:rsidR="00690683">
        <w:rPr>
          <w:sz w:val="26"/>
          <w:szCs w:val="26"/>
        </w:rPr>
        <w:t>13.10</w:t>
      </w:r>
      <w:r>
        <w:rPr>
          <w:sz w:val="26"/>
          <w:szCs w:val="26"/>
        </w:rPr>
        <w:t>.2020 №</w:t>
      </w:r>
      <w:r w:rsidR="00690683">
        <w:rPr>
          <w:sz w:val="26"/>
          <w:szCs w:val="26"/>
        </w:rPr>
        <w:t>94</w:t>
      </w:r>
      <w:r w:rsidR="005424C5" w:rsidRPr="005424C5">
        <w:rPr>
          <w:sz w:val="26"/>
          <w:szCs w:val="26"/>
        </w:rPr>
        <w:t xml:space="preserve"> (вх. комитета по тар</w:t>
      </w:r>
      <w:r>
        <w:rPr>
          <w:sz w:val="26"/>
          <w:szCs w:val="26"/>
        </w:rPr>
        <w:t>ифам и ценам Курской области №05</w:t>
      </w:r>
      <w:r w:rsidR="005424C5" w:rsidRPr="005424C5">
        <w:rPr>
          <w:sz w:val="26"/>
          <w:szCs w:val="26"/>
        </w:rPr>
        <w:t>.</w:t>
      </w:r>
      <w:r>
        <w:rPr>
          <w:sz w:val="26"/>
          <w:szCs w:val="26"/>
        </w:rPr>
        <w:t>4-</w:t>
      </w:r>
      <w:r w:rsidR="00690683">
        <w:rPr>
          <w:sz w:val="26"/>
          <w:szCs w:val="26"/>
        </w:rPr>
        <w:t>4524</w:t>
      </w:r>
      <w:r>
        <w:rPr>
          <w:sz w:val="26"/>
          <w:szCs w:val="26"/>
        </w:rPr>
        <w:t xml:space="preserve"> от </w:t>
      </w:r>
      <w:r w:rsidR="00690683">
        <w:rPr>
          <w:sz w:val="26"/>
          <w:szCs w:val="26"/>
        </w:rPr>
        <w:t>13.10</w:t>
      </w:r>
      <w:r>
        <w:rPr>
          <w:sz w:val="26"/>
          <w:szCs w:val="26"/>
        </w:rPr>
        <w:t>.2020</w:t>
      </w:r>
      <w:r w:rsidR="005424C5" w:rsidRPr="005424C5">
        <w:rPr>
          <w:sz w:val="26"/>
          <w:szCs w:val="26"/>
        </w:rPr>
        <w:t xml:space="preserve">) просит провести заседание Правления комитета по тарифам и ценам Курской области по вопросу </w:t>
      </w:r>
      <w:r w:rsidR="00690683" w:rsidRPr="007D1CFF">
        <w:rPr>
          <w:sz w:val="26"/>
          <w:szCs w:val="26"/>
        </w:rPr>
        <w:t>у</w:t>
      </w:r>
      <w:r w:rsidR="00690683">
        <w:rPr>
          <w:bCs/>
          <w:sz w:val="26"/>
          <w:szCs w:val="26"/>
        </w:rPr>
        <w:t>становления</w:t>
      </w:r>
      <w:r w:rsidR="00690683" w:rsidRPr="007D1CFF">
        <w:rPr>
          <w:bCs/>
          <w:sz w:val="26"/>
          <w:szCs w:val="26"/>
        </w:rPr>
        <w:t xml:space="preserve"> </w:t>
      </w:r>
      <w:r w:rsidR="00690683" w:rsidRPr="001F6121">
        <w:rPr>
          <w:color w:val="000000"/>
          <w:sz w:val="26"/>
          <w:szCs w:val="26"/>
        </w:rPr>
        <w:t>долгосрочных параметров регу</w:t>
      </w:r>
      <w:r w:rsidR="00690683">
        <w:rPr>
          <w:color w:val="000000"/>
          <w:sz w:val="26"/>
          <w:szCs w:val="26"/>
        </w:rPr>
        <w:t>лирования тарифов, утверждения</w:t>
      </w:r>
      <w:r w:rsidR="00690683" w:rsidRPr="001F6121">
        <w:rPr>
          <w:color w:val="000000"/>
          <w:sz w:val="26"/>
          <w:szCs w:val="26"/>
        </w:rPr>
        <w:t xml:space="preserve"> </w:t>
      </w:r>
      <w:r w:rsidR="00690683" w:rsidRPr="001F6121">
        <w:rPr>
          <w:color w:val="000000"/>
          <w:sz w:val="26"/>
          <w:szCs w:val="26"/>
        </w:rPr>
        <w:lastRenderedPageBreak/>
        <w:t xml:space="preserve">производственной программы в сфере холодного водоснабжения </w:t>
      </w:r>
      <w:r w:rsidR="00690683" w:rsidRPr="001F6121">
        <w:rPr>
          <w:sz w:val="26"/>
          <w:szCs w:val="26"/>
        </w:rPr>
        <w:t>и водоотведения</w:t>
      </w:r>
      <w:r w:rsidR="00690683">
        <w:rPr>
          <w:color w:val="000000"/>
          <w:sz w:val="26"/>
          <w:szCs w:val="26"/>
        </w:rPr>
        <w:t xml:space="preserve"> и установления</w:t>
      </w:r>
      <w:r w:rsidR="00690683" w:rsidRPr="001F6121">
        <w:rPr>
          <w:color w:val="000000"/>
          <w:sz w:val="26"/>
          <w:szCs w:val="26"/>
        </w:rPr>
        <w:t xml:space="preserve"> тарифов на питьевую воду и водоотведение для </w:t>
      </w:r>
      <w:r w:rsidR="00690683" w:rsidRPr="001F6121">
        <w:rPr>
          <w:sz w:val="26"/>
          <w:szCs w:val="26"/>
        </w:rPr>
        <w:t>МУП «РВК» Железногорского района Курской области на 2020-2024 годы</w:t>
      </w:r>
      <w:r w:rsidR="00690683">
        <w:rPr>
          <w:sz w:val="26"/>
          <w:szCs w:val="26"/>
        </w:rPr>
        <w:t xml:space="preserve"> </w:t>
      </w:r>
      <w:r w:rsidR="005424C5" w:rsidRPr="005424C5">
        <w:rPr>
          <w:sz w:val="26"/>
          <w:szCs w:val="26"/>
        </w:rPr>
        <w:t>без участия ее представителей.</w:t>
      </w:r>
    </w:p>
    <w:p w:rsidR="005424C5" w:rsidRPr="00701944" w:rsidRDefault="005424C5" w:rsidP="005424C5">
      <w:pPr>
        <w:pStyle w:val="ac"/>
        <w:rPr>
          <w:sz w:val="24"/>
          <w:szCs w:val="24"/>
        </w:rPr>
      </w:pPr>
      <w:r>
        <w:rPr>
          <w:sz w:val="24"/>
          <w:szCs w:val="24"/>
        </w:rPr>
        <w:t>Установление</w:t>
      </w:r>
      <w:r w:rsidRPr="00701944">
        <w:rPr>
          <w:sz w:val="24"/>
          <w:szCs w:val="24"/>
        </w:rPr>
        <w:t xml:space="preserve"> тарифов на питьевую </w:t>
      </w:r>
      <w:r>
        <w:rPr>
          <w:sz w:val="24"/>
          <w:szCs w:val="24"/>
        </w:rPr>
        <w:t>воду и водоотведение произведено</w:t>
      </w:r>
      <w:r w:rsidRPr="00701944">
        <w:rPr>
          <w:sz w:val="24"/>
          <w:szCs w:val="24"/>
        </w:rPr>
        <w:t xml:space="preserve"> в соответствии с:</w:t>
      </w:r>
    </w:p>
    <w:p w:rsidR="00054E70" w:rsidRPr="00842FE0" w:rsidRDefault="00054E70" w:rsidP="00054E70">
      <w:pPr>
        <w:ind w:firstLine="709"/>
        <w:jc w:val="both"/>
        <w:rPr>
          <w:sz w:val="26"/>
          <w:szCs w:val="26"/>
        </w:rPr>
      </w:pPr>
      <w:r w:rsidRPr="00842FE0">
        <w:rPr>
          <w:sz w:val="26"/>
          <w:szCs w:val="26"/>
        </w:rPr>
        <w:t>- Федеральным законом  от 07.12.2011 г. № 416-ФЗ «О водоснабжении и водоотведении»;</w:t>
      </w:r>
    </w:p>
    <w:p w:rsidR="00054E70" w:rsidRPr="00842FE0" w:rsidRDefault="00054E70" w:rsidP="00054E70">
      <w:pPr>
        <w:ind w:firstLine="709"/>
        <w:jc w:val="both"/>
        <w:rPr>
          <w:sz w:val="26"/>
          <w:szCs w:val="26"/>
        </w:rPr>
      </w:pPr>
      <w:r w:rsidRPr="00842FE0">
        <w:rPr>
          <w:sz w:val="26"/>
          <w:szCs w:val="26"/>
        </w:rPr>
        <w:t xml:space="preserve">- постановлением Правительства РФ от 13.05.2013 г. № 406 «О государственном регулировании тарифов в сфере водоснабжения и водоотведения»; </w:t>
      </w:r>
    </w:p>
    <w:p w:rsidR="00054E70" w:rsidRPr="00842FE0" w:rsidRDefault="00054E70" w:rsidP="00054E70">
      <w:pPr>
        <w:ind w:firstLine="709"/>
        <w:jc w:val="both"/>
        <w:rPr>
          <w:sz w:val="26"/>
          <w:szCs w:val="26"/>
        </w:rPr>
      </w:pPr>
      <w:r w:rsidRPr="00842FE0">
        <w:rPr>
          <w:sz w:val="26"/>
          <w:szCs w:val="26"/>
        </w:rPr>
        <w:t>- приказом ФСТ России  от 27.12.2013 г. № 1746-э  «Об утверждении Методических указаний по расчету регулируемых тарифов в сфере водоснабжения и водоотведения»</w:t>
      </w:r>
      <w:r w:rsidR="00520439">
        <w:rPr>
          <w:sz w:val="26"/>
          <w:szCs w:val="26"/>
        </w:rPr>
        <w:t xml:space="preserve"> (далее Методические указания)</w:t>
      </w:r>
      <w:r w:rsidRPr="00842FE0">
        <w:rPr>
          <w:sz w:val="26"/>
          <w:szCs w:val="26"/>
        </w:rPr>
        <w:t>;</w:t>
      </w:r>
    </w:p>
    <w:p w:rsidR="00054E70" w:rsidRPr="0049229C" w:rsidRDefault="00054E70" w:rsidP="00054E70">
      <w:pPr>
        <w:tabs>
          <w:tab w:val="left" w:pos="720"/>
          <w:tab w:val="left" w:pos="1140"/>
        </w:tabs>
        <w:ind w:firstLine="709"/>
        <w:jc w:val="both"/>
        <w:rPr>
          <w:sz w:val="26"/>
          <w:szCs w:val="26"/>
        </w:rPr>
      </w:pPr>
      <w:r w:rsidRPr="00842FE0">
        <w:rPr>
          <w:sz w:val="26"/>
          <w:szCs w:val="26"/>
        </w:rPr>
        <w:t xml:space="preserve">- постановлением Правительства Российской Федерации от 29 июля  2013 года № </w:t>
      </w:r>
      <w:r w:rsidRPr="0049229C">
        <w:rPr>
          <w:sz w:val="26"/>
          <w:szCs w:val="26"/>
        </w:rPr>
        <w:t>641 «Об инвестиционных и производственных программах организаций,  осуществляющих деятельность в сфере  водоснабжения и водоотведения»;</w:t>
      </w:r>
    </w:p>
    <w:p w:rsidR="00690683" w:rsidRPr="0077364B" w:rsidRDefault="00690683" w:rsidP="00690683">
      <w:pPr>
        <w:ind w:firstLine="709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- </w:t>
      </w:r>
      <w:r w:rsidRPr="0077364B">
        <w:rPr>
          <w:color w:val="000000"/>
          <w:sz w:val="26"/>
          <w:szCs w:val="26"/>
        </w:rPr>
        <w:t>Прогнозом социально – экономического развития субъе</w:t>
      </w:r>
      <w:r>
        <w:rPr>
          <w:color w:val="000000"/>
          <w:sz w:val="26"/>
          <w:szCs w:val="26"/>
        </w:rPr>
        <w:t>кта Российской Федерации на 2021 год и плановый период 2022 и 2023 годов от 16</w:t>
      </w:r>
      <w:r w:rsidRPr="0077364B">
        <w:rPr>
          <w:color w:val="000000"/>
          <w:sz w:val="26"/>
          <w:szCs w:val="26"/>
        </w:rPr>
        <w:t xml:space="preserve"> сент</w:t>
      </w:r>
      <w:r>
        <w:rPr>
          <w:color w:val="000000"/>
          <w:sz w:val="26"/>
          <w:szCs w:val="26"/>
        </w:rPr>
        <w:t>ября 2020</w:t>
      </w:r>
      <w:r w:rsidRPr="0077364B">
        <w:rPr>
          <w:color w:val="000000"/>
          <w:sz w:val="26"/>
          <w:szCs w:val="26"/>
        </w:rPr>
        <w:t xml:space="preserve"> г. (далее Прогноз).</w:t>
      </w:r>
    </w:p>
    <w:p w:rsidR="00690683" w:rsidRPr="0077364B" w:rsidRDefault="00690683" w:rsidP="00690683">
      <w:pPr>
        <w:ind w:firstLine="709"/>
        <w:jc w:val="both"/>
        <w:rPr>
          <w:sz w:val="26"/>
          <w:szCs w:val="26"/>
        </w:rPr>
      </w:pPr>
      <w:r w:rsidRPr="0077364B">
        <w:rPr>
          <w:sz w:val="26"/>
          <w:szCs w:val="26"/>
        </w:rPr>
        <w:t>Муниципальное унитарное предприятие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>»</w:t>
      </w:r>
      <w:r w:rsidRPr="0077364B">
        <w:rPr>
          <w:b/>
          <w:sz w:val="26"/>
          <w:szCs w:val="26"/>
        </w:rPr>
        <w:t xml:space="preserve"> </w:t>
      </w:r>
      <w:r w:rsidRPr="0077364B">
        <w:rPr>
          <w:sz w:val="26"/>
          <w:szCs w:val="26"/>
        </w:rPr>
        <w:t>(далее 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>»)</w:t>
      </w:r>
      <w:r w:rsidRPr="0077364B">
        <w:rPr>
          <w:bCs/>
          <w:sz w:val="26"/>
          <w:szCs w:val="26"/>
        </w:rPr>
        <w:t xml:space="preserve"> впервые </w:t>
      </w:r>
      <w:r w:rsidRPr="0077364B">
        <w:rPr>
          <w:sz w:val="26"/>
          <w:szCs w:val="26"/>
        </w:rPr>
        <w:t xml:space="preserve">представлена в комитет по тарифам и ценам Курской области производственная программа в сферах холодного водоснабжения  и водоотведения с предварительными расчетами тарифов на питьевую воду и водоотведение на </w:t>
      </w:r>
      <w:r>
        <w:rPr>
          <w:sz w:val="26"/>
          <w:szCs w:val="26"/>
        </w:rPr>
        <w:t>2020-2024</w:t>
      </w:r>
      <w:r w:rsidRPr="0077364B">
        <w:rPr>
          <w:sz w:val="26"/>
          <w:szCs w:val="26"/>
        </w:rPr>
        <w:t xml:space="preserve"> годы по участку п. Магнитный. </w:t>
      </w:r>
    </w:p>
    <w:p w:rsidR="00690683" w:rsidRPr="0077364B" w:rsidRDefault="00690683" w:rsidP="00690683">
      <w:pPr>
        <w:ind w:firstLine="709"/>
        <w:jc w:val="both"/>
        <w:rPr>
          <w:sz w:val="26"/>
          <w:szCs w:val="26"/>
        </w:rPr>
      </w:pPr>
      <w:r w:rsidRPr="0077364B">
        <w:rPr>
          <w:sz w:val="26"/>
          <w:szCs w:val="26"/>
        </w:rPr>
        <w:t>Материалы по утверждению производственной программы в сферах холодного водоснабжения и водоотведения и установлению тарифов на питьевую воду и водоотведение для 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>»</w:t>
      </w:r>
      <w:r>
        <w:rPr>
          <w:sz w:val="26"/>
          <w:szCs w:val="26"/>
        </w:rPr>
        <w:t xml:space="preserve"> на территории п. Магнитный</w:t>
      </w:r>
      <w:r w:rsidRPr="0077364B">
        <w:rPr>
          <w:b/>
          <w:sz w:val="26"/>
          <w:szCs w:val="26"/>
        </w:rPr>
        <w:t xml:space="preserve"> </w:t>
      </w:r>
      <w:r w:rsidRPr="0077364B">
        <w:rPr>
          <w:sz w:val="26"/>
          <w:szCs w:val="26"/>
        </w:rPr>
        <w:t>зарегистрированы за № 05.4-</w:t>
      </w:r>
      <w:r>
        <w:rPr>
          <w:sz w:val="26"/>
          <w:szCs w:val="26"/>
        </w:rPr>
        <w:t>4232</w:t>
      </w:r>
      <w:r w:rsidRPr="0077364B">
        <w:rPr>
          <w:sz w:val="26"/>
          <w:szCs w:val="26"/>
        </w:rPr>
        <w:t xml:space="preserve"> от </w:t>
      </w:r>
      <w:r>
        <w:rPr>
          <w:sz w:val="26"/>
          <w:szCs w:val="26"/>
        </w:rPr>
        <w:t>30.09</w:t>
      </w:r>
      <w:r w:rsidRPr="0077364B">
        <w:rPr>
          <w:sz w:val="26"/>
          <w:szCs w:val="26"/>
        </w:rPr>
        <w:t>.2020 г., рассмотрены экспертной группой комитета по тарифам и ценам Курской области и по результатам подготовлено экспертное заключение.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>Экспертной группой комитета по тарифам и ценам Курской области рассмотрены расчетные материалы и произведен анализ.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>МУП «</w:t>
      </w:r>
      <w:r w:rsidRPr="009E7C8F">
        <w:rPr>
          <w:sz w:val="26"/>
          <w:szCs w:val="26"/>
        </w:rPr>
        <w:t xml:space="preserve">РВК» </w:t>
      </w:r>
      <w:r>
        <w:rPr>
          <w:sz w:val="26"/>
          <w:szCs w:val="26"/>
        </w:rPr>
        <w:t xml:space="preserve">на территории </w:t>
      </w:r>
      <w:r w:rsidRPr="009E7C8F">
        <w:rPr>
          <w:sz w:val="26"/>
          <w:szCs w:val="26"/>
        </w:rPr>
        <w:t>п. Магнитный Железногорского</w:t>
      </w:r>
      <w:r w:rsidRPr="0077364B">
        <w:rPr>
          <w:sz w:val="26"/>
          <w:szCs w:val="26"/>
        </w:rPr>
        <w:t xml:space="preserve"> района Курской области работает по упрощенной системе налогообложения, которая предусматривает включение НДС в себестоимость продукции (глава 26.2 Налогового кодекса РФ, часть 2, введенная Федеральным законом РФ от 24.07.2002 г. № 104-ФЗ). Объектом налогообложения являются «доходы, уменьшенные на величину  расходов». 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</w:p>
    <w:p w:rsidR="00690683" w:rsidRPr="0077364B" w:rsidRDefault="00690683" w:rsidP="00690683">
      <w:pPr>
        <w:pStyle w:val="ac"/>
        <w:jc w:val="center"/>
        <w:rPr>
          <w:b/>
          <w:sz w:val="27"/>
          <w:szCs w:val="27"/>
        </w:rPr>
      </w:pPr>
      <w:r w:rsidRPr="0077364B">
        <w:rPr>
          <w:b/>
          <w:sz w:val="27"/>
          <w:szCs w:val="27"/>
        </w:rPr>
        <w:t>Холодное водоснабжение</w:t>
      </w:r>
    </w:p>
    <w:p w:rsidR="00690683" w:rsidRPr="0077364B" w:rsidRDefault="00690683" w:rsidP="0069068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С</w:t>
      </w:r>
      <w:r w:rsidRPr="00EB1364">
        <w:rPr>
          <w:sz w:val="27"/>
          <w:szCs w:val="27"/>
        </w:rPr>
        <w:t>огласно договору аре</w:t>
      </w:r>
      <w:r>
        <w:rPr>
          <w:sz w:val="27"/>
          <w:szCs w:val="27"/>
        </w:rPr>
        <w:t xml:space="preserve">нды муниципального имущества № 1-09/2020 от 01.09.2020 </w:t>
      </w:r>
      <w:r w:rsidRPr="00EB1364">
        <w:rPr>
          <w:sz w:val="27"/>
          <w:szCs w:val="27"/>
        </w:rPr>
        <w:t>г.</w:t>
      </w:r>
      <w:r>
        <w:rPr>
          <w:sz w:val="27"/>
          <w:szCs w:val="27"/>
        </w:rPr>
        <w:t xml:space="preserve"> в аренде</w:t>
      </w:r>
      <w:r w:rsidRPr="0077364B">
        <w:rPr>
          <w:sz w:val="27"/>
          <w:szCs w:val="27"/>
        </w:rPr>
        <w:t xml:space="preserve"> МУП «</w:t>
      </w:r>
      <w:r>
        <w:rPr>
          <w:sz w:val="27"/>
          <w:szCs w:val="27"/>
        </w:rPr>
        <w:t>РВК</w:t>
      </w:r>
      <w:r w:rsidRPr="0077364B">
        <w:rPr>
          <w:sz w:val="27"/>
          <w:szCs w:val="27"/>
        </w:rPr>
        <w:t xml:space="preserve">» </w:t>
      </w:r>
      <w:r>
        <w:rPr>
          <w:sz w:val="27"/>
          <w:szCs w:val="27"/>
        </w:rPr>
        <w:t>находится</w:t>
      </w:r>
      <w:r w:rsidRPr="0077364B">
        <w:rPr>
          <w:sz w:val="27"/>
          <w:szCs w:val="27"/>
        </w:rPr>
        <w:t xml:space="preserve"> </w:t>
      </w:r>
      <w:r w:rsidRPr="0077364B">
        <w:rPr>
          <w:bCs/>
          <w:sz w:val="27"/>
          <w:szCs w:val="27"/>
        </w:rPr>
        <w:t xml:space="preserve">имущество, расположенное на территории </w:t>
      </w:r>
      <w:r w:rsidRPr="0077364B">
        <w:rPr>
          <w:color w:val="000000"/>
          <w:kern w:val="26"/>
          <w:sz w:val="27"/>
          <w:szCs w:val="27"/>
        </w:rPr>
        <w:t xml:space="preserve">поселок </w:t>
      </w:r>
      <w:r w:rsidRPr="0077364B">
        <w:rPr>
          <w:sz w:val="27"/>
          <w:szCs w:val="27"/>
        </w:rPr>
        <w:t>Магнитный Железногорского района Курской области. Общее количество водозаборных  скважин – 5 шт., обслуживаемых  МУП «</w:t>
      </w:r>
      <w:r>
        <w:rPr>
          <w:sz w:val="27"/>
          <w:szCs w:val="27"/>
        </w:rPr>
        <w:t>РВК</w:t>
      </w:r>
      <w:r w:rsidRPr="00BF3726">
        <w:rPr>
          <w:sz w:val="27"/>
          <w:szCs w:val="27"/>
        </w:rPr>
        <w:t>»</w:t>
      </w:r>
      <w:r w:rsidRPr="00BF3726">
        <w:rPr>
          <w:b/>
          <w:sz w:val="27"/>
          <w:szCs w:val="27"/>
        </w:rPr>
        <w:t xml:space="preserve"> </w:t>
      </w:r>
      <w:r w:rsidRPr="00BF3726">
        <w:rPr>
          <w:sz w:val="26"/>
          <w:szCs w:val="26"/>
        </w:rPr>
        <w:t xml:space="preserve">на территории п. Магнитный </w:t>
      </w:r>
      <w:r w:rsidRPr="00BF3726">
        <w:rPr>
          <w:sz w:val="27"/>
          <w:szCs w:val="27"/>
        </w:rPr>
        <w:t>Железногорского</w:t>
      </w:r>
      <w:r w:rsidRPr="0077364B">
        <w:rPr>
          <w:sz w:val="27"/>
          <w:szCs w:val="27"/>
        </w:rPr>
        <w:t xml:space="preserve"> района Курской области. Общая протяженность водопроводных сетей  составляет 10353,4 м.п.</w:t>
      </w:r>
    </w:p>
    <w:p w:rsidR="00690683" w:rsidRPr="0077364B" w:rsidRDefault="00690683" w:rsidP="00690683">
      <w:pPr>
        <w:ind w:firstLine="720"/>
        <w:jc w:val="both"/>
        <w:rPr>
          <w:sz w:val="27"/>
          <w:szCs w:val="27"/>
        </w:rPr>
      </w:pPr>
      <w:r w:rsidRPr="0077364B">
        <w:rPr>
          <w:sz w:val="27"/>
          <w:szCs w:val="27"/>
        </w:rPr>
        <w:t>Сторонними потребителями услуг по водоснабжению являются: население, бюджетные и прочие предприятия МО «п.Магнитный».</w:t>
      </w:r>
    </w:p>
    <w:p w:rsidR="00690683" w:rsidRDefault="00690683" w:rsidP="00690683">
      <w:pPr>
        <w:widowControl w:val="0"/>
        <w:ind w:firstLine="567"/>
        <w:jc w:val="both"/>
        <w:textAlignment w:val="baseline"/>
        <w:rPr>
          <w:b/>
          <w:kern w:val="26"/>
          <w:sz w:val="24"/>
        </w:rPr>
      </w:pPr>
    </w:p>
    <w:p w:rsidR="00690683" w:rsidRPr="00390A09" w:rsidRDefault="00690683" w:rsidP="00690683">
      <w:pPr>
        <w:widowControl w:val="0"/>
        <w:ind w:firstLine="567"/>
        <w:jc w:val="both"/>
        <w:textAlignment w:val="baseline"/>
        <w:rPr>
          <w:b/>
          <w:kern w:val="26"/>
          <w:sz w:val="24"/>
        </w:rPr>
      </w:pPr>
      <w:r w:rsidRPr="0077364B">
        <w:rPr>
          <w:b/>
          <w:kern w:val="26"/>
          <w:sz w:val="24"/>
        </w:rPr>
        <w:lastRenderedPageBreak/>
        <w:t xml:space="preserve">Таблица 1 – </w:t>
      </w:r>
      <w:r w:rsidRPr="00390A09">
        <w:rPr>
          <w:b/>
          <w:kern w:val="26"/>
          <w:sz w:val="24"/>
        </w:rPr>
        <w:t>Долгосрочные параметры регулирования та</w:t>
      </w:r>
      <w:r>
        <w:rPr>
          <w:b/>
          <w:kern w:val="26"/>
          <w:sz w:val="24"/>
        </w:rPr>
        <w:t>рифов, определяемые на 2020-2024</w:t>
      </w:r>
      <w:r w:rsidRPr="00390A09">
        <w:rPr>
          <w:b/>
          <w:kern w:val="26"/>
          <w:sz w:val="24"/>
        </w:rPr>
        <w:t xml:space="preserve"> гг. для </w:t>
      </w:r>
      <w:r w:rsidRPr="00390A09">
        <w:rPr>
          <w:b/>
          <w:sz w:val="24"/>
        </w:rPr>
        <w:t>МУП «РВК» на территории п. Магнитный</w:t>
      </w:r>
      <w:r w:rsidRPr="00390A09">
        <w:rPr>
          <w:sz w:val="24"/>
        </w:rPr>
        <w:t xml:space="preserve"> </w:t>
      </w:r>
      <w:r w:rsidRPr="00390A09">
        <w:rPr>
          <w:b/>
          <w:sz w:val="24"/>
        </w:rPr>
        <w:t xml:space="preserve">Железногорского района </w:t>
      </w:r>
      <w:r w:rsidRPr="00390A09">
        <w:rPr>
          <w:b/>
          <w:kern w:val="26"/>
          <w:sz w:val="24"/>
        </w:rPr>
        <w:t>Курской области при установлении тарифов на питьевую воду с использованием метода индексации</w:t>
      </w:r>
    </w:p>
    <w:tbl>
      <w:tblPr>
        <w:tblW w:w="9180" w:type="dxa"/>
        <w:tblLayout w:type="fixed"/>
        <w:tblLook w:val="0000"/>
      </w:tblPr>
      <w:tblGrid>
        <w:gridCol w:w="666"/>
        <w:gridCol w:w="3553"/>
        <w:gridCol w:w="699"/>
        <w:gridCol w:w="1119"/>
        <w:gridCol w:w="1159"/>
        <w:gridCol w:w="709"/>
        <w:gridCol w:w="1275"/>
      </w:tblGrid>
      <w:tr w:rsidR="00690683" w:rsidRPr="0077364B" w:rsidTr="00690683">
        <w:trPr>
          <w:trHeight w:val="763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 п/п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22"/>
              </w:rPr>
            </w:pPr>
            <w:r w:rsidRPr="0077364B">
              <w:rPr>
                <w:sz w:val="22"/>
                <w:szCs w:val="22"/>
              </w:rPr>
              <w:t>Наименование регулируемой организации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Год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Базовый уровень операционных расходов, тыс.руб.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Индекс эффективности операцион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ных расходов,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Уровень потерь воды, 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Удельный расход электричес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кой энергии, кВт. ч/куб.м</w:t>
            </w:r>
          </w:p>
        </w:tc>
      </w:tr>
      <w:tr w:rsidR="00690683" w:rsidRPr="0077364B" w:rsidTr="00690683">
        <w:trPr>
          <w:trHeight w:val="338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553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26"/>
                <w:szCs w:val="26"/>
              </w:rPr>
              <w:t>МУП «</w:t>
            </w:r>
            <w:r>
              <w:rPr>
                <w:sz w:val="26"/>
                <w:szCs w:val="26"/>
              </w:rPr>
              <w:t>РВК</w:t>
            </w:r>
            <w:r w:rsidRPr="0077364B">
              <w:rPr>
                <w:sz w:val="26"/>
                <w:szCs w:val="26"/>
              </w:rPr>
              <w:t>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2435,36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1,14</w:t>
            </w:r>
          </w:p>
        </w:tc>
      </w:tr>
      <w:tr w:rsidR="00690683" w:rsidRPr="0077364B" w:rsidTr="00690683">
        <w:trPr>
          <w:trHeight w:val="305"/>
        </w:trPr>
        <w:tc>
          <w:tcPr>
            <w:tcW w:w="666" w:type="dxa"/>
            <w:vMerge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553" w:type="dxa"/>
            <w:vMerge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2021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1,14</w:t>
            </w:r>
          </w:p>
        </w:tc>
      </w:tr>
      <w:tr w:rsidR="00690683" w:rsidRPr="0077364B" w:rsidTr="00690683">
        <w:trPr>
          <w:trHeight w:val="305"/>
        </w:trPr>
        <w:tc>
          <w:tcPr>
            <w:tcW w:w="666" w:type="dxa"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553" w:type="dxa"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1,14</w:t>
            </w:r>
          </w:p>
        </w:tc>
      </w:tr>
      <w:tr w:rsidR="00690683" w:rsidRPr="0077364B" w:rsidTr="00690683">
        <w:trPr>
          <w:trHeight w:val="305"/>
        </w:trPr>
        <w:tc>
          <w:tcPr>
            <w:tcW w:w="666" w:type="dxa"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553" w:type="dxa"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2023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1,14</w:t>
            </w:r>
          </w:p>
        </w:tc>
      </w:tr>
      <w:tr w:rsidR="00690683" w:rsidRPr="0077364B" w:rsidTr="00690683">
        <w:trPr>
          <w:trHeight w:val="305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1,14</w:t>
            </w:r>
          </w:p>
        </w:tc>
      </w:tr>
    </w:tbl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364B"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  <w:t>Экспертная группа комитета по тарифам и ценам Курской области при</w:t>
      </w:r>
      <w:r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  <w:t>нимает объем воды на 2020 - 2024</w:t>
      </w:r>
      <w:r w:rsidRPr="0077364B"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  <w:t xml:space="preserve"> г.г. в объемах, представленных в таблице 2.</w:t>
      </w:r>
      <w:r w:rsidRPr="0077364B">
        <w:rPr>
          <w:rFonts w:ascii="Times New Roman" w:hAnsi="Times New Roman" w:cs="Times New Roman"/>
          <w:sz w:val="26"/>
          <w:szCs w:val="26"/>
        </w:rPr>
        <w:t xml:space="preserve"> Расчет объемов воды на 2020 </w:t>
      </w:r>
      <w:r w:rsidRPr="0077364B"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  <w:t xml:space="preserve">год </w:t>
      </w:r>
      <w:r w:rsidRPr="0077364B">
        <w:rPr>
          <w:rFonts w:ascii="Times New Roman" w:hAnsi="Times New Roman" w:cs="Times New Roman"/>
          <w:sz w:val="26"/>
          <w:szCs w:val="26"/>
        </w:rPr>
        <w:t xml:space="preserve">принят согласно фактическим данным 2019 года предыдущего предприятия, работающего в сфере водоснабжения на территории МО «поселок Магнитный», но в расчете на </w:t>
      </w:r>
      <w:r>
        <w:rPr>
          <w:rFonts w:ascii="Times New Roman" w:hAnsi="Times New Roman" w:cs="Times New Roman"/>
          <w:sz w:val="26"/>
          <w:szCs w:val="26"/>
        </w:rPr>
        <w:t>2,5 месяца</w:t>
      </w:r>
      <w:r w:rsidRPr="0077364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октябрь</w:t>
      </w:r>
      <w:r w:rsidRPr="0077364B">
        <w:rPr>
          <w:rFonts w:ascii="Times New Roman" w:hAnsi="Times New Roman" w:cs="Times New Roman"/>
          <w:sz w:val="26"/>
          <w:szCs w:val="26"/>
        </w:rPr>
        <w:t xml:space="preserve"> - </w:t>
      </w:r>
      <w:r w:rsidRPr="0077364B">
        <w:rPr>
          <w:rFonts w:ascii="Times New Roman" w:hAnsi="Times New Roman" w:cs="Times New Roman"/>
          <w:bCs/>
          <w:sz w:val="26"/>
          <w:szCs w:val="26"/>
        </w:rPr>
        <w:t>декабрь 2020 года). Предприятием расчет произведен  также из факта 2019 года, но на 12 месяцев.</w:t>
      </w:r>
    </w:p>
    <w:p w:rsidR="00690683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</w:p>
    <w:p w:rsidR="00690683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kern w:val="26"/>
          <w:sz w:val="24"/>
        </w:rPr>
        <w:t>Таблица 2 - Обоснование обеспечения прогнозируемого объема услуг в сфере холодного водоснабжения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9747" w:type="dxa"/>
        <w:tblLayout w:type="fixed"/>
        <w:tblLook w:val="0000"/>
      </w:tblPr>
      <w:tblGrid>
        <w:gridCol w:w="673"/>
        <w:gridCol w:w="1987"/>
        <w:gridCol w:w="1134"/>
        <w:gridCol w:w="1190"/>
        <w:gridCol w:w="1191"/>
        <w:gridCol w:w="1190"/>
        <w:gridCol w:w="1191"/>
        <w:gridCol w:w="1191"/>
      </w:tblGrid>
      <w:tr w:rsidR="00690683" w:rsidRPr="0077364B" w:rsidTr="00690683">
        <w:trPr>
          <w:trHeight w:val="9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Показатели производственной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Ед. изм.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 xml:space="preserve">Величина показателя на </w:t>
            </w:r>
            <w:r>
              <w:rPr>
                <w:sz w:val="17"/>
                <w:szCs w:val="17"/>
              </w:rPr>
              <w:t>октябрь</w:t>
            </w:r>
            <w:r w:rsidRPr="0077364B">
              <w:rPr>
                <w:sz w:val="17"/>
                <w:szCs w:val="17"/>
              </w:rPr>
              <w:t>-декабрь 2020 г.</w:t>
            </w:r>
            <w:r w:rsidR="00A237A0">
              <w:rPr>
                <w:sz w:val="17"/>
                <w:szCs w:val="17"/>
              </w:rPr>
              <w:t xml:space="preserve"> (2,5 мес.)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Величина показателя на  2021 г.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Величина показателя на  2022 г.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Величина показателя на  2023 г.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Величина показателя на  2024</w:t>
            </w:r>
            <w:r w:rsidRPr="0077364B">
              <w:rPr>
                <w:sz w:val="17"/>
                <w:szCs w:val="17"/>
              </w:rPr>
              <w:t xml:space="preserve"> г.</w:t>
            </w:r>
          </w:p>
        </w:tc>
      </w:tr>
      <w:tr w:rsidR="00690683" w:rsidRPr="0077364B" w:rsidTr="00690683">
        <w:trPr>
          <w:trHeight w:val="37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</w:p>
        </w:tc>
      </w:tr>
      <w:tr w:rsidR="00690683" w:rsidRPr="0077364B" w:rsidTr="00690683">
        <w:trPr>
          <w:trHeight w:val="30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Объем выработки воды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25,599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122,88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122,88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122,88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122,88</w:t>
            </w:r>
          </w:p>
        </w:tc>
      </w:tr>
      <w:tr w:rsidR="00690683" w:rsidRPr="0077364B" w:rsidTr="00690683">
        <w:trPr>
          <w:trHeight w:val="67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2.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Получено воды со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67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3.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Объем воды, используемой на собственные нужды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67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4.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Объем пропущенной воды через очистные сооружения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32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5.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Объем отпуска в сеть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25,599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122,88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122,88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122,88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122,88</w:t>
            </w:r>
          </w:p>
        </w:tc>
      </w:tr>
      <w:tr w:rsidR="00690683" w:rsidRPr="0077364B" w:rsidTr="00690683">
        <w:trPr>
          <w:trHeight w:val="32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6.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Объем потерь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2,56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12,29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12,29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12,29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12,29</w:t>
            </w:r>
          </w:p>
        </w:tc>
      </w:tr>
      <w:tr w:rsidR="00690683" w:rsidRPr="0077364B" w:rsidTr="00690683">
        <w:trPr>
          <w:trHeight w:val="32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7.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Уровень потерь к объему отпущенной воды  в сеть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%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</w:t>
            </w:r>
          </w:p>
        </w:tc>
      </w:tr>
      <w:tr w:rsidR="00690683" w:rsidRPr="0077364B" w:rsidTr="00690683">
        <w:trPr>
          <w:trHeight w:val="6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Объем реализации товаров и услуг, в том числе по потребителям: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23,039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110,59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110,59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110,59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110,59</w:t>
            </w:r>
          </w:p>
        </w:tc>
      </w:tr>
      <w:tr w:rsidR="00690683" w:rsidRPr="0077364B" w:rsidTr="00690683">
        <w:trPr>
          <w:trHeight w:val="32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8.1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собственное потребление (в том числе на нужды отопления)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1,74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8,35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8,35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8,35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8,35</w:t>
            </w:r>
          </w:p>
        </w:tc>
      </w:tr>
      <w:tr w:rsidR="00690683" w:rsidRPr="0077364B" w:rsidTr="00690683">
        <w:trPr>
          <w:trHeight w:val="32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8.2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сторонним потребителям,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21,299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102,24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102,24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102,24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102,24</w:t>
            </w:r>
          </w:p>
        </w:tc>
      </w:tr>
      <w:tr w:rsidR="00690683" w:rsidRPr="0077364B" w:rsidTr="00690683">
        <w:trPr>
          <w:trHeight w:val="32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8.2.1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>
              <w:rPr>
                <w:sz w:val="17"/>
                <w:szCs w:val="17"/>
              </w:rPr>
              <w:t>13,069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62,729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62,729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62,729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62,729</w:t>
            </w:r>
          </w:p>
        </w:tc>
      </w:tr>
      <w:tr w:rsidR="00690683" w:rsidRPr="0077364B" w:rsidTr="00690683">
        <w:trPr>
          <w:trHeight w:val="35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8.2.2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 xml:space="preserve">- бюджетным и прочим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2,023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9,71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9,71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9,71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9,71</w:t>
            </w:r>
          </w:p>
        </w:tc>
      </w:tr>
      <w:tr w:rsidR="00690683" w:rsidRPr="0077364B" w:rsidTr="00690683">
        <w:trPr>
          <w:trHeight w:val="75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lastRenderedPageBreak/>
              <w:t>8.2.3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 на нужды горячего водоснабжения, из 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>
              <w:rPr>
                <w:sz w:val="17"/>
                <w:szCs w:val="17"/>
              </w:rPr>
              <w:t>6,207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29,801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29,801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29,801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29,801</w:t>
            </w:r>
          </w:p>
        </w:tc>
      </w:tr>
      <w:tr w:rsidR="00690683" w:rsidRPr="0077364B" w:rsidTr="00690683">
        <w:trPr>
          <w:trHeight w:val="75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8.2.3.1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 на нужды горячего водоснабжения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>
              <w:rPr>
                <w:sz w:val="17"/>
                <w:szCs w:val="17"/>
              </w:rPr>
              <w:t>6,166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29,601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29,601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29,601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29,601</w:t>
            </w:r>
          </w:p>
        </w:tc>
      </w:tr>
      <w:tr w:rsidR="00690683" w:rsidRPr="0077364B" w:rsidTr="00690683">
        <w:trPr>
          <w:trHeight w:val="75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8.2.3.2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 на нужды горячего водоснабжения бюджетным и прочим потребителям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тыс. куб.м.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0,</w:t>
            </w:r>
            <w:r>
              <w:rPr>
                <w:sz w:val="17"/>
                <w:szCs w:val="17"/>
              </w:rPr>
              <w:t>04</w:t>
            </w:r>
            <w:r w:rsidRPr="0077364B">
              <w:rPr>
                <w:sz w:val="17"/>
                <w:szCs w:val="17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0,2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0,2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0,2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7"/>
                <w:szCs w:val="17"/>
              </w:rPr>
              <w:t>0,2</w:t>
            </w:r>
          </w:p>
        </w:tc>
      </w:tr>
    </w:tbl>
    <w:p w:rsidR="00690683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sz w:val="27"/>
          <w:szCs w:val="27"/>
          <w:u w:val="single"/>
        </w:rPr>
      </w:pP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sz w:val="27"/>
          <w:szCs w:val="27"/>
          <w:u w:val="single"/>
        </w:rPr>
      </w:pPr>
      <w:r w:rsidRPr="0077364B">
        <w:rPr>
          <w:b/>
          <w:sz w:val="27"/>
          <w:szCs w:val="27"/>
          <w:u w:val="single"/>
        </w:rPr>
        <w:t>Анализ расчета тарифа на питьевую воду на 2020 год (</w:t>
      </w:r>
      <w:r>
        <w:rPr>
          <w:b/>
          <w:sz w:val="27"/>
          <w:szCs w:val="27"/>
          <w:u w:val="single"/>
        </w:rPr>
        <w:t>2,5 месяца</w:t>
      </w:r>
      <w:r w:rsidRPr="0077364B">
        <w:rPr>
          <w:b/>
          <w:sz w:val="27"/>
          <w:szCs w:val="27"/>
          <w:u w:val="single"/>
        </w:rPr>
        <w:t xml:space="preserve"> </w:t>
      </w:r>
      <w:r>
        <w:rPr>
          <w:b/>
          <w:sz w:val="27"/>
          <w:szCs w:val="27"/>
          <w:u w:val="single"/>
        </w:rPr>
        <w:t>октябрь</w:t>
      </w:r>
      <w:r w:rsidRPr="0077364B">
        <w:rPr>
          <w:b/>
          <w:sz w:val="27"/>
          <w:szCs w:val="27"/>
          <w:u w:val="single"/>
        </w:rPr>
        <w:t xml:space="preserve"> – декабрь 2020 года).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(смета расходов прилагается).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  <w:lang w:val="en-US"/>
        </w:rPr>
        <w:t>I</w:t>
      </w: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.Текущие расходы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 xml:space="preserve">1. Операционные расходы 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  <w:u w:val="single"/>
        </w:rPr>
        <w:t>1.1</w:t>
      </w: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 xml:space="preserve"> Расходы на  оплату труда  производственного  персонала</w:t>
      </w:r>
    </w:p>
    <w:p w:rsidR="00690683" w:rsidRPr="0077364B" w:rsidRDefault="00690683" w:rsidP="00690683">
      <w:pPr>
        <w:suppressAutoHyphens w:val="0"/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Экспертная группа комитета по тарифам и ценам Курской области фонд оплаты труда основных производственных рабочих принимает в сумме </w:t>
      </w:r>
      <w:r>
        <w:rPr>
          <w:sz w:val="26"/>
          <w:szCs w:val="26"/>
        </w:rPr>
        <w:t>272,34</w:t>
      </w:r>
      <w:r w:rsidRPr="0077364B">
        <w:rPr>
          <w:sz w:val="26"/>
          <w:szCs w:val="26"/>
        </w:rPr>
        <w:t xml:space="preserve"> тыс. руб.</w:t>
      </w:r>
    </w:p>
    <w:p w:rsidR="00690683" w:rsidRPr="00F34695" w:rsidRDefault="00690683" w:rsidP="00690683">
      <w:pPr>
        <w:suppressAutoHyphens w:val="0"/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Расчет произведен исходя из численности работников 7 ед., заработной платы </w:t>
      </w:r>
      <w:r>
        <w:rPr>
          <w:sz w:val="26"/>
          <w:szCs w:val="26"/>
        </w:rPr>
        <w:t>рабочих</w:t>
      </w:r>
      <w:r w:rsidRPr="0077364B">
        <w:rPr>
          <w:sz w:val="26"/>
          <w:szCs w:val="26"/>
        </w:rPr>
        <w:t xml:space="preserve"> согласно штатному расписанию 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>»</w:t>
      </w:r>
      <w:r w:rsidRPr="00F34695">
        <w:rPr>
          <w:sz w:val="26"/>
          <w:szCs w:val="26"/>
        </w:rPr>
        <w:t xml:space="preserve"> на территории п. Магнитный на 2020 год – 15562 руб.</w:t>
      </w:r>
    </w:p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 xml:space="preserve">Корректировка по данной статье составила </w:t>
      </w:r>
      <w:r>
        <w:rPr>
          <w:rFonts w:ascii="Times New Roman" w:hAnsi="Times New Roman" w:cs="Times New Roman"/>
          <w:sz w:val="26"/>
          <w:szCs w:val="26"/>
        </w:rPr>
        <w:t>1595,11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тыс.руб. в сторону снижения в связи с уточнением периода регулирования. П</w:t>
      </w:r>
      <w:r w:rsidRPr="0077364B">
        <w:rPr>
          <w:rFonts w:ascii="Times New Roman" w:hAnsi="Times New Roman" w:cs="Times New Roman"/>
          <w:bCs/>
          <w:sz w:val="26"/>
          <w:szCs w:val="26"/>
        </w:rPr>
        <w:t>редприятием расчет произведен на 12 месяцев.</w:t>
      </w:r>
      <w:r>
        <w:rPr>
          <w:rFonts w:ascii="Times New Roman" w:hAnsi="Times New Roman" w:cs="Times New Roman"/>
          <w:bCs/>
          <w:sz w:val="26"/>
          <w:szCs w:val="26"/>
        </w:rPr>
        <w:t xml:space="preserve"> Также снижение  расходов по оплате труда</w:t>
      </w:r>
      <w:r w:rsidRPr="00F34695">
        <w:rPr>
          <w:rFonts w:ascii="Times New Roman" w:hAnsi="Times New Roman" w:cs="Times New Roman"/>
          <w:sz w:val="26"/>
          <w:szCs w:val="26"/>
        </w:rPr>
        <w:t xml:space="preserve"> </w:t>
      </w:r>
      <w:r w:rsidRPr="0077364B">
        <w:rPr>
          <w:rFonts w:ascii="Times New Roman" w:hAnsi="Times New Roman" w:cs="Times New Roman"/>
          <w:sz w:val="26"/>
          <w:szCs w:val="26"/>
        </w:rPr>
        <w:t>основных производственных рабочих</w:t>
      </w:r>
      <w:r>
        <w:rPr>
          <w:rFonts w:ascii="Times New Roman" w:hAnsi="Times New Roman" w:cs="Times New Roman"/>
          <w:sz w:val="26"/>
          <w:szCs w:val="26"/>
        </w:rPr>
        <w:t xml:space="preserve"> произведено за счет перераспределения численности</w:t>
      </w:r>
      <w:r w:rsidRPr="00F34695">
        <w:rPr>
          <w:rFonts w:ascii="Times New Roman" w:hAnsi="Times New Roman" w:cs="Times New Roman"/>
          <w:sz w:val="26"/>
          <w:szCs w:val="26"/>
        </w:rPr>
        <w:t xml:space="preserve"> </w:t>
      </w:r>
      <w:r w:rsidRPr="0077364B">
        <w:rPr>
          <w:rFonts w:ascii="Times New Roman" w:hAnsi="Times New Roman" w:cs="Times New Roman"/>
          <w:sz w:val="26"/>
          <w:szCs w:val="26"/>
        </w:rPr>
        <w:t>основных производственных рабочих</w:t>
      </w:r>
      <w:r>
        <w:rPr>
          <w:rFonts w:ascii="Times New Roman" w:hAnsi="Times New Roman" w:cs="Times New Roman"/>
          <w:sz w:val="26"/>
          <w:szCs w:val="26"/>
        </w:rPr>
        <w:t xml:space="preserve"> по отрасли водоснабжения и водоотведения. Всего по предложению предприятия </w:t>
      </w:r>
      <w:r w:rsidRPr="0077364B">
        <w:rPr>
          <w:rFonts w:ascii="Times New Roman" w:hAnsi="Times New Roman" w:cs="Times New Roman"/>
          <w:sz w:val="26"/>
          <w:szCs w:val="26"/>
        </w:rPr>
        <w:t>основных производственных рабочих</w:t>
      </w:r>
      <w:r>
        <w:rPr>
          <w:rFonts w:ascii="Times New Roman" w:hAnsi="Times New Roman" w:cs="Times New Roman"/>
          <w:sz w:val="26"/>
          <w:szCs w:val="26"/>
        </w:rPr>
        <w:t xml:space="preserve"> 14 ед. согласно штатному расписанию (10 ед. по отрасли водоснабжение и 4 ед. по отрасли водоотведение).</w:t>
      </w:r>
    </w:p>
    <w:p w:rsidR="00690683" w:rsidRDefault="00690683" w:rsidP="00690683">
      <w:pPr>
        <w:ind w:firstLine="567"/>
        <w:jc w:val="both"/>
        <w:rPr>
          <w:b/>
          <w:sz w:val="27"/>
          <w:szCs w:val="27"/>
          <w:u w:val="single"/>
        </w:rPr>
      </w:pPr>
      <w:r w:rsidRPr="0077364B">
        <w:rPr>
          <w:color w:val="000000" w:themeColor="text1"/>
          <w:kern w:val="26"/>
          <w:sz w:val="26"/>
          <w:szCs w:val="26"/>
        </w:rPr>
        <w:t xml:space="preserve">Экспертная группа комитета по тарифам и ценам Курской области принимает </w:t>
      </w:r>
      <w:r>
        <w:rPr>
          <w:color w:val="000000" w:themeColor="text1"/>
          <w:kern w:val="26"/>
          <w:sz w:val="26"/>
          <w:szCs w:val="26"/>
        </w:rPr>
        <w:t xml:space="preserve">общее количество </w:t>
      </w:r>
      <w:r w:rsidRPr="0077364B">
        <w:rPr>
          <w:color w:val="000000" w:themeColor="text1"/>
          <w:kern w:val="26"/>
          <w:sz w:val="26"/>
          <w:szCs w:val="26"/>
        </w:rPr>
        <w:t xml:space="preserve"> </w:t>
      </w:r>
      <w:r w:rsidRPr="0077364B">
        <w:rPr>
          <w:sz w:val="26"/>
          <w:szCs w:val="26"/>
        </w:rPr>
        <w:t>основных производственных рабочих</w:t>
      </w:r>
      <w:r>
        <w:rPr>
          <w:sz w:val="26"/>
          <w:szCs w:val="26"/>
        </w:rPr>
        <w:t xml:space="preserve"> 14 ед. по предложению предприятия, но перераспределяет численность по отраслям (7 ед. по отрасли водоснабжение и 7 ед. по отрасли водоотведение) согласно</w:t>
      </w:r>
      <w:r w:rsidRPr="0077364B">
        <w:rPr>
          <w:sz w:val="26"/>
          <w:szCs w:val="26"/>
        </w:rPr>
        <w:t xml:space="preserve"> данным предыдущего предприятия, работающего в сфере водоснабжения на территории МО «поселок Магнитный»</w:t>
      </w:r>
      <w:r>
        <w:rPr>
          <w:sz w:val="26"/>
          <w:szCs w:val="26"/>
        </w:rPr>
        <w:t>.</w:t>
      </w:r>
    </w:p>
    <w:p w:rsidR="00690683" w:rsidRPr="0077364B" w:rsidRDefault="00690683" w:rsidP="00690683">
      <w:pPr>
        <w:ind w:firstLine="567"/>
        <w:jc w:val="both"/>
        <w:rPr>
          <w:b/>
          <w:sz w:val="27"/>
          <w:szCs w:val="27"/>
          <w:u w:val="single"/>
        </w:rPr>
      </w:pPr>
      <w:r>
        <w:rPr>
          <w:b/>
          <w:sz w:val="27"/>
          <w:szCs w:val="27"/>
          <w:u w:val="single"/>
        </w:rPr>
        <w:t>1.2</w:t>
      </w:r>
      <w:r w:rsidRPr="0077364B">
        <w:rPr>
          <w:b/>
          <w:sz w:val="27"/>
          <w:szCs w:val="27"/>
          <w:u w:val="single"/>
        </w:rPr>
        <w:t xml:space="preserve"> Отчисления на социальные нужды производственного персонала</w:t>
      </w:r>
    </w:p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kern w:val="2"/>
          <w:sz w:val="27"/>
          <w:szCs w:val="27"/>
        </w:rPr>
        <w:t xml:space="preserve">Экспертной группой комитета по тарифам и ценам Курской области приняты отчисления на социальные нужды, исходя из ставки 30,0%, </w:t>
      </w:r>
      <w:r w:rsidRPr="0077364B">
        <w:rPr>
          <w:rFonts w:ascii="Times New Roman" w:hAnsi="Times New Roman" w:cs="Times New Roman"/>
          <w:kern w:val="2"/>
          <w:sz w:val="26"/>
          <w:szCs w:val="26"/>
        </w:rPr>
        <w:t xml:space="preserve">согласно </w:t>
      </w:r>
      <w:r w:rsidRPr="0077364B">
        <w:rPr>
          <w:rFonts w:ascii="Times New Roman" w:hAnsi="Times New Roman" w:cs="Times New Roman"/>
          <w:kern w:val="2"/>
          <w:sz w:val="27"/>
          <w:szCs w:val="27"/>
        </w:rPr>
        <w:t>главе 34 Налогового кодекса РФ</w:t>
      </w:r>
      <w:r w:rsidRPr="0077364B">
        <w:rPr>
          <w:rFonts w:ascii="Times New Roman" w:hAnsi="Times New Roman" w:cs="Times New Roman"/>
          <w:kern w:val="2"/>
          <w:sz w:val="26"/>
          <w:szCs w:val="26"/>
        </w:rPr>
        <w:t xml:space="preserve">  </w:t>
      </w:r>
      <w:r w:rsidRPr="0077364B">
        <w:rPr>
          <w:rFonts w:ascii="Times New Roman" w:hAnsi="Times New Roman" w:cs="Times New Roman"/>
          <w:kern w:val="2"/>
          <w:sz w:val="27"/>
          <w:szCs w:val="27"/>
        </w:rPr>
        <w:t xml:space="preserve">в сумме </w:t>
      </w:r>
      <w:r>
        <w:rPr>
          <w:rFonts w:ascii="Times New Roman" w:hAnsi="Times New Roman" w:cs="Times New Roman"/>
          <w:kern w:val="2"/>
          <w:sz w:val="27"/>
          <w:szCs w:val="27"/>
        </w:rPr>
        <w:t>81,7</w:t>
      </w:r>
      <w:r w:rsidRPr="0077364B">
        <w:rPr>
          <w:rFonts w:ascii="Times New Roman" w:hAnsi="Times New Roman" w:cs="Times New Roman"/>
          <w:kern w:val="2"/>
          <w:sz w:val="27"/>
          <w:szCs w:val="27"/>
        </w:rPr>
        <w:t xml:space="preserve"> тыс. руб.</w:t>
      </w:r>
    </w:p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364B">
        <w:rPr>
          <w:rFonts w:ascii="Times New Roman" w:hAnsi="Times New Roman" w:cs="Times New Roman"/>
          <w:sz w:val="27"/>
          <w:szCs w:val="27"/>
        </w:rPr>
        <w:t xml:space="preserve">Корректировка по данной статье составила </w:t>
      </w:r>
      <w:r>
        <w:rPr>
          <w:rFonts w:ascii="Times New Roman" w:hAnsi="Times New Roman" w:cs="Times New Roman"/>
          <w:sz w:val="27"/>
          <w:szCs w:val="27"/>
        </w:rPr>
        <w:t>478,53</w:t>
      </w:r>
      <w:r w:rsidRPr="0077364B">
        <w:rPr>
          <w:rFonts w:ascii="Times New Roman" w:hAnsi="Times New Roman" w:cs="Times New Roman"/>
          <w:sz w:val="27"/>
          <w:szCs w:val="27"/>
        </w:rPr>
        <w:t xml:space="preserve"> тыс.руб., в сторону снижения в связи с корректировкой фонда оплаты труда.</w:t>
      </w:r>
    </w:p>
    <w:p w:rsidR="00690683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  <w:u w:val="single"/>
        </w:rPr>
        <w:t>1.3</w:t>
      </w: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 xml:space="preserve"> Административные расходы </w:t>
      </w:r>
    </w:p>
    <w:p w:rsidR="00690683" w:rsidRPr="0077364B" w:rsidRDefault="00690683" w:rsidP="00690683">
      <w:pPr>
        <w:pStyle w:val="ac"/>
        <w:rPr>
          <w:sz w:val="27"/>
          <w:szCs w:val="27"/>
        </w:rPr>
      </w:pPr>
      <w:r w:rsidRPr="0077364B">
        <w:rPr>
          <w:sz w:val="27"/>
          <w:szCs w:val="27"/>
        </w:rPr>
        <w:t>Согласно учетной политике предприятия административные расходы распределяются пропорционально заработной плате производственного персонала.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7"/>
          <w:szCs w:val="27"/>
        </w:rPr>
        <w:t xml:space="preserve">Экспертная группа комитета по тарифам и ценам Курской области в целом по предприятию принимает данные расходы в расчете на год (12 месяцев) в сумме </w:t>
      </w:r>
      <w:r>
        <w:rPr>
          <w:sz w:val="27"/>
          <w:szCs w:val="27"/>
        </w:rPr>
        <w:t>788,87</w:t>
      </w:r>
      <w:r w:rsidRPr="0077364B">
        <w:rPr>
          <w:sz w:val="27"/>
          <w:szCs w:val="27"/>
        </w:rPr>
        <w:t xml:space="preserve"> тыс.руб., </w:t>
      </w:r>
      <w:r w:rsidRPr="0077364B">
        <w:rPr>
          <w:sz w:val="26"/>
          <w:szCs w:val="26"/>
        </w:rPr>
        <w:t>которые будут направлены: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lastRenderedPageBreak/>
        <w:t xml:space="preserve">1) </w:t>
      </w:r>
      <w:r>
        <w:rPr>
          <w:sz w:val="26"/>
          <w:szCs w:val="26"/>
        </w:rPr>
        <w:t>505,56</w:t>
      </w:r>
      <w:r w:rsidRPr="0077364B">
        <w:rPr>
          <w:sz w:val="26"/>
          <w:szCs w:val="26"/>
        </w:rPr>
        <w:t xml:space="preserve"> тыс. руб. – оплата труда АУП (</w:t>
      </w:r>
      <w:r>
        <w:rPr>
          <w:sz w:val="26"/>
          <w:szCs w:val="26"/>
        </w:rPr>
        <w:t>2</w:t>
      </w:r>
      <w:r w:rsidRPr="0077364B">
        <w:rPr>
          <w:sz w:val="26"/>
          <w:szCs w:val="26"/>
        </w:rPr>
        <w:t xml:space="preserve"> ед., согласно </w:t>
      </w:r>
      <w:r>
        <w:rPr>
          <w:sz w:val="26"/>
          <w:szCs w:val="26"/>
        </w:rPr>
        <w:t>штатному расписанию</w:t>
      </w:r>
      <w:r w:rsidRPr="0077364B">
        <w:rPr>
          <w:sz w:val="26"/>
          <w:szCs w:val="26"/>
        </w:rPr>
        <w:t xml:space="preserve">) с отчислениями в размере 30 % - </w:t>
      </w:r>
      <w:r>
        <w:rPr>
          <w:sz w:val="26"/>
          <w:szCs w:val="26"/>
        </w:rPr>
        <w:t>151,668</w:t>
      </w:r>
      <w:r w:rsidRPr="0077364B">
        <w:rPr>
          <w:sz w:val="26"/>
          <w:szCs w:val="26"/>
        </w:rPr>
        <w:t xml:space="preserve"> тыс.руб.;</w:t>
      </w:r>
    </w:p>
    <w:p w:rsidR="00690683" w:rsidRPr="0077364B" w:rsidRDefault="00690683" w:rsidP="00690683">
      <w:pPr>
        <w:pStyle w:val="ac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Pr="0077364B">
        <w:rPr>
          <w:bCs/>
          <w:sz w:val="26"/>
          <w:szCs w:val="26"/>
        </w:rPr>
        <w:t xml:space="preserve">) канцтовары в сумме </w:t>
      </w:r>
      <w:r>
        <w:rPr>
          <w:bCs/>
          <w:sz w:val="26"/>
          <w:szCs w:val="26"/>
        </w:rPr>
        <w:t>36,27</w:t>
      </w:r>
      <w:r w:rsidRPr="0077364B">
        <w:rPr>
          <w:bCs/>
          <w:sz w:val="26"/>
          <w:szCs w:val="26"/>
        </w:rPr>
        <w:t xml:space="preserve"> тыс. руб.;</w:t>
      </w:r>
    </w:p>
    <w:p w:rsidR="00690683" w:rsidRPr="0077364B" w:rsidRDefault="00690683" w:rsidP="00690683">
      <w:pPr>
        <w:pStyle w:val="ac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Pr="0077364B">
        <w:rPr>
          <w:bCs/>
          <w:sz w:val="26"/>
          <w:szCs w:val="26"/>
        </w:rPr>
        <w:t xml:space="preserve">) услуги связи и интернета в сумме </w:t>
      </w:r>
      <w:r>
        <w:rPr>
          <w:bCs/>
          <w:sz w:val="26"/>
          <w:szCs w:val="26"/>
        </w:rPr>
        <w:t>8,4</w:t>
      </w:r>
      <w:r w:rsidRPr="0077364B">
        <w:rPr>
          <w:bCs/>
          <w:sz w:val="26"/>
          <w:szCs w:val="26"/>
        </w:rPr>
        <w:t xml:space="preserve"> тыс. руб;</w:t>
      </w:r>
    </w:p>
    <w:p w:rsidR="00690683" w:rsidRPr="0077364B" w:rsidRDefault="00690683" w:rsidP="00690683">
      <w:pPr>
        <w:pStyle w:val="ac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Pr="0077364B">
        <w:rPr>
          <w:bCs/>
          <w:sz w:val="26"/>
          <w:szCs w:val="26"/>
        </w:rPr>
        <w:t xml:space="preserve">)  </w:t>
      </w:r>
      <w:r w:rsidRPr="0077364B">
        <w:rPr>
          <w:bCs/>
          <w:sz w:val="27"/>
          <w:szCs w:val="27"/>
        </w:rPr>
        <w:t xml:space="preserve">расходы на ГСМ </w:t>
      </w:r>
      <w:r w:rsidRPr="0077364B">
        <w:rPr>
          <w:bCs/>
          <w:sz w:val="26"/>
          <w:szCs w:val="26"/>
        </w:rPr>
        <w:t xml:space="preserve">в сумме </w:t>
      </w:r>
      <w:r>
        <w:rPr>
          <w:bCs/>
          <w:sz w:val="26"/>
          <w:szCs w:val="26"/>
        </w:rPr>
        <w:t>86,97</w:t>
      </w:r>
      <w:r w:rsidRPr="0077364B">
        <w:rPr>
          <w:bCs/>
          <w:sz w:val="26"/>
          <w:szCs w:val="26"/>
        </w:rPr>
        <w:t xml:space="preserve"> тыс. руб. исходя из пробега, нормы расхода топлива</w:t>
      </w:r>
      <w:r>
        <w:rPr>
          <w:bCs/>
          <w:sz w:val="26"/>
          <w:szCs w:val="26"/>
        </w:rPr>
        <w:t>, цены бензина.</w:t>
      </w:r>
    </w:p>
    <w:p w:rsidR="00690683" w:rsidRPr="0077364B" w:rsidRDefault="00690683" w:rsidP="00690683">
      <w:pPr>
        <w:pStyle w:val="Standard"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248E">
        <w:rPr>
          <w:rFonts w:ascii="Times New Roman" w:hAnsi="Times New Roman" w:cs="Times New Roman"/>
          <w:bCs/>
          <w:sz w:val="26"/>
          <w:szCs w:val="26"/>
        </w:rPr>
        <w:t xml:space="preserve">Корректировка произведена в сторону уменьшения за счет исключения из данной статьи расходов </w:t>
      </w:r>
      <w:r w:rsidRPr="00EA248E">
        <w:rPr>
          <w:rFonts w:ascii="Times New Roman" w:hAnsi="Times New Roman" w:cs="Times New Roman"/>
          <w:sz w:val="26"/>
          <w:szCs w:val="26"/>
        </w:rPr>
        <w:t xml:space="preserve">на арендную плату за пользование легкового автомобиля </w:t>
      </w:r>
      <w:r w:rsidRPr="00EA248E">
        <w:rPr>
          <w:rFonts w:ascii="Times New Roman" w:hAnsi="Times New Roman" w:cs="Times New Roman"/>
          <w:bCs/>
          <w:sz w:val="26"/>
          <w:szCs w:val="26"/>
        </w:rPr>
        <w:t xml:space="preserve">в сумме </w:t>
      </w:r>
      <w:r>
        <w:rPr>
          <w:rFonts w:ascii="Times New Roman" w:hAnsi="Times New Roman" w:cs="Times New Roman"/>
          <w:bCs/>
          <w:sz w:val="26"/>
          <w:szCs w:val="26"/>
        </w:rPr>
        <w:t>64,270</w:t>
      </w:r>
      <w:r w:rsidRPr="00EA248E">
        <w:rPr>
          <w:rFonts w:ascii="Times New Roman" w:hAnsi="Times New Roman" w:cs="Times New Roman"/>
          <w:bCs/>
          <w:sz w:val="26"/>
          <w:szCs w:val="26"/>
        </w:rPr>
        <w:t xml:space="preserve"> тыс. руб.,</w:t>
      </w:r>
      <w:r>
        <w:rPr>
          <w:rFonts w:ascii="Times New Roman" w:hAnsi="Times New Roman" w:cs="Times New Roman"/>
          <w:bCs/>
          <w:sz w:val="26"/>
          <w:szCs w:val="26"/>
        </w:rPr>
        <w:t xml:space="preserve"> ранее включенных в административные расходы МУП «РВК»</w:t>
      </w:r>
      <w:r w:rsidRPr="0077364B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Железногорского района</w:t>
      </w:r>
      <w:r w:rsidRPr="0077364B">
        <w:rPr>
          <w:rFonts w:ascii="Times New Roman" w:hAnsi="Times New Roman" w:cs="Times New Roman"/>
          <w:bCs/>
          <w:sz w:val="26"/>
          <w:szCs w:val="26"/>
        </w:rPr>
        <w:t xml:space="preserve">, а также </w:t>
      </w:r>
      <w:r w:rsidRPr="0077364B">
        <w:rPr>
          <w:rFonts w:ascii="Times New Roman" w:hAnsi="Times New Roman" w:cs="Times New Roman"/>
          <w:sz w:val="26"/>
          <w:szCs w:val="26"/>
        </w:rPr>
        <w:t>за счет уточнения норм расхода топлива, средней цены на топливо и пробега.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 xml:space="preserve">Фонд оплаты труда в целом по предприятию на 12 месяцев составил </w:t>
      </w:r>
      <w:r>
        <w:rPr>
          <w:sz w:val="26"/>
          <w:szCs w:val="26"/>
        </w:rPr>
        <w:t>2614,42</w:t>
      </w:r>
      <w:r w:rsidRPr="0077364B">
        <w:rPr>
          <w:sz w:val="26"/>
          <w:szCs w:val="26"/>
        </w:rPr>
        <w:t xml:space="preserve"> тыс.руб., в том числе: на </w:t>
      </w:r>
      <w:r>
        <w:rPr>
          <w:sz w:val="26"/>
          <w:szCs w:val="26"/>
        </w:rPr>
        <w:t>отрасль водоснабжение – 1307,21</w:t>
      </w:r>
      <w:r w:rsidRPr="0077364B">
        <w:rPr>
          <w:sz w:val="26"/>
          <w:szCs w:val="26"/>
        </w:rPr>
        <w:t xml:space="preserve"> тыс</w:t>
      </w:r>
      <w:r>
        <w:rPr>
          <w:sz w:val="26"/>
          <w:szCs w:val="26"/>
        </w:rPr>
        <w:t>. руб., водоотведение – 1307,21</w:t>
      </w:r>
      <w:r w:rsidRPr="0077364B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 xml:space="preserve">. </w:t>
      </w:r>
      <w:r w:rsidRPr="0077364B">
        <w:rPr>
          <w:bCs/>
          <w:sz w:val="27"/>
          <w:szCs w:val="27"/>
        </w:rPr>
        <w:t>Коэффициент распределения равен 0,</w:t>
      </w:r>
      <w:r>
        <w:rPr>
          <w:bCs/>
          <w:sz w:val="27"/>
          <w:szCs w:val="27"/>
        </w:rPr>
        <w:t>302.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7"/>
          <w:szCs w:val="27"/>
        </w:rPr>
        <w:t xml:space="preserve">Таким образом, административные расходы по отрасли водоснабжение приняты в сумме </w:t>
      </w:r>
      <w:r>
        <w:rPr>
          <w:sz w:val="27"/>
          <w:szCs w:val="27"/>
        </w:rPr>
        <w:t>82,25</w:t>
      </w:r>
      <w:r w:rsidRPr="0077364B">
        <w:rPr>
          <w:sz w:val="27"/>
          <w:szCs w:val="27"/>
        </w:rPr>
        <w:t xml:space="preserve"> тыс. руб.</w:t>
      </w:r>
      <w:r w:rsidRPr="0077364B">
        <w:rPr>
          <w:bCs/>
          <w:sz w:val="27"/>
          <w:szCs w:val="27"/>
        </w:rPr>
        <w:t xml:space="preserve"> на </w:t>
      </w:r>
      <w:r>
        <w:rPr>
          <w:bCs/>
          <w:sz w:val="27"/>
          <w:szCs w:val="27"/>
        </w:rPr>
        <w:t>2,5 месяца</w:t>
      </w:r>
      <w:r w:rsidRPr="0077364B">
        <w:rPr>
          <w:bCs/>
          <w:sz w:val="27"/>
          <w:szCs w:val="27"/>
        </w:rPr>
        <w:t>.</w:t>
      </w:r>
    </w:p>
    <w:p w:rsidR="00690683" w:rsidRPr="0077364B" w:rsidRDefault="00690683" w:rsidP="00690683">
      <w:pPr>
        <w:pStyle w:val="ac"/>
        <w:ind w:firstLine="567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1.4</w:t>
      </w:r>
      <w:r w:rsidRPr="0077364B">
        <w:rPr>
          <w:b/>
          <w:sz w:val="26"/>
          <w:szCs w:val="26"/>
          <w:u w:val="single"/>
        </w:rPr>
        <w:t>. Ремонтные расходы</w:t>
      </w:r>
    </w:p>
    <w:p w:rsidR="00690683" w:rsidRDefault="00690683" w:rsidP="00690683">
      <w:pPr>
        <w:pStyle w:val="Standard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7D4F">
        <w:rPr>
          <w:rFonts w:ascii="Times New Roman" w:hAnsi="Times New Roman" w:cs="Times New Roman"/>
          <w:bCs/>
          <w:sz w:val="26"/>
          <w:szCs w:val="26"/>
        </w:rPr>
        <w:t>Затраты по ремонту на 20</w:t>
      </w:r>
      <w:r>
        <w:rPr>
          <w:rFonts w:ascii="Times New Roman" w:hAnsi="Times New Roman" w:cs="Times New Roman"/>
          <w:bCs/>
          <w:sz w:val="26"/>
          <w:szCs w:val="26"/>
        </w:rPr>
        <w:t>20</w:t>
      </w:r>
      <w:r w:rsidRPr="00827D4F">
        <w:rPr>
          <w:rFonts w:ascii="Times New Roman" w:hAnsi="Times New Roman" w:cs="Times New Roman"/>
          <w:bCs/>
          <w:sz w:val="26"/>
          <w:szCs w:val="26"/>
        </w:rPr>
        <w:t xml:space="preserve"> год принимаются в сумме </w:t>
      </w:r>
      <w:r>
        <w:rPr>
          <w:rFonts w:ascii="Times New Roman" w:hAnsi="Times New Roman" w:cs="Times New Roman"/>
          <w:bCs/>
          <w:sz w:val="26"/>
          <w:szCs w:val="26"/>
        </w:rPr>
        <w:t>71,09</w:t>
      </w:r>
      <w:r w:rsidRPr="00827D4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27D4F">
        <w:rPr>
          <w:rFonts w:ascii="Times New Roman" w:hAnsi="Times New Roman" w:cs="Times New Roman"/>
          <w:bCs/>
          <w:sz w:val="26"/>
          <w:szCs w:val="26"/>
        </w:rPr>
        <w:t xml:space="preserve">тыс. руб., в том числе согласно </w:t>
      </w:r>
      <w:r w:rsidRPr="00827D4F">
        <w:rPr>
          <w:rFonts w:ascii="Times New Roman" w:hAnsi="Times New Roman" w:cs="Times New Roman"/>
          <w:sz w:val="26"/>
          <w:szCs w:val="26"/>
        </w:rPr>
        <w:t>п</w:t>
      </w:r>
      <w:r w:rsidRPr="00827D4F">
        <w:rPr>
          <w:rFonts w:ascii="Times New Roman" w:hAnsi="Times New Roman" w:cs="Times New Roman"/>
          <w:bCs/>
          <w:sz w:val="26"/>
          <w:szCs w:val="26"/>
        </w:rPr>
        <w:t>еречню плановых мероприятий по ремонту объектов централизованных</w:t>
      </w:r>
      <w:r>
        <w:rPr>
          <w:rFonts w:ascii="Times New Roman" w:hAnsi="Times New Roman" w:cs="Times New Roman"/>
          <w:bCs/>
          <w:sz w:val="26"/>
          <w:szCs w:val="26"/>
        </w:rPr>
        <w:t xml:space="preserve"> систем водоснабжения</w:t>
      </w:r>
      <w:r w:rsidRPr="00827D4F">
        <w:rPr>
          <w:rFonts w:ascii="Times New Roman" w:hAnsi="Times New Roman" w:cs="Times New Roman"/>
          <w:bCs/>
          <w:sz w:val="26"/>
          <w:szCs w:val="26"/>
        </w:rPr>
        <w:t xml:space="preserve"> мероприятий, направленных на улучшение качества питьевой воды и графику их реализации</w:t>
      </w:r>
      <w:r w:rsidRPr="00827D4F">
        <w:rPr>
          <w:rFonts w:ascii="Times New Roman" w:hAnsi="Times New Roman" w:cs="Times New Roman"/>
          <w:sz w:val="26"/>
          <w:szCs w:val="26"/>
        </w:rPr>
        <w:t xml:space="preserve"> (таблица 3), п</w:t>
      </w:r>
      <w:r w:rsidRPr="00827D4F">
        <w:rPr>
          <w:rFonts w:ascii="Times New Roman" w:hAnsi="Times New Roman" w:cs="Times New Roman"/>
          <w:bCs/>
          <w:sz w:val="26"/>
          <w:szCs w:val="26"/>
        </w:rPr>
        <w:t>еречню плановых мероприятий по энергосбережению и повышению энергетической эффективности, в том числе снижению потерь воды при транспортировке и графику их реализации</w:t>
      </w:r>
      <w:r w:rsidRPr="00827D4F">
        <w:rPr>
          <w:rFonts w:ascii="Times New Roman" w:hAnsi="Times New Roman" w:cs="Times New Roman"/>
          <w:sz w:val="26"/>
          <w:szCs w:val="26"/>
        </w:rPr>
        <w:t xml:space="preserve"> (таблица 4).</w:t>
      </w: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sz w:val="24"/>
        </w:rPr>
        <w:t xml:space="preserve">Таблица 3 - </w:t>
      </w:r>
      <w:r w:rsidRPr="0077364B">
        <w:rPr>
          <w:b/>
          <w:bCs/>
          <w:sz w:val="24"/>
        </w:rPr>
        <w:t>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и график их реализации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10066" w:type="dxa"/>
        <w:jc w:val="center"/>
        <w:tblLayout w:type="fixed"/>
        <w:tblLook w:val="0000"/>
      </w:tblPr>
      <w:tblGrid>
        <w:gridCol w:w="426"/>
        <w:gridCol w:w="2268"/>
        <w:gridCol w:w="1276"/>
        <w:gridCol w:w="1417"/>
        <w:gridCol w:w="2410"/>
        <w:gridCol w:w="923"/>
        <w:gridCol w:w="1346"/>
      </w:tblGrid>
      <w:tr w:rsidR="00690683" w:rsidRPr="0077364B" w:rsidTr="00690683">
        <w:trPr>
          <w:trHeight w:hRule="exact" w:val="604"/>
          <w:jc w:val="center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Финансовые потребности  на реализацию мероприятий, </w:t>
            </w:r>
          </w:p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тыс. руб.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Ожидаемый эффект</w:t>
            </w:r>
          </w:p>
        </w:tc>
      </w:tr>
      <w:tr w:rsidR="00690683" w:rsidRPr="0077364B" w:rsidTr="00690683">
        <w:trPr>
          <w:trHeight w:val="481"/>
          <w:jc w:val="center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тыс. руб.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%</w:t>
            </w:r>
          </w:p>
        </w:tc>
      </w:tr>
      <w:tr w:rsidR="00690683" w:rsidRPr="0077364B" w:rsidTr="00690683">
        <w:trPr>
          <w:trHeight w:val="457"/>
          <w:jc w:val="center"/>
        </w:trPr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Текущий ремонт системы водоснабжения                 п. Магнитный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2020 г.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66,32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Сокращение потерь воды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6,63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38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Итого за 2020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rPr>
                <w:b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6,63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38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Текущий ремонт централизованной системы водоснабжения                  п. Магнитный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2021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328,37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Сокращение потерь воды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32,84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38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Итого за 2021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328,37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rPr>
                <w:b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32,84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10</w:t>
            </w:r>
          </w:p>
        </w:tc>
      </w:tr>
    </w:tbl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sz w:val="24"/>
        </w:rPr>
        <w:t>Таблица 4 - Перечень плановых мероприятий по энергосбережению и повышению энергетической эффективности, в том числе снижению потерь воды при транспортировке, и график их реализации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9854" w:type="dxa"/>
        <w:jc w:val="center"/>
        <w:tblLayout w:type="fixed"/>
        <w:tblLook w:val="0000"/>
      </w:tblPr>
      <w:tblGrid>
        <w:gridCol w:w="567"/>
        <w:gridCol w:w="2127"/>
        <w:gridCol w:w="1276"/>
        <w:gridCol w:w="1417"/>
        <w:gridCol w:w="2410"/>
        <w:gridCol w:w="959"/>
        <w:gridCol w:w="1098"/>
      </w:tblGrid>
      <w:tr w:rsidR="00690683" w:rsidRPr="0077364B" w:rsidTr="00690683">
        <w:trPr>
          <w:cantSplit/>
          <w:trHeight w:hRule="exact" w:val="216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Финансовые потребности  на реализацию мероприятий</w:t>
            </w:r>
          </w:p>
        </w:tc>
        <w:tc>
          <w:tcPr>
            <w:tcW w:w="4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Ожидаемый эффект</w:t>
            </w:r>
          </w:p>
        </w:tc>
      </w:tr>
      <w:tr w:rsidR="00690683" w:rsidRPr="0077364B" w:rsidTr="00690683">
        <w:trPr>
          <w:cantSplit/>
          <w:trHeight w:val="413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тыс. руб.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%</w:t>
            </w:r>
          </w:p>
        </w:tc>
      </w:tr>
      <w:tr w:rsidR="00690683" w:rsidRPr="0077364B" w:rsidTr="00690683">
        <w:trPr>
          <w:trHeight w:val="7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Замена ламп накаливания на светодиодные на объектах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10,0</w:t>
            </w:r>
          </w:p>
        </w:tc>
      </w:tr>
      <w:tr w:rsidR="00690683" w:rsidRPr="0077364B" w:rsidTr="00690683">
        <w:trPr>
          <w:trHeight w:val="7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Замена приборов учета </w:t>
            </w:r>
            <w:r w:rsidRPr="0077364B">
              <w:rPr>
                <w:sz w:val="18"/>
                <w:szCs w:val="18"/>
              </w:rPr>
              <w:lastRenderedPageBreak/>
              <w:t>электрической энергии на скважинах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lastRenderedPageBreak/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Сокращение потребления </w:t>
            </w:r>
            <w:r w:rsidRPr="0077364B">
              <w:rPr>
                <w:sz w:val="18"/>
                <w:szCs w:val="18"/>
              </w:rPr>
              <w:lastRenderedPageBreak/>
              <w:t>электроэнергии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0,448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10,0</w:t>
            </w:r>
          </w:p>
        </w:tc>
      </w:tr>
      <w:tr w:rsidR="00690683" w:rsidRPr="0077364B" w:rsidTr="00690683">
        <w:trPr>
          <w:trHeight w:val="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Итого за 2020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0,477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10,0</w:t>
            </w:r>
          </w:p>
        </w:tc>
      </w:tr>
      <w:tr w:rsidR="00690683" w:rsidRPr="0077364B" w:rsidTr="00690683">
        <w:trPr>
          <w:trHeight w:val="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Замена ламп накаливания на светодиодные на объектах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0,14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10,0</w:t>
            </w:r>
          </w:p>
        </w:tc>
      </w:tr>
      <w:tr w:rsidR="00690683" w:rsidRPr="0077364B" w:rsidTr="00690683">
        <w:trPr>
          <w:trHeight w:val="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Замена приборов учета электрической энергии на скважинах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2,152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10,0</w:t>
            </w:r>
          </w:p>
        </w:tc>
      </w:tr>
      <w:tr w:rsidR="00690683" w:rsidRPr="0077364B" w:rsidTr="00690683">
        <w:trPr>
          <w:trHeight w:val="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Итого за 2021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22,92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2,292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10,0</w:t>
            </w:r>
          </w:p>
        </w:tc>
      </w:tr>
    </w:tbl>
    <w:p w:rsidR="00690683" w:rsidRPr="00655F0F" w:rsidRDefault="00690683" w:rsidP="00690683">
      <w:pPr>
        <w:pStyle w:val="ac"/>
        <w:ind w:firstLine="567"/>
        <w:rPr>
          <w:bCs/>
          <w:sz w:val="26"/>
          <w:szCs w:val="26"/>
        </w:rPr>
      </w:pPr>
      <w:r w:rsidRPr="00A51676">
        <w:rPr>
          <w:bCs/>
          <w:sz w:val="26"/>
          <w:szCs w:val="26"/>
        </w:rPr>
        <w:t xml:space="preserve">Корректировка по данной статье произведена в сторону снижения на </w:t>
      </w:r>
      <w:r>
        <w:rPr>
          <w:bCs/>
          <w:sz w:val="26"/>
          <w:szCs w:val="26"/>
        </w:rPr>
        <w:t>779,05</w:t>
      </w:r>
      <w:r w:rsidRPr="00A51676">
        <w:rPr>
          <w:bCs/>
          <w:sz w:val="26"/>
          <w:szCs w:val="26"/>
        </w:rPr>
        <w:t xml:space="preserve"> тыс. руб. в связи с применением индекса – дефлятора на 20</w:t>
      </w:r>
      <w:r>
        <w:rPr>
          <w:bCs/>
          <w:sz w:val="26"/>
          <w:szCs w:val="26"/>
        </w:rPr>
        <w:t>20</w:t>
      </w:r>
      <w:r w:rsidRPr="00A51676">
        <w:rPr>
          <w:bCs/>
          <w:sz w:val="26"/>
          <w:szCs w:val="26"/>
        </w:rPr>
        <w:t xml:space="preserve"> год – 1,0</w:t>
      </w:r>
      <w:r>
        <w:rPr>
          <w:bCs/>
          <w:sz w:val="26"/>
          <w:szCs w:val="26"/>
        </w:rPr>
        <w:t xml:space="preserve">23 </w:t>
      </w:r>
      <w:r w:rsidRPr="00A51676">
        <w:rPr>
          <w:bCs/>
          <w:sz w:val="26"/>
          <w:szCs w:val="26"/>
        </w:rPr>
        <w:t xml:space="preserve">к  </w:t>
      </w:r>
      <w:r>
        <w:rPr>
          <w:bCs/>
          <w:sz w:val="26"/>
          <w:szCs w:val="26"/>
        </w:rPr>
        <w:t xml:space="preserve">фактическим показателям 2019 года </w:t>
      </w:r>
      <w:r w:rsidRPr="0077364B">
        <w:rPr>
          <w:sz w:val="26"/>
          <w:szCs w:val="26"/>
        </w:rPr>
        <w:t>предыдущего предприятия, работающего в сфере водоснабжения на территории МО «поселок Магнитный»</w:t>
      </w:r>
      <w:r>
        <w:rPr>
          <w:sz w:val="26"/>
          <w:szCs w:val="26"/>
        </w:rPr>
        <w:t xml:space="preserve">, а также </w:t>
      </w:r>
      <w:r w:rsidRPr="0077364B">
        <w:rPr>
          <w:sz w:val="27"/>
          <w:szCs w:val="27"/>
        </w:rPr>
        <w:t>за счет уточнения  периода регулирования.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 xml:space="preserve">Общая сумма операционных расходов на </w:t>
      </w:r>
      <w:r>
        <w:rPr>
          <w:sz w:val="26"/>
          <w:szCs w:val="26"/>
        </w:rPr>
        <w:t>октябрь</w:t>
      </w:r>
      <w:r w:rsidRPr="0077364B">
        <w:rPr>
          <w:sz w:val="26"/>
          <w:szCs w:val="26"/>
        </w:rPr>
        <w:t xml:space="preserve"> - декабрь 2020 года составляет </w:t>
      </w:r>
      <w:r>
        <w:rPr>
          <w:sz w:val="26"/>
          <w:szCs w:val="26"/>
        </w:rPr>
        <w:t>507,38</w:t>
      </w:r>
      <w:r w:rsidRPr="0077364B">
        <w:rPr>
          <w:sz w:val="26"/>
          <w:szCs w:val="26"/>
        </w:rPr>
        <w:t xml:space="preserve"> тыс.руб., исходя из которой экспертная группа определила </w:t>
      </w:r>
      <w:r w:rsidRPr="0077364B">
        <w:rPr>
          <w:b/>
          <w:sz w:val="26"/>
          <w:szCs w:val="26"/>
        </w:rPr>
        <w:t>базовый уровень операционных расходов на 2020 год</w:t>
      </w:r>
      <w:r w:rsidRPr="0077364B">
        <w:rPr>
          <w:sz w:val="26"/>
          <w:szCs w:val="26"/>
        </w:rPr>
        <w:t xml:space="preserve">, который составил </w:t>
      </w:r>
      <w:r>
        <w:rPr>
          <w:sz w:val="26"/>
          <w:szCs w:val="26"/>
        </w:rPr>
        <w:t>2435,36</w:t>
      </w:r>
      <w:r w:rsidRPr="0077364B">
        <w:rPr>
          <w:sz w:val="26"/>
          <w:szCs w:val="26"/>
        </w:rPr>
        <w:t xml:space="preserve"> тыс.руб.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2.Расходы на электроэнергию</w:t>
      </w:r>
    </w:p>
    <w:p w:rsidR="00690683" w:rsidRPr="0077364B" w:rsidRDefault="00690683" w:rsidP="00690683">
      <w:pPr>
        <w:shd w:val="clear" w:color="auto" w:fill="FFFFFF"/>
        <w:ind w:left="24" w:right="163" w:firstLine="696"/>
        <w:jc w:val="both"/>
        <w:rPr>
          <w:kern w:val="28"/>
          <w:sz w:val="26"/>
          <w:szCs w:val="26"/>
        </w:rPr>
      </w:pPr>
      <w:r w:rsidRPr="0077364B">
        <w:rPr>
          <w:sz w:val="26"/>
          <w:szCs w:val="26"/>
        </w:rPr>
        <w:t xml:space="preserve">Расчет произведен </w:t>
      </w:r>
      <w:r w:rsidRPr="0077364B">
        <w:rPr>
          <w:kern w:val="24"/>
          <w:sz w:val="26"/>
          <w:szCs w:val="26"/>
        </w:rPr>
        <w:t xml:space="preserve">исходя из среднего </w:t>
      </w:r>
      <w:r w:rsidRPr="0077364B">
        <w:rPr>
          <w:sz w:val="26"/>
          <w:szCs w:val="26"/>
        </w:rPr>
        <w:t>удельного расхода электроэнергии 1,14 кВт ч./куб. м, определенного в качестве долгосрочного параметра ре</w:t>
      </w:r>
      <w:r>
        <w:rPr>
          <w:sz w:val="26"/>
          <w:szCs w:val="26"/>
        </w:rPr>
        <w:t>гулирования тарифов на 2020-2024</w:t>
      </w:r>
      <w:r w:rsidRPr="0077364B">
        <w:rPr>
          <w:sz w:val="26"/>
          <w:szCs w:val="26"/>
        </w:rPr>
        <w:t xml:space="preserve"> г.г. исходя их факта 2019 года, тарифа за 2019  год – 7,459 </w:t>
      </w:r>
      <w:r w:rsidRPr="0077364B">
        <w:rPr>
          <w:sz w:val="27"/>
          <w:szCs w:val="27"/>
        </w:rPr>
        <w:t xml:space="preserve">руб./кВт.ч </w:t>
      </w:r>
      <w:r w:rsidRPr="0077364B">
        <w:rPr>
          <w:sz w:val="26"/>
          <w:szCs w:val="26"/>
        </w:rPr>
        <w:t>(без НДС)</w:t>
      </w:r>
      <w:r w:rsidRPr="0077364B">
        <w:rPr>
          <w:color w:val="000000"/>
          <w:kern w:val="26"/>
          <w:sz w:val="26"/>
          <w:szCs w:val="26"/>
        </w:rPr>
        <w:t xml:space="preserve"> с применением НДС на 2019 год в размере 20%, </w:t>
      </w:r>
      <w:r w:rsidRPr="0077364B">
        <w:rPr>
          <w:sz w:val="27"/>
          <w:szCs w:val="27"/>
        </w:rPr>
        <w:t xml:space="preserve">индекса роста на 2020 г. – 1,056 и </w:t>
      </w:r>
      <w:r w:rsidRPr="0077364B">
        <w:rPr>
          <w:sz w:val="26"/>
          <w:szCs w:val="26"/>
        </w:rPr>
        <w:t xml:space="preserve">объема поднятой воды – </w:t>
      </w:r>
      <w:r>
        <w:rPr>
          <w:sz w:val="26"/>
          <w:szCs w:val="26"/>
        </w:rPr>
        <w:t>25,599</w:t>
      </w:r>
      <w:r w:rsidRPr="0077364B">
        <w:rPr>
          <w:sz w:val="26"/>
          <w:szCs w:val="26"/>
        </w:rPr>
        <w:t xml:space="preserve"> тыс. куб.м.</w:t>
      </w:r>
    </w:p>
    <w:p w:rsidR="00690683" w:rsidRPr="0077364B" w:rsidRDefault="00690683" w:rsidP="00690683">
      <w:pPr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Таким образом, расходы на электроэнергию составят </w:t>
      </w:r>
      <w:r>
        <w:rPr>
          <w:sz w:val="26"/>
          <w:szCs w:val="26"/>
        </w:rPr>
        <w:t>275,84</w:t>
      </w:r>
      <w:r w:rsidRPr="0077364B">
        <w:rPr>
          <w:sz w:val="26"/>
          <w:szCs w:val="26"/>
        </w:rPr>
        <w:t xml:space="preserve"> тыс.руб.</w:t>
      </w:r>
    </w:p>
    <w:p w:rsidR="00690683" w:rsidRPr="0077364B" w:rsidRDefault="00690683" w:rsidP="00690683">
      <w:pPr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Корректировка по данной статье составила </w:t>
      </w:r>
      <w:r>
        <w:rPr>
          <w:sz w:val="26"/>
          <w:szCs w:val="26"/>
        </w:rPr>
        <w:t>1048,2</w:t>
      </w:r>
      <w:r w:rsidRPr="0077364B">
        <w:rPr>
          <w:sz w:val="26"/>
          <w:szCs w:val="26"/>
        </w:rPr>
        <w:t xml:space="preserve"> тыс.руб., в сторону снижения </w:t>
      </w:r>
      <w:r w:rsidRPr="0077364B">
        <w:rPr>
          <w:kern w:val="26"/>
          <w:sz w:val="26"/>
          <w:szCs w:val="26"/>
        </w:rPr>
        <w:t xml:space="preserve">за счет </w:t>
      </w:r>
      <w:r w:rsidRPr="0077364B">
        <w:rPr>
          <w:sz w:val="26"/>
          <w:szCs w:val="26"/>
        </w:rPr>
        <w:t>уточнения  периода регулирования.</w:t>
      </w:r>
    </w:p>
    <w:p w:rsidR="00690683" w:rsidRPr="0077364B" w:rsidRDefault="00690683" w:rsidP="00690683">
      <w:pPr>
        <w:pStyle w:val="Standard"/>
        <w:ind w:firstLine="709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3.Неподконтрольные расходы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 xml:space="preserve">3.1 Расходы, связанные  с уплатой налогов  и сборов </w:t>
      </w:r>
    </w:p>
    <w:p w:rsidR="00690683" w:rsidRPr="0077364B" w:rsidRDefault="00690683" w:rsidP="00690683">
      <w:pPr>
        <w:pStyle w:val="ac"/>
        <w:jc w:val="center"/>
        <w:rPr>
          <w:b/>
          <w:sz w:val="27"/>
          <w:szCs w:val="27"/>
          <w:u w:val="single"/>
        </w:rPr>
      </w:pPr>
      <w:r w:rsidRPr="0077364B">
        <w:rPr>
          <w:b/>
          <w:sz w:val="27"/>
          <w:szCs w:val="27"/>
          <w:u w:val="single"/>
        </w:rPr>
        <w:t xml:space="preserve">Водный налог  и плата  за пользование   водным объектом </w:t>
      </w:r>
    </w:p>
    <w:p w:rsidR="00690683" w:rsidRDefault="00690683" w:rsidP="00690683">
      <w:pPr>
        <w:pStyle w:val="Standard"/>
        <w:tabs>
          <w:tab w:val="num" w:pos="0"/>
          <w:tab w:val="left" w:pos="4522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364B">
        <w:rPr>
          <w:rFonts w:ascii="Times New Roman" w:hAnsi="Times New Roman" w:cs="Times New Roman"/>
          <w:bCs/>
          <w:sz w:val="26"/>
          <w:szCs w:val="26"/>
        </w:rPr>
        <w:t xml:space="preserve">Экспертная группа комитета по тарифам и ценам Курской области планирует затраты на уплату водного налога на 2020 г. в сумме </w:t>
      </w:r>
      <w:r>
        <w:rPr>
          <w:rFonts w:ascii="Times New Roman" w:hAnsi="Times New Roman" w:cs="Times New Roman"/>
          <w:bCs/>
          <w:sz w:val="26"/>
          <w:szCs w:val="26"/>
        </w:rPr>
        <w:t>18,8</w:t>
      </w:r>
      <w:r w:rsidRPr="0077364B">
        <w:rPr>
          <w:rFonts w:ascii="Times New Roman" w:hAnsi="Times New Roman" w:cs="Times New Roman"/>
          <w:bCs/>
          <w:sz w:val="26"/>
          <w:szCs w:val="26"/>
        </w:rPr>
        <w:t xml:space="preserve"> тыс. руб., исходя из налоговой ставки 318 руб./тыс.куб.м с применением коэффициентов 2,31 и объема поднятой воды – </w:t>
      </w:r>
      <w:r>
        <w:rPr>
          <w:rFonts w:ascii="Times New Roman" w:hAnsi="Times New Roman" w:cs="Times New Roman"/>
          <w:bCs/>
          <w:sz w:val="26"/>
          <w:szCs w:val="26"/>
        </w:rPr>
        <w:t>25,599</w:t>
      </w:r>
      <w:r w:rsidRPr="0077364B">
        <w:rPr>
          <w:rFonts w:ascii="Times New Roman" w:hAnsi="Times New Roman" w:cs="Times New Roman"/>
          <w:bCs/>
          <w:sz w:val="26"/>
          <w:szCs w:val="26"/>
        </w:rPr>
        <w:t xml:space="preserve"> тыс. куб.м. </w:t>
      </w:r>
    </w:p>
    <w:p w:rsidR="00690683" w:rsidRDefault="00690683" w:rsidP="00690683">
      <w:pPr>
        <w:pStyle w:val="Standard"/>
        <w:tabs>
          <w:tab w:val="num" w:pos="0"/>
          <w:tab w:val="left" w:pos="4522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90683" w:rsidRPr="0077364B" w:rsidRDefault="00690683" w:rsidP="00690683">
      <w:pPr>
        <w:pStyle w:val="ac"/>
        <w:jc w:val="center"/>
        <w:rPr>
          <w:b/>
          <w:sz w:val="27"/>
          <w:szCs w:val="27"/>
          <w:u w:val="single"/>
        </w:rPr>
      </w:pPr>
      <w:r w:rsidRPr="0077364B">
        <w:rPr>
          <w:b/>
          <w:sz w:val="27"/>
          <w:szCs w:val="27"/>
          <w:u w:val="single"/>
        </w:rPr>
        <w:t>3.2 Прочие налоги и сборы, за исключением налогов и сборов с фонда оплаты труда, учитываемых в составе производственных, ремонтных и административных расходов</w:t>
      </w:r>
    </w:p>
    <w:p w:rsidR="00690683" w:rsidRPr="0077364B" w:rsidRDefault="00690683" w:rsidP="00690683">
      <w:pPr>
        <w:pStyle w:val="ac"/>
        <w:ind w:firstLine="567"/>
        <w:rPr>
          <w:bCs/>
          <w:sz w:val="27"/>
          <w:szCs w:val="27"/>
        </w:rPr>
      </w:pPr>
      <w:r w:rsidRPr="0077364B">
        <w:rPr>
          <w:bCs/>
          <w:sz w:val="27"/>
          <w:szCs w:val="27"/>
        </w:rPr>
        <w:t>Налог, уплачиваемый в связи с применением упрощенной системы налогообложения с объектом налогообложения «</w:t>
      </w:r>
      <w:r w:rsidRPr="0077364B">
        <w:rPr>
          <w:sz w:val="27"/>
          <w:szCs w:val="27"/>
        </w:rPr>
        <w:t>доходы, уменьшенные на величину расходов»</w:t>
      </w:r>
      <w:r w:rsidRPr="0077364B">
        <w:rPr>
          <w:bCs/>
          <w:sz w:val="27"/>
          <w:szCs w:val="27"/>
        </w:rPr>
        <w:t xml:space="preserve"> на 2020 г. составит </w:t>
      </w:r>
      <w:r>
        <w:rPr>
          <w:bCs/>
          <w:sz w:val="27"/>
          <w:szCs w:val="27"/>
        </w:rPr>
        <w:t>8,10</w:t>
      </w:r>
      <w:r w:rsidRPr="0077364B">
        <w:rPr>
          <w:bCs/>
          <w:sz w:val="27"/>
          <w:szCs w:val="27"/>
        </w:rPr>
        <w:t xml:space="preserve"> тыс. руб.</w:t>
      </w:r>
    </w:p>
    <w:p w:rsidR="00690683" w:rsidRPr="0077364B" w:rsidRDefault="00690683" w:rsidP="00690683">
      <w:pPr>
        <w:pStyle w:val="ac"/>
        <w:ind w:firstLine="567"/>
        <w:jc w:val="center"/>
        <w:rPr>
          <w:b/>
          <w:sz w:val="27"/>
          <w:szCs w:val="27"/>
          <w:u w:val="single"/>
        </w:rPr>
      </w:pPr>
      <w:r>
        <w:rPr>
          <w:b/>
          <w:sz w:val="27"/>
          <w:szCs w:val="27"/>
          <w:u w:val="single"/>
        </w:rPr>
        <w:t>3.3.</w:t>
      </w:r>
      <w:r w:rsidRPr="0077364B">
        <w:rPr>
          <w:b/>
          <w:sz w:val="27"/>
          <w:szCs w:val="27"/>
          <w:u w:val="single"/>
        </w:rPr>
        <w:t xml:space="preserve"> </w:t>
      </w:r>
      <w:r>
        <w:rPr>
          <w:b/>
          <w:sz w:val="27"/>
          <w:szCs w:val="27"/>
          <w:u w:val="single"/>
        </w:rPr>
        <w:t>Аренда</w:t>
      </w:r>
    </w:p>
    <w:p w:rsidR="00690683" w:rsidRPr="003333D6" w:rsidRDefault="00690683" w:rsidP="00690683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333D6">
        <w:rPr>
          <w:bCs/>
          <w:sz w:val="27"/>
          <w:szCs w:val="27"/>
        </w:rPr>
        <w:t xml:space="preserve">Согласно п. </w:t>
      </w:r>
      <w:r w:rsidRPr="003333D6">
        <w:rPr>
          <w:color w:val="000000"/>
          <w:sz w:val="26"/>
          <w:szCs w:val="26"/>
        </w:rPr>
        <w:t>44 постановления Правительства Российской Федерации от 13.05.2013 года № 406 «О государственном регулировании тарифов в сфере водоснабжения и водоотведения»</w:t>
      </w:r>
      <w:r>
        <w:rPr>
          <w:rFonts w:eastAsiaTheme="minorHAnsi"/>
          <w:sz w:val="26"/>
          <w:szCs w:val="26"/>
          <w:lang w:eastAsia="en-US"/>
        </w:rPr>
        <w:t xml:space="preserve"> р</w:t>
      </w:r>
      <w:r w:rsidRPr="003333D6">
        <w:rPr>
          <w:rFonts w:eastAsiaTheme="minorHAnsi"/>
          <w:sz w:val="26"/>
          <w:szCs w:val="26"/>
          <w:lang w:eastAsia="en-US"/>
        </w:rPr>
        <w:t xml:space="preserve">асходы на арендную плату и лизинговые платежи в отношении централизованных систем водоснабжения и (или) водоотведения либо объектов, входящих в состав таких систем, определяются органом регулирования тарифов в размере, не превышающем экономически </w:t>
      </w:r>
      <w:r w:rsidRPr="003333D6">
        <w:rPr>
          <w:rFonts w:eastAsiaTheme="minorHAnsi"/>
          <w:sz w:val="26"/>
          <w:szCs w:val="26"/>
          <w:lang w:eastAsia="en-US"/>
        </w:rPr>
        <w:lastRenderedPageBreak/>
        <w:t xml:space="preserve">обоснованный размер такой платы, с учетом особенностей, предусмотренных </w:t>
      </w:r>
      <w:r>
        <w:rPr>
          <w:rFonts w:eastAsiaTheme="minorHAnsi"/>
          <w:sz w:val="26"/>
          <w:szCs w:val="26"/>
          <w:lang w:eastAsia="en-US"/>
        </w:rPr>
        <w:t>указанным</w:t>
      </w:r>
      <w:r w:rsidRPr="003333D6">
        <w:rPr>
          <w:rFonts w:eastAsiaTheme="minorHAnsi"/>
          <w:sz w:val="26"/>
          <w:szCs w:val="26"/>
          <w:lang w:eastAsia="en-US"/>
        </w:rPr>
        <w:t xml:space="preserve"> пунктом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690683" w:rsidRDefault="00690683" w:rsidP="00690683">
      <w:pPr>
        <w:pStyle w:val="ac"/>
        <w:ind w:firstLine="567"/>
        <w:rPr>
          <w:color w:val="000000"/>
          <w:sz w:val="26"/>
          <w:szCs w:val="26"/>
        </w:rPr>
      </w:pPr>
      <w:r>
        <w:rPr>
          <w:sz w:val="27"/>
          <w:szCs w:val="27"/>
        </w:rPr>
        <w:t>Арендная плата на 2020</w:t>
      </w:r>
      <w:r w:rsidRPr="007701FD">
        <w:rPr>
          <w:sz w:val="27"/>
          <w:szCs w:val="27"/>
        </w:rPr>
        <w:t xml:space="preserve"> год не включена в связи с отсутствием </w:t>
      </w:r>
      <w:r>
        <w:rPr>
          <w:sz w:val="27"/>
          <w:szCs w:val="27"/>
        </w:rPr>
        <w:t xml:space="preserve">экономического </w:t>
      </w:r>
      <w:r w:rsidRPr="007701FD">
        <w:rPr>
          <w:bCs/>
          <w:sz w:val="27"/>
          <w:szCs w:val="27"/>
        </w:rPr>
        <w:t xml:space="preserve">обоснования </w:t>
      </w:r>
      <w:r>
        <w:rPr>
          <w:bCs/>
          <w:sz w:val="27"/>
          <w:szCs w:val="27"/>
        </w:rPr>
        <w:t>суммы арендной платы</w:t>
      </w:r>
      <w:r>
        <w:rPr>
          <w:color w:val="000000"/>
          <w:sz w:val="26"/>
          <w:szCs w:val="26"/>
        </w:rPr>
        <w:t>.</w:t>
      </w:r>
    </w:p>
    <w:p w:rsidR="00690683" w:rsidRPr="0077364B" w:rsidRDefault="00690683" w:rsidP="00690683">
      <w:pPr>
        <w:pStyle w:val="ac"/>
        <w:ind w:firstLine="567"/>
        <w:rPr>
          <w:sz w:val="27"/>
          <w:szCs w:val="27"/>
        </w:rPr>
      </w:pPr>
      <w:r w:rsidRPr="0077364B">
        <w:rPr>
          <w:sz w:val="27"/>
          <w:szCs w:val="27"/>
        </w:rPr>
        <w:t xml:space="preserve">Таким образом, необходимая валовая выручка на реализацию производственной программы на период </w:t>
      </w:r>
      <w:r>
        <w:rPr>
          <w:sz w:val="27"/>
          <w:szCs w:val="27"/>
        </w:rPr>
        <w:t>октябрь</w:t>
      </w:r>
      <w:r w:rsidRPr="0077364B">
        <w:rPr>
          <w:sz w:val="27"/>
          <w:szCs w:val="27"/>
        </w:rPr>
        <w:t xml:space="preserve">-декабрь 2020 года составит </w:t>
      </w:r>
      <w:r>
        <w:rPr>
          <w:sz w:val="27"/>
          <w:szCs w:val="27"/>
        </w:rPr>
        <w:t>810,12</w:t>
      </w:r>
      <w:r w:rsidRPr="0077364B">
        <w:rPr>
          <w:sz w:val="27"/>
          <w:szCs w:val="27"/>
        </w:rPr>
        <w:t xml:space="preserve"> тыс.руб. </w:t>
      </w:r>
    </w:p>
    <w:p w:rsidR="00690683" w:rsidRPr="0077364B" w:rsidRDefault="00690683" w:rsidP="00690683">
      <w:pPr>
        <w:pStyle w:val="ac"/>
        <w:ind w:firstLine="567"/>
        <w:rPr>
          <w:sz w:val="27"/>
          <w:szCs w:val="27"/>
        </w:rPr>
      </w:pP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77364B">
        <w:rPr>
          <w:rFonts w:ascii="Times New Roman" w:hAnsi="Times New Roman" w:cs="Times New Roman"/>
          <w:b/>
          <w:i/>
          <w:sz w:val="27"/>
          <w:szCs w:val="27"/>
        </w:rPr>
        <w:t>Анализ расчета тари</w:t>
      </w:r>
      <w:r>
        <w:rPr>
          <w:rFonts w:ascii="Times New Roman" w:hAnsi="Times New Roman" w:cs="Times New Roman"/>
          <w:b/>
          <w:i/>
          <w:sz w:val="27"/>
          <w:szCs w:val="27"/>
        </w:rPr>
        <w:t>фа на питьевую воду на 2021-2024</w:t>
      </w:r>
      <w:r w:rsidRPr="0077364B">
        <w:rPr>
          <w:rFonts w:ascii="Times New Roman" w:hAnsi="Times New Roman" w:cs="Times New Roman"/>
          <w:b/>
          <w:i/>
          <w:sz w:val="27"/>
          <w:szCs w:val="27"/>
        </w:rPr>
        <w:t xml:space="preserve"> годы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77364B">
        <w:rPr>
          <w:rFonts w:ascii="Times New Roman" w:hAnsi="Times New Roman" w:cs="Times New Roman"/>
          <w:b/>
          <w:i/>
          <w:sz w:val="27"/>
          <w:szCs w:val="27"/>
        </w:rPr>
        <w:t>(смета расходов прилагается).</w:t>
      </w:r>
    </w:p>
    <w:p w:rsidR="00690683" w:rsidRPr="0077364B" w:rsidRDefault="00690683" w:rsidP="00690683">
      <w:pPr>
        <w:pStyle w:val="Standard"/>
        <w:numPr>
          <w:ilvl w:val="0"/>
          <w:numId w:val="17"/>
        </w:numPr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77364B">
        <w:rPr>
          <w:rFonts w:ascii="Times New Roman" w:hAnsi="Times New Roman" w:cs="Times New Roman"/>
          <w:b/>
          <w:i/>
          <w:sz w:val="27"/>
          <w:szCs w:val="27"/>
        </w:rPr>
        <w:t>Текущие расходы</w:t>
      </w:r>
    </w:p>
    <w:p w:rsidR="00690683" w:rsidRPr="0077364B" w:rsidRDefault="00690683" w:rsidP="00690683">
      <w:pPr>
        <w:pStyle w:val="Standard"/>
        <w:numPr>
          <w:ilvl w:val="0"/>
          <w:numId w:val="18"/>
        </w:numPr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77364B">
        <w:rPr>
          <w:rFonts w:ascii="Times New Roman" w:hAnsi="Times New Roman" w:cs="Times New Roman"/>
          <w:b/>
          <w:i/>
          <w:sz w:val="27"/>
          <w:szCs w:val="27"/>
        </w:rPr>
        <w:t>Операционные расходы (ОР)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 xml:space="preserve">ОР 2021 год: </w:t>
      </w:r>
      <w:r>
        <w:rPr>
          <w:rFonts w:ascii="Times New Roman" w:hAnsi="Times New Roman" w:cs="Times New Roman"/>
          <w:sz w:val="26"/>
          <w:szCs w:val="26"/>
        </w:rPr>
        <w:t>2435,36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руб.*(1,0 – 1,0 %)*(1,0 + 3,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7364B">
        <w:rPr>
          <w:rFonts w:ascii="Times New Roman" w:hAnsi="Times New Roman" w:cs="Times New Roman"/>
          <w:sz w:val="26"/>
          <w:szCs w:val="26"/>
        </w:rPr>
        <w:t xml:space="preserve">0 %)*(1,0 + 0,38 %) = </w:t>
      </w:r>
      <w:r>
        <w:rPr>
          <w:rFonts w:ascii="Times New Roman" w:hAnsi="Times New Roman" w:cs="Times New Roman"/>
          <w:sz w:val="26"/>
          <w:szCs w:val="26"/>
        </w:rPr>
        <w:t>2507,29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руб., где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2435,36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– операционные расходы 2020 года;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1,0 % - индекс эффективности операционных расходов;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3,70 % - индекс потребительских цен на 2021 год;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0,38 % - индекс изменения количества активов в 2020 году.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ОР 2022 год:</w:t>
      </w:r>
      <w:r>
        <w:rPr>
          <w:rFonts w:ascii="Times New Roman" w:hAnsi="Times New Roman" w:cs="Times New Roman"/>
          <w:sz w:val="26"/>
          <w:szCs w:val="26"/>
        </w:rPr>
        <w:t>2507,29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руб.*(1,0 – 1,0 %)*(1,0 + </w:t>
      </w:r>
      <w:r>
        <w:rPr>
          <w:rFonts w:ascii="Times New Roman" w:hAnsi="Times New Roman" w:cs="Times New Roman"/>
          <w:sz w:val="26"/>
          <w:szCs w:val="26"/>
        </w:rPr>
        <w:t>3,90</w:t>
      </w:r>
      <w:r w:rsidRPr="0077364B">
        <w:rPr>
          <w:rFonts w:ascii="Times New Roman" w:hAnsi="Times New Roman" w:cs="Times New Roman"/>
          <w:sz w:val="26"/>
          <w:szCs w:val="26"/>
        </w:rPr>
        <w:t xml:space="preserve"> %)*(1,0 + 0,38 %) = </w:t>
      </w:r>
      <w:r>
        <w:rPr>
          <w:rFonts w:ascii="Times New Roman" w:hAnsi="Times New Roman" w:cs="Times New Roman"/>
          <w:sz w:val="26"/>
          <w:szCs w:val="26"/>
        </w:rPr>
        <w:t>2591,32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руб., где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2507,29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– операционные расходы 2021 года;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1,0 % - индекс эффективности операционных расходов;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3,90</w:t>
      </w:r>
      <w:r w:rsidRPr="0077364B">
        <w:rPr>
          <w:rFonts w:ascii="Times New Roman" w:hAnsi="Times New Roman" w:cs="Times New Roman"/>
          <w:sz w:val="26"/>
          <w:szCs w:val="26"/>
        </w:rPr>
        <w:t xml:space="preserve"> % - индекс потребительских цен на 2022 год;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0,38 % - индекс изменения количества активов в 2021 году.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ОР 2023 год:</w:t>
      </w:r>
      <w:r>
        <w:rPr>
          <w:rFonts w:ascii="Times New Roman" w:hAnsi="Times New Roman" w:cs="Times New Roman"/>
          <w:sz w:val="26"/>
          <w:szCs w:val="26"/>
        </w:rPr>
        <w:t>2591,32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руб.*(1,0 – 1,0 %)*(1,0 + 4,0 %)*(1,0 + 0,38 %) = </w:t>
      </w:r>
      <w:r>
        <w:rPr>
          <w:rFonts w:ascii="Times New Roman" w:hAnsi="Times New Roman" w:cs="Times New Roman"/>
          <w:sz w:val="26"/>
          <w:szCs w:val="26"/>
        </w:rPr>
        <w:t>2678,16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руб., где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>91</w:t>
      </w:r>
      <w:r w:rsidRPr="0077364B">
        <w:rPr>
          <w:rFonts w:ascii="Times New Roman" w:hAnsi="Times New Roman" w:cs="Times New Roman"/>
          <w:sz w:val="26"/>
          <w:szCs w:val="26"/>
        </w:rPr>
        <w:t>,32 тыс. руб. – операционные расходы 2022 года;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1,0 % - индекс эффективности операционных расходов;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4,0 % - индекс потребительских цен на 2023 год;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0,38 % - индекс изменения количества активов в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ОР 2024</w:t>
      </w: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год:</w:t>
      </w:r>
      <w:r>
        <w:rPr>
          <w:rFonts w:ascii="Times New Roman" w:hAnsi="Times New Roman" w:cs="Times New Roman"/>
          <w:sz w:val="26"/>
          <w:szCs w:val="26"/>
        </w:rPr>
        <w:t>2678,16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руб.*(1,0 – 1,0 %)*(1,0 + 4,0 %)*(1,0 + 0,38 %) = </w:t>
      </w:r>
      <w:r>
        <w:rPr>
          <w:rFonts w:ascii="Times New Roman" w:hAnsi="Times New Roman" w:cs="Times New Roman"/>
          <w:sz w:val="26"/>
          <w:szCs w:val="26"/>
        </w:rPr>
        <w:t>2767,91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руб., где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2678,16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– операционные расходы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года;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1,0 % - индекс эффективности операционных расходов;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4,0 % - индекс потребительских цен на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год;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0,38 % - индекс изменения количества активов в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Расходы на электроэнергию</w:t>
      </w:r>
    </w:p>
    <w:p w:rsidR="00690683" w:rsidRDefault="00690683" w:rsidP="00690683">
      <w:pPr>
        <w:shd w:val="clear" w:color="auto" w:fill="FFFFFF"/>
        <w:ind w:left="24" w:right="163" w:firstLine="696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Расходы на электроэнергию на 2021 год – </w:t>
      </w:r>
      <w:r>
        <w:rPr>
          <w:sz w:val="26"/>
          <w:szCs w:val="26"/>
        </w:rPr>
        <w:t>1398,2</w:t>
      </w:r>
      <w:r w:rsidRPr="0077364B">
        <w:rPr>
          <w:sz w:val="26"/>
          <w:szCs w:val="26"/>
        </w:rPr>
        <w:t xml:space="preserve"> тыс. руб., на 2022 год – </w:t>
      </w:r>
      <w:r>
        <w:rPr>
          <w:sz w:val="26"/>
          <w:szCs w:val="26"/>
        </w:rPr>
        <w:t xml:space="preserve">1447,14 тыс. руб., </w:t>
      </w:r>
      <w:r w:rsidRPr="0077364B">
        <w:rPr>
          <w:sz w:val="26"/>
          <w:szCs w:val="26"/>
        </w:rPr>
        <w:t xml:space="preserve">на 2023 год – </w:t>
      </w:r>
      <w:r>
        <w:rPr>
          <w:sz w:val="26"/>
          <w:szCs w:val="26"/>
        </w:rPr>
        <w:t>1497,79</w:t>
      </w:r>
      <w:r w:rsidRPr="0077364B">
        <w:rPr>
          <w:sz w:val="26"/>
          <w:szCs w:val="26"/>
        </w:rPr>
        <w:t xml:space="preserve"> тыс. руб., </w:t>
      </w:r>
      <w:r>
        <w:rPr>
          <w:sz w:val="26"/>
          <w:szCs w:val="26"/>
        </w:rPr>
        <w:t>на 2024</w:t>
      </w:r>
      <w:r w:rsidRPr="0077364B">
        <w:rPr>
          <w:sz w:val="26"/>
          <w:szCs w:val="26"/>
        </w:rPr>
        <w:t xml:space="preserve"> год – </w:t>
      </w:r>
      <w:r>
        <w:rPr>
          <w:sz w:val="26"/>
          <w:szCs w:val="26"/>
        </w:rPr>
        <w:t>1557,70</w:t>
      </w:r>
      <w:r w:rsidRPr="0077364B">
        <w:rPr>
          <w:sz w:val="26"/>
          <w:szCs w:val="26"/>
        </w:rPr>
        <w:t xml:space="preserve"> тыс. руб</w:t>
      </w:r>
      <w:r>
        <w:rPr>
          <w:sz w:val="26"/>
          <w:szCs w:val="26"/>
        </w:rPr>
        <w:t>.,</w:t>
      </w:r>
      <w:r w:rsidRPr="0077364B">
        <w:rPr>
          <w:sz w:val="26"/>
          <w:szCs w:val="26"/>
        </w:rPr>
        <w:t xml:space="preserve"> расчет затрат по данной статье произведен экспертной группой исходя </w:t>
      </w:r>
      <w:r w:rsidRPr="0077364B">
        <w:rPr>
          <w:kern w:val="24"/>
          <w:sz w:val="26"/>
          <w:szCs w:val="26"/>
        </w:rPr>
        <w:t xml:space="preserve">среднего </w:t>
      </w:r>
      <w:r w:rsidRPr="0077364B">
        <w:rPr>
          <w:sz w:val="26"/>
          <w:szCs w:val="26"/>
        </w:rPr>
        <w:t>удельного расхода электроэнергии 1,14 кВт ч./куб. м, определенного в качестве долгосрочного параметра ре</w:t>
      </w:r>
      <w:r>
        <w:rPr>
          <w:sz w:val="26"/>
          <w:szCs w:val="26"/>
        </w:rPr>
        <w:t>гулирования тарифов на 2020-2024</w:t>
      </w:r>
      <w:r w:rsidRPr="0077364B">
        <w:rPr>
          <w:sz w:val="26"/>
          <w:szCs w:val="26"/>
        </w:rPr>
        <w:t xml:space="preserve"> г.г., тарифа за 2019  год – 7,459 </w:t>
      </w:r>
      <w:r w:rsidRPr="0077364B">
        <w:rPr>
          <w:sz w:val="27"/>
          <w:szCs w:val="27"/>
        </w:rPr>
        <w:t xml:space="preserve">руб./кВт.ч </w:t>
      </w:r>
      <w:r w:rsidRPr="0077364B">
        <w:rPr>
          <w:sz w:val="26"/>
          <w:szCs w:val="26"/>
        </w:rPr>
        <w:t>(без НДС)</w:t>
      </w:r>
      <w:r w:rsidRPr="0077364B">
        <w:rPr>
          <w:color w:val="000000"/>
          <w:kern w:val="26"/>
          <w:sz w:val="26"/>
          <w:szCs w:val="26"/>
        </w:rPr>
        <w:t xml:space="preserve"> с применением НДС на 2019 год в размере 20%, </w:t>
      </w:r>
      <w:r w:rsidRPr="0077364B">
        <w:rPr>
          <w:sz w:val="27"/>
          <w:szCs w:val="27"/>
        </w:rPr>
        <w:t xml:space="preserve">индекса роста на 2020 г. – 1,056, </w:t>
      </w:r>
      <w:r w:rsidRPr="0077364B">
        <w:rPr>
          <w:sz w:val="26"/>
          <w:szCs w:val="26"/>
        </w:rPr>
        <w:t xml:space="preserve"> на 2021 г. - 1,0</w:t>
      </w:r>
      <w:r>
        <w:rPr>
          <w:sz w:val="26"/>
          <w:szCs w:val="26"/>
        </w:rPr>
        <w:t>56</w:t>
      </w:r>
      <w:r w:rsidRPr="0077364B">
        <w:rPr>
          <w:sz w:val="26"/>
          <w:szCs w:val="26"/>
        </w:rPr>
        <w:t xml:space="preserve">, на 2022 </w:t>
      </w:r>
      <w:r w:rsidRPr="0077364B">
        <w:rPr>
          <w:sz w:val="26"/>
          <w:szCs w:val="26"/>
        </w:rPr>
        <w:lastRenderedPageBreak/>
        <w:t>г. -1,0</w:t>
      </w:r>
      <w:r>
        <w:rPr>
          <w:sz w:val="26"/>
          <w:szCs w:val="26"/>
        </w:rPr>
        <w:t>35</w:t>
      </w:r>
      <w:r w:rsidRPr="0077364B">
        <w:rPr>
          <w:sz w:val="26"/>
          <w:szCs w:val="26"/>
        </w:rPr>
        <w:t>, на 2023 г. -1,0</w:t>
      </w:r>
      <w:r>
        <w:rPr>
          <w:sz w:val="26"/>
          <w:szCs w:val="26"/>
        </w:rPr>
        <w:t>35</w:t>
      </w:r>
      <w:r w:rsidRPr="0077364B">
        <w:rPr>
          <w:sz w:val="27"/>
          <w:szCs w:val="27"/>
        </w:rPr>
        <w:t xml:space="preserve">, </w:t>
      </w:r>
      <w:r>
        <w:rPr>
          <w:sz w:val="26"/>
          <w:szCs w:val="26"/>
        </w:rPr>
        <w:t>на 2024</w:t>
      </w:r>
      <w:r w:rsidRPr="0077364B">
        <w:rPr>
          <w:sz w:val="26"/>
          <w:szCs w:val="26"/>
        </w:rPr>
        <w:t xml:space="preserve"> г. -1,0</w:t>
      </w:r>
      <w:r>
        <w:rPr>
          <w:sz w:val="26"/>
          <w:szCs w:val="26"/>
        </w:rPr>
        <w:t>4</w:t>
      </w:r>
      <w:r w:rsidRPr="0077364B">
        <w:rPr>
          <w:sz w:val="27"/>
          <w:szCs w:val="27"/>
        </w:rPr>
        <w:t xml:space="preserve"> и </w:t>
      </w:r>
      <w:r w:rsidRPr="0077364B">
        <w:rPr>
          <w:sz w:val="26"/>
          <w:szCs w:val="26"/>
        </w:rPr>
        <w:t>объема поднятой воды – 122,88 тыс. куб.м.</w:t>
      </w:r>
    </w:p>
    <w:p w:rsidR="00690683" w:rsidRPr="0077364B" w:rsidRDefault="00690683" w:rsidP="00690683">
      <w:pPr>
        <w:pStyle w:val="Standard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Неподконтрольные расходы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3.1 Расходы, связанные  с уплатой налогов  и сборов</w:t>
      </w:r>
    </w:p>
    <w:p w:rsidR="00690683" w:rsidRPr="0077364B" w:rsidRDefault="00690683" w:rsidP="00690683">
      <w:pPr>
        <w:pStyle w:val="ac"/>
        <w:jc w:val="center"/>
        <w:rPr>
          <w:b/>
          <w:sz w:val="27"/>
          <w:szCs w:val="27"/>
          <w:u w:val="single"/>
        </w:rPr>
      </w:pPr>
      <w:r w:rsidRPr="0077364B">
        <w:rPr>
          <w:b/>
          <w:sz w:val="27"/>
          <w:szCs w:val="27"/>
          <w:u w:val="single"/>
        </w:rPr>
        <w:t xml:space="preserve">Водный налог  и плата  за пользование   водным объектом </w:t>
      </w:r>
    </w:p>
    <w:p w:rsidR="00690683" w:rsidRPr="0077364B" w:rsidRDefault="00690683" w:rsidP="00690683">
      <w:pPr>
        <w:pStyle w:val="Standard"/>
        <w:tabs>
          <w:tab w:val="left" w:pos="4522"/>
        </w:tabs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7364B">
        <w:rPr>
          <w:rFonts w:ascii="Times New Roman" w:hAnsi="Times New Roman" w:cs="Times New Roman"/>
          <w:bCs/>
          <w:sz w:val="27"/>
          <w:szCs w:val="27"/>
        </w:rPr>
        <w:t>Экспертная группа комитета по тарифам и ценам Курской области планирует затраты на уплату водного налога в сумме: на 2021 год – 103,94  тыс. руб., на 2022 год – 119,57  тыс. руб., на 2023 год – 137,55</w:t>
      </w:r>
      <w:r>
        <w:rPr>
          <w:rFonts w:ascii="Times New Roman" w:hAnsi="Times New Roman" w:cs="Times New Roman"/>
          <w:bCs/>
          <w:sz w:val="27"/>
          <w:szCs w:val="27"/>
        </w:rPr>
        <w:t>,</w:t>
      </w:r>
      <w:r w:rsidRPr="0077364B">
        <w:rPr>
          <w:rFonts w:ascii="Times New Roman" w:hAnsi="Times New Roman" w:cs="Times New Roman"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Cs/>
          <w:sz w:val="27"/>
          <w:szCs w:val="27"/>
        </w:rPr>
        <w:t>на 2024</w:t>
      </w:r>
      <w:r w:rsidRPr="0077364B">
        <w:rPr>
          <w:rFonts w:ascii="Times New Roman" w:hAnsi="Times New Roman" w:cs="Times New Roman"/>
          <w:bCs/>
          <w:sz w:val="27"/>
          <w:szCs w:val="27"/>
        </w:rPr>
        <w:t xml:space="preserve"> год – </w:t>
      </w:r>
      <w:r>
        <w:rPr>
          <w:rFonts w:ascii="Times New Roman" w:hAnsi="Times New Roman" w:cs="Times New Roman"/>
          <w:bCs/>
          <w:sz w:val="27"/>
          <w:szCs w:val="27"/>
        </w:rPr>
        <w:t>158,26</w:t>
      </w:r>
      <w:r w:rsidRPr="0077364B">
        <w:rPr>
          <w:rFonts w:ascii="Times New Roman" w:hAnsi="Times New Roman" w:cs="Times New Roman"/>
          <w:bCs/>
          <w:sz w:val="27"/>
          <w:szCs w:val="27"/>
        </w:rPr>
        <w:t xml:space="preserve">   тыс. руб., исходя из налоговой ставки 318,00 руб./тыс.куб.м с применением коэффициента на 2021 год -2,66, на 2022 год - 3,06, на 2023 год – 3,52, </w:t>
      </w:r>
      <w:r>
        <w:rPr>
          <w:rFonts w:ascii="Times New Roman" w:hAnsi="Times New Roman" w:cs="Times New Roman"/>
          <w:bCs/>
          <w:sz w:val="27"/>
          <w:szCs w:val="27"/>
        </w:rPr>
        <w:t>на 2024</w:t>
      </w:r>
      <w:r w:rsidRPr="0077364B">
        <w:rPr>
          <w:rFonts w:ascii="Times New Roman" w:hAnsi="Times New Roman" w:cs="Times New Roman"/>
          <w:bCs/>
          <w:sz w:val="27"/>
          <w:szCs w:val="27"/>
        </w:rPr>
        <w:t xml:space="preserve"> год – </w:t>
      </w:r>
      <w:r>
        <w:rPr>
          <w:rFonts w:ascii="Times New Roman" w:hAnsi="Times New Roman" w:cs="Times New Roman"/>
          <w:bCs/>
          <w:sz w:val="27"/>
          <w:szCs w:val="27"/>
        </w:rPr>
        <w:t>4,05</w:t>
      </w:r>
      <w:r w:rsidRPr="0077364B">
        <w:rPr>
          <w:rFonts w:ascii="Times New Roman" w:hAnsi="Times New Roman" w:cs="Times New Roman"/>
          <w:bCs/>
          <w:sz w:val="27"/>
          <w:szCs w:val="27"/>
        </w:rPr>
        <w:t>,   и объ</w:t>
      </w:r>
      <w:r>
        <w:rPr>
          <w:rFonts w:ascii="Times New Roman" w:hAnsi="Times New Roman" w:cs="Times New Roman"/>
          <w:bCs/>
          <w:sz w:val="27"/>
          <w:szCs w:val="27"/>
        </w:rPr>
        <w:t>ема поднятой воды на 2021 - 2024</w:t>
      </w:r>
      <w:r w:rsidRPr="0077364B">
        <w:rPr>
          <w:rFonts w:ascii="Times New Roman" w:hAnsi="Times New Roman" w:cs="Times New Roman"/>
          <w:bCs/>
          <w:sz w:val="27"/>
          <w:szCs w:val="27"/>
        </w:rPr>
        <w:t xml:space="preserve"> гг. 122,82 </w:t>
      </w:r>
      <w:r w:rsidRPr="0077364B">
        <w:rPr>
          <w:rFonts w:ascii="Times New Roman" w:hAnsi="Times New Roman" w:cs="Times New Roman"/>
          <w:kern w:val="26"/>
          <w:sz w:val="27"/>
          <w:szCs w:val="27"/>
        </w:rPr>
        <w:t>тыс.куб.м</w:t>
      </w:r>
      <w:r w:rsidRPr="0077364B">
        <w:rPr>
          <w:rFonts w:ascii="Times New Roman" w:hAnsi="Times New Roman" w:cs="Times New Roman"/>
          <w:bCs/>
          <w:sz w:val="27"/>
          <w:szCs w:val="27"/>
        </w:rPr>
        <w:t xml:space="preserve"> .</w:t>
      </w:r>
    </w:p>
    <w:p w:rsidR="00690683" w:rsidRPr="0077364B" w:rsidRDefault="00690683" w:rsidP="00690683">
      <w:pPr>
        <w:pStyle w:val="ac"/>
        <w:jc w:val="center"/>
        <w:rPr>
          <w:b/>
          <w:sz w:val="27"/>
          <w:szCs w:val="27"/>
          <w:u w:val="single"/>
        </w:rPr>
      </w:pPr>
      <w:r w:rsidRPr="0077364B">
        <w:rPr>
          <w:b/>
          <w:sz w:val="27"/>
          <w:szCs w:val="27"/>
          <w:u w:val="single"/>
        </w:rPr>
        <w:t>3.2 Прочие налоги и сборы, за исключением налогов и сборов с фонда оплаты труда, учитываемых в составе производственных, ремонтных и административных расходов</w:t>
      </w:r>
    </w:p>
    <w:p w:rsidR="00690683" w:rsidRDefault="00690683" w:rsidP="00690683">
      <w:pPr>
        <w:pStyle w:val="ac"/>
        <w:ind w:firstLine="567"/>
        <w:rPr>
          <w:bCs/>
          <w:sz w:val="27"/>
          <w:szCs w:val="27"/>
        </w:rPr>
      </w:pPr>
      <w:r w:rsidRPr="0077364B">
        <w:rPr>
          <w:bCs/>
          <w:sz w:val="27"/>
          <w:szCs w:val="27"/>
        </w:rPr>
        <w:t>Налог, уплачиваемый в связи с применением упрощенной системы налогообложения с объектом налогообложения «</w:t>
      </w:r>
      <w:r w:rsidRPr="0077364B">
        <w:rPr>
          <w:sz w:val="27"/>
          <w:szCs w:val="27"/>
        </w:rPr>
        <w:t>доходы, уменьшенные на величину расходов»</w:t>
      </w:r>
      <w:r w:rsidRPr="0077364B">
        <w:rPr>
          <w:bCs/>
          <w:sz w:val="27"/>
          <w:szCs w:val="27"/>
        </w:rPr>
        <w:t xml:space="preserve"> на 2021 г. составит </w:t>
      </w:r>
      <w:r>
        <w:rPr>
          <w:bCs/>
          <w:sz w:val="27"/>
          <w:szCs w:val="27"/>
        </w:rPr>
        <w:t>40,50</w:t>
      </w:r>
      <w:r w:rsidRPr="0077364B">
        <w:rPr>
          <w:bCs/>
          <w:sz w:val="27"/>
          <w:szCs w:val="27"/>
        </w:rPr>
        <w:t xml:space="preserve"> тыс. руб., на 2022 г. – </w:t>
      </w:r>
      <w:r>
        <w:rPr>
          <w:bCs/>
          <w:sz w:val="27"/>
          <w:szCs w:val="27"/>
        </w:rPr>
        <w:t>42,0</w:t>
      </w:r>
      <w:r w:rsidRPr="0077364B">
        <w:rPr>
          <w:bCs/>
          <w:sz w:val="27"/>
          <w:szCs w:val="27"/>
        </w:rPr>
        <w:t xml:space="preserve"> тыс. руб., на 2023 г. составит </w:t>
      </w:r>
      <w:r>
        <w:rPr>
          <w:bCs/>
          <w:sz w:val="27"/>
          <w:szCs w:val="27"/>
        </w:rPr>
        <w:t>43,57</w:t>
      </w:r>
      <w:r w:rsidRPr="0077364B">
        <w:rPr>
          <w:bCs/>
          <w:sz w:val="27"/>
          <w:szCs w:val="27"/>
        </w:rPr>
        <w:t xml:space="preserve"> тыс. руб.</w:t>
      </w:r>
      <w:r>
        <w:rPr>
          <w:bCs/>
          <w:sz w:val="27"/>
          <w:szCs w:val="27"/>
        </w:rPr>
        <w:t>,</w:t>
      </w:r>
      <w:r w:rsidRPr="00E774BF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на 2024</w:t>
      </w:r>
      <w:r w:rsidRPr="0077364B">
        <w:rPr>
          <w:bCs/>
          <w:sz w:val="27"/>
          <w:szCs w:val="27"/>
        </w:rPr>
        <w:t xml:space="preserve"> г. составит </w:t>
      </w:r>
      <w:r>
        <w:rPr>
          <w:bCs/>
          <w:sz w:val="27"/>
          <w:szCs w:val="27"/>
        </w:rPr>
        <w:t>45,29</w:t>
      </w:r>
      <w:r w:rsidRPr="0077364B">
        <w:rPr>
          <w:bCs/>
          <w:sz w:val="27"/>
          <w:szCs w:val="27"/>
        </w:rPr>
        <w:t xml:space="preserve"> тыс. руб.</w:t>
      </w:r>
    </w:p>
    <w:p w:rsidR="00690683" w:rsidRPr="0077364B" w:rsidRDefault="00690683" w:rsidP="00690683">
      <w:pPr>
        <w:pStyle w:val="ac"/>
        <w:ind w:firstLine="567"/>
        <w:jc w:val="center"/>
        <w:rPr>
          <w:b/>
          <w:sz w:val="27"/>
          <w:szCs w:val="27"/>
          <w:u w:val="single"/>
        </w:rPr>
      </w:pPr>
      <w:r>
        <w:rPr>
          <w:b/>
          <w:sz w:val="27"/>
          <w:szCs w:val="27"/>
          <w:u w:val="single"/>
        </w:rPr>
        <w:t>3.3.</w:t>
      </w:r>
      <w:r w:rsidRPr="0077364B">
        <w:rPr>
          <w:b/>
          <w:sz w:val="27"/>
          <w:szCs w:val="27"/>
          <w:u w:val="single"/>
        </w:rPr>
        <w:t xml:space="preserve"> </w:t>
      </w:r>
      <w:r>
        <w:rPr>
          <w:b/>
          <w:sz w:val="27"/>
          <w:szCs w:val="27"/>
          <w:u w:val="single"/>
        </w:rPr>
        <w:t>Аренда</w:t>
      </w:r>
    </w:p>
    <w:p w:rsidR="00690683" w:rsidRPr="003333D6" w:rsidRDefault="00690683" w:rsidP="00690683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333D6">
        <w:rPr>
          <w:bCs/>
          <w:sz w:val="27"/>
          <w:szCs w:val="27"/>
        </w:rPr>
        <w:t xml:space="preserve">Согласно п. </w:t>
      </w:r>
      <w:r w:rsidRPr="003333D6">
        <w:rPr>
          <w:color w:val="000000"/>
          <w:sz w:val="26"/>
          <w:szCs w:val="26"/>
        </w:rPr>
        <w:t>44 постановления Правительства Российской Федерации от 13.05.2013 года № 406 «О государственном регулировании тарифов в сфере водоснабжения и водоотведения»</w:t>
      </w:r>
      <w:r>
        <w:rPr>
          <w:rFonts w:eastAsiaTheme="minorHAnsi"/>
          <w:sz w:val="26"/>
          <w:szCs w:val="26"/>
          <w:lang w:eastAsia="en-US"/>
        </w:rPr>
        <w:t xml:space="preserve"> р</w:t>
      </w:r>
      <w:r w:rsidRPr="003333D6">
        <w:rPr>
          <w:rFonts w:eastAsiaTheme="minorHAnsi"/>
          <w:sz w:val="26"/>
          <w:szCs w:val="26"/>
          <w:lang w:eastAsia="en-US"/>
        </w:rPr>
        <w:t xml:space="preserve">асходы на арендную плату и лизинговые платежи в отношении централизованных систем водоснабжения и (или) водоотведения либо объектов, входящих в состав таких систем, определяются органом регулирования тарифов в размере, не превышающем экономически обоснованный размер такой платы, с учетом особенностей, предусмотренных </w:t>
      </w:r>
      <w:r>
        <w:rPr>
          <w:rFonts w:eastAsiaTheme="minorHAnsi"/>
          <w:sz w:val="26"/>
          <w:szCs w:val="26"/>
          <w:lang w:eastAsia="en-US"/>
        </w:rPr>
        <w:t>указанным</w:t>
      </w:r>
      <w:r w:rsidRPr="003333D6">
        <w:rPr>
          <w:rFonts w:eastAsiaTheme="minorHAnsi"/>
          <w:sz w:val="26"/>
          <w:szCs w:val="26"/>
          <w:lang w:eastAsia="en-US"/>
        </w:rPr>
        <w:t xml:space="preserve"> пунктом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690683" w:rsidRDefault="00690683" w:rsidP="00690683">
      <w:pPr>
        <w:pStyle w:val="ac"/>
        <w:ind w:firstLine="567"/>
        <w:rPr>
          <w:color w:val="000000"/>
          <w:sz w:val="26"/>
          <w:szCs w:val="26"/>
        </w:rPr>
      </w:pPr>
      <w:r>
        <w:rPr>
          <w:sz w:val="27"/>
          <w:szCs w:val="27"/>
        </w:rPr>
        <w:t>Арендная плата на 2021-2024</w:t>
      </w:r>
      <w:r w:rsidRPr="007701FD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Pr="007701FD">
        <w:rPr>
          <w:sz w:val="27"/>
          <w:szCs w:val="27"/>
        </w:rPr>
        <w:t xml:space="preserve"> не включена в связи с отсутствием </w:t>
      </w:r>
      <w:r>
        <w:rPr>
          <w:sz w:val="27"/>
          <w:szCs w:val="27"/>
        </w:rPr>
        <w:t xml:space="preserve">экономического </w:t>
      </w:r>
      <w:r w:rsidRPr="007701FD">
        <w:rPr>
          <w:bCs/>
          <w:sz w:val="27"/>
          <w:szCs w:val="27"/>
        </w:rPr>
        <w:t xml:space="preserve">обоснования </w:t>
      </w:r>
      <w:r>
        <w:rPr>
          <w:bCs/>
          <w:sz w:val="27"/>
          <w:szCs w:val="27"/>
        </w:rPr>
        <w:t>суммы арендной платы</w:t>
      </w:r>
      <w:r>
        <w:rPr>
          <w:color w:val="000000"/>
          <w:sz w:val="26"/>
          <w:szCs w:val="26"/>
        </w:rPr>
        <w:t>.</w:t>
      </w: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sz w:val="24"/>
        </w:rPr>
        <w:t xml:space="preserve">Таблица 5 - </w:t>
      </w:r>
      <w:r w:rsidRPr="0077364B">
        <w:rPr>
          <w:b/>
          <w:bCs/>
          <w:sz w:val="24"/>
        </w:rPr>
        <w:t>Объем финансовых потребностей, необходимых для реализации производственной программы в сфере холодного водоснабжения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9654" w:type="dxa"/>
        <w:tblInd w:w="93" w:type="dxa"/>
        <w:tblLayout w:type="fixed"/>
        <w:tblLook w:val="04A0"/>
      </w:tblPr>
      <w:tblGrid>
        <w:gridCol w:w="552"/>
        <w:gridCol w:w="2167"/>
        <w:gridCol w:w="948"/>
        <w:gridCol w:w="1026"/>
        <w:gridCol w:w="1276"/>
        <w:gridCol w:w="1417"/>
        <w:gridCol w:w="1134"/>
        <w:gridCol w:w="1134"/>
      </w:tblGrid>
      <w:tr w:rsidR="00690683" w:rsidRPr="0077364B" w:rsidTr="00690683">
        <w:trPr>
          <w:trHeight w:val="51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Наименование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Ед. изм.</w:t>
            </w:r>
          </w:p>
        </w:tc>
        <w:tc>
          <w:tcPr>
            <w:tcW w:w="5987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Финансовые потребности, необходимые для реализации производственной программы</w:t>
            </w:r>
          </w:p>
        </w:tc>
      </w:tr>
      <w:tr w:rsidR="00690683" w:rsidRPr="0077364B" w:rsidTr="00690683">
        <w:trPr>
          <w:trHeight w:val="517"/>
        </w:trPr>
        <w:tc>
          <w:tcPr>
            <w:tcW w:w="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№ п/п</w:t>
            </w:r>
          </w:p>
        </w:tc>
        <w:tc>
          <w:tcPr>
            <w:tcW w:w="2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</w:p>
        </w:tc>
        <w:tc>
          <w:tcPr>
            <w:tcW w:w="9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>
              <w:rPr>
                <w:sz w:val="17"/>
                <w:szCs w:val="17"/>
              </w:rPr>
              <w:t>октябрь</w:t>
            </w:r>
            <w:r w:rsidRPr="0077364B">
              <w:rPr>
                <w:sz w:val="17"/>
                <w:szCs w:val="17"/>
              </w:rPr>
              <w:t xml:space="preserve"> - декабрь 2020 г.</w:t>
            </w:r>
            <w:r w:rsidR="00A237A0">
              <w:rPr>
                <w:sz w:val="17"/>
                <w:szCs w:val="17"/>
              </w:rPr>
              <w:t xml:space="preserve">  (2,5 мес.)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на период с 1 января  2021 г. по 31 декабря  2021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на период с 1 января  2022 г. по 31 декабря  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на период с 1 января  2023 г. по 31 декабря  2023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на период с 1 января  2024 г. по 31 декабря  2024</w:t>
            </w:r>
            <w:r w:rsidRPr="0077364B">
              <w:rPr>
                <w:bCs/>
                <w:sz w:val="17"/>
                <w:szCs w:val="17"/>
              </w:rPr>
              <w:t xml:space="preserve"> г.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I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Текущие расходы, в т.ч.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235A73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810,12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4049,93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4200,03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4357,07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4529,16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Операционные расходы, в т.ч.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507,38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2507,29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2591,32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2678,16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2767,91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сырье и материалы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5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оплата работ и услуг сторонних организаций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оплата труда производственного персонала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272,34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1345,82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отчисления на социальные нужды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81,70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403,75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общехозяйственные расходы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1.6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прочие производственные расходы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1.7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ремонтные расходы, в т. ч: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71,09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351,29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lastRenderedPageBreak/>
              <w:t>1.8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административные расходы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82,25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406,43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Расходы на электроэнергию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275,84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1398,2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1447,14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1497,79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1557,7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  <w:lang w:val="en-US"/>
              </w:rPr>
            </w:pPr>
            <w:r w:rsidRPr="0077364B">
              <w:rPr>
                <w:bCs/>
                <w:sz w:val="17"/>
                <w:szCs w:val="17"/>
                <w:lang w:val="en-US"/>
              </w:rP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Неподконтрольные расходы, в т.ч.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144,44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181,12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203,55</w:t>
            </w:r>
          </w:p>
        </w:tc>
      </w:tr>
      <w:tr w:rsidR="00690683" w:rsidRPr="0077364B" w:rsidTr="00690683">
        <w:trPr>
          <w:trHeight w:val="44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3.1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аренда имущества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4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3.2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расходы, связанные с уплатой налогов и сборов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144,44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181,12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203,55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II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Амортизация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III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Нормативная</w:t>
            </w:r>
            <w:r w:rsidRPr="0077364B">
              <w:rPr>
                <w:b/>
                <w:bCs/>
                <w:sz w:val="17"/>
                <w:szCs w:val="17"/>
              </w:rPr>
              <w:t xml:space="preserve"> </w:t>
            </w:r>
            <w:r w:rsidRPr="0077364B">
              <w:rPr>
                <w:b/>
                <w:bCs/>
                <w:sz w:val="17"/>
                <w:szCs w:val="17"/>
                <w:lang w:val="en-US"/>
              </w:rPr>
              <w:t>прибыль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IV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Предпринимательская  прибыль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V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 xml:space="preserve">Итого НВВ 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235A73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810,12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4049,93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4200,03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4357,07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4529,16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eastAsia="ru-RU"/>
              </w:rPr>
            </w:pPr>
            <w:r w:rsidRPr="0077364B">
              <w:rPr>
                <w:b/>
                <w:bCs/>
                <w:sz w:val="17"/>
                <w:szCs w:val="17"/>
                <w:lang w:val="en-US" w:eastAsia="ru-RU"/>
              </w:rPr>
              <w:t>VI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eastAsia="ru-RU"/>
              </w:rPr>
            </w:pPr>
            <w:r w:rsidRPr="0077364B">
              <w:rPr>
                <w:b/>
                <w:bCs/>
                <w:sz w:val="17"/>
                <w:szCs w:val="17"/>
                <w:lang w:eastAsia="ru-RU"/>
              </w:rPr>
              <w:t>НВВ от сторонних потребителей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  <w:lang w:eastAsia="ru-RU"/>
              </w:rPr>
            </w:pPr>
            <w:r w:rsidRPr="0077364B">
              <w:rPr>
                <w:b/>
                <w:bCs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235A73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748,94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3744,14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3882,91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4028,09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4187,19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VII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сглаживание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  <w:r>
              <w:rPr>
                <w:b/>
                <w:bCs/>
                <w:sz w:val="17"/>
                <w:szCs w:val="17"/>
              </w:rPr>
              <w:t>52,0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+</w:t>
            </w:r>
            <w:r>
              <w:rPr>
                <w:b/>
                <w:bCs/>
                <w:sz w:val="17"/>
                <w:szCs w:val="17"/>
              </w:rPr>
              <w:t>52</w:t>
            </w:r>
            <w:r w:rsidRPr="0077364B">
              <w:rPr>
                <w:b/>
                <w:bCs/>
                <w:sz w:val="17"/>
                <w:szCs w:val="17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VIII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 xml:space="preserve">Итого </w:t>
            </w:r>
            <w:r w:rsidRPr="0077364B">
              <w:rPr>
                <w:b/>
                <w:bCs/>
                <w:sz w:val="17"/>
                <w:szCs w:val="17"/>
                <w:lang w:eastAsia="ru-RU"/>
              </w:rPr>
              <w:t>НВВ от сторонних потребителей</w:t>
            </w:r>
            <w:r w:rsidRPr="0077364B">
              <w:rPr>
                <w:b/>
                <w:bCs/>
                <w:sz w:val="17"/>
                <w:szCs w:val="17"/>
              </w:rPr>
              <w:t xml:space="preserve"> с учетом сглаживания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748,94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3692,14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3882,91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4080,09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4187,19</w:t>
            </w:r>
          </w:p>
        </w:tc>
      </w:tr>
    </w:tbl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 xml:space="preserve">При реализации воды в объеме </w:t>
      </w:r>
      <w:r>
        <w:rPr>
          <w:sz w:val="26"/>
          <w:szCs w:val="26"/>
        </w:rPr>
        <w:t>21,299</w:t>
      </w:r>
      <w:r w:rsidRPr="0077364B">
        <w:rPr>
          <w:sz w:val="26"/>
          <w:szCs w:val="26"/>
        </w:rPr>
        <w:t xml:space="preserve"> тыс. куб. м. (102,24 тыс. куб</w:t>
      </w:r>
      <w:r>
        <w:rPr>
          <w:sz w:val="26"/>
          <w:szCs w:val="26"/>
        </w:rPr>
        <w:t>. м в год), тарифы на 2020 -2024</w:t>
      </w:r>
      <w:r w:rsidRPr="0077364B">
        <w:rPr>
          <w:sz w:val="26"/>
          <w:szCs w:val="26"/>
        </w:rPr>
        <w:t xml:space="preserve"> годы составят:</w:t>
      </w:r>
    </w:p>
    <w:tbl>
      <w:tblPr>
        <w:tblW w:w="9498" w:type="dxa"/>
        <w:tblInd w:w="108" w:type="dxa"/>
        <w:tblLayout w:type="fixed"/>
        <w:tblLook w:val="0000"/>
      </w:tblPr>
      <w:tblGrid>
        <w:gridCol w:w="709"/>
        <w:gridCol w:w="3544"/>
        <w:gridCol w:w="1984"/>
        <w:gridCol w:w="1560"/>
        <w:gridCol w:w="1701"/>
      </w:tblGrid>
      <w:tr w:rsidR="00690683" w:rsidRPr="0077364B" w:rsidTr="00690683">
        <w:trPr>
          <w:trHeight w:val="33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Наименование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услуги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Экономически обоснованный тариф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в руб./ куб. м.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  по группам  потребителей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в руб./ куб.м.</w:t>
            </w:r>
          </w:p>
        </w:tc>
      </w:tr>
      <w:tr w:rsidR="00690683" w:rsidRPr="0077364B" w:rsidTr="00690683">
        <w:trPr>
          <w:trHeight w:val="32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население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бюджетные  и прочие</w:t>
            </w:r>
          </w:p>
        </w:tc>
      </w:tr>
      <w:tr w:rsidR="00690683" w:rsidRPr="0077364B" w:rsidTr="00690683">
        <w:trPr>
          <w:trHeight w:val="2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5</w:t>
            </w:r>
          </w:p>
        </w:tc>
      </w:tr>
      <w:tr w:rsidR="00690683" w:rsidRPr="0077364B" w:rsidTr="00690683">
        <w:trPr>
          <w:trHeight w:val="26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тарифы, вводимые в действие с </w:t>
            </w:r>
            <w:r>
              <w:rPr>
                <w:sz w:val="18"/>
                <w:szCs w:val="18"/>
              </w:rPr>
              <w:t>15 октября</w:t>
            </w:r>
            <w:r w:rsidRPr="0077364B">
              <w:rPr>
                <w:sz w:val="18"/>
                <w:szCs w:val="18"/>
              </w:rPr>
              <w:t xml:space="preserve"> 2020 г. по 31 декабря 2020 г.</w:t>
            </w:r>
          </w:p>
        </w:tc>
      </w:tr>
      <w:tr w:rsidR="00690683" w:rsidRPr="0077364B" w:rsidTr="00690683">
        <w:trPr>
          <w:trHeight w:val="2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18,48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35,16</w:t>
            </w:r>
          </w:p>
        </w:tc>
      </w:tr>
      <w:tr w:rsidR="00690683" w:rsidRPr="0077364B" w:rsidTr="00690683">
        <w:trPr>
          <w:trHeight w:val="26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тарифы, вводимые в действие с 1 января 2021 г. по 30 июня 2021 г.  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18,48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35,16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вводимые в действие с 1 июля 2021 г. по 31 декабря 2021 г.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37,06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тарифы, вводимые в действие с 1 января 2022 г. по 30 июня 2022 г.  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37,06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вводимые в действие с 1 июля 2022 г. по 31 декабря 2022 г.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38,89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тарифы, вводимые в действие с 1 января 2023 г. по 30 июня 2023 г.  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38,89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вводимые в действие с 1 июля 2023 г. по 31 декабря 2023 г.</w:t>
            </w:r>
          </w:p>
        </w:tc>
      </w:tr>
      <w:tr w:rsidR="00690683" w:rsidRPr="0077364B" w:rsidTr="00690683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40,92</w:t>
            </w:r>
          </w:p>
        </w:tc>
      </w:tr>
      <w:tr w:rsidR="00690683" w:rsidRPr="0077364B" w:rsidTr="00690683">
        <w:trPr>
          <w:trHeight w:val="70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вво</w:t>
            </w:r>
            <w:r>
              <w:rPr>
                <w:sz w:val="18"/>
                <w:szCs w:val="18"/>
              </w:rPr>
              <w:t>димые в действие с 1 января 2024</w:t>
            </w:r>
            <w:r w:rsidRPr="0077364B">
              <w:rPr>
                <w:sz w:val="18"/>
                <w:szCs w:val="18"/>
              </w:rPr>
              <w:t xml:space="preserve"> г. по 30 июня </w:t>
            </w:r>
            <w:r>
              <w:rPr>
                <w:sz w:val="18"/>
                <w:szCs w:val="18"/>
              </w:rPr>
              <w:t>2024</w:t>
            </w:r>
            <w:r w:rsidRPr="0077364B">
              <w:rPr>
                <w:sz w:val="18"/>
                <w:szCs w:val="18"/>
              </w:rPr>
              <w:t xml:space="preserve"> г.  </w:t>
            </w:r>
          </w:p>
        </w:tc>
      </w:tr>
      <w:tr w:rsidR="00690683" w:rsidRPr="0077364B" w:rsidTr="00690683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40,92</w:t>
            </w:r>
          </w:p>
        </w:tc>
      </w:tr>
      <w:tr w:rsidR="00690683" w:rsidRPr="0077364B" w:rsidTr="00690683">
        <w:trPr>
          <w:trHeight w:val="70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</w:t>
            </w:r>
            <w:r>
              <w:rPr>
                <w:sz w:val="18"/>
                <w:szCs w:val="18"/>
              </w:rPr>
              <w:t>водимые в действие с 1 июля 2024 г. по 31 декабря 2024</w:t>
            </w:r>
            <w:r w:rsidRPr="0077364B">
              <w:rPr>
                <w:sz w:val="18"/>
                <w:szCs w:val="18"/>
              </w:rPr>
              <w:t xml:space="preserve"> г.</w:t>
            </w:r>
          </w:p>
        </w:tc>
      </w:tr>
      <w:tr w:rsidR="00690683" w:rsidRPr="0077364B" w:rsidTr="00690683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40,99</w:t>
            </w:r>
          </w:p>
        </w:tc>
      </w:tr>
    </w:tbl>
    <w:p w:rsidR="00690683" w:rsidRDefault="00690683" w:rsidP="00690683">
      <w:pPr>
        <w:pStyle w:val="Standard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Недополученные доходы, связанные  с  применением государственных  регулируемых цен (тарифов) при оказании   услуг  населению ниже экономически обоснованного уровня  для МУП «</w:t>
      </w:r>
      <w:r>
        <w:rPr>
          <w:rFonts w:ascii="Times New Roman" w:hAnsi="Times New Roman" w:cs="Times New Roman"/>
          <w:sz w:val="26"/>
          <w:szCs w:val="26"/>
        </w:rPr>
        <w:t>РВК</w:t>
      </w:r>
      <w:r w:rsidRPr="0077364B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п. Магнитный </w:t>
      </w:r>
      <w:r w:rsidRPr="0077364B">
        <w:rPr>
          <w:rFonts w:ascii="Times New Roman" w:hAnsi="Times New Roman" w:cs="Times New Roman"/>
          <w:sz w:val="26"/>
          <w:szCs w:val="26"/>
        </w:rPr>
        <w:t>Железногорского района</w:t>
      </w:r>
      <w:r w:rsidRPr="0077364B">
        <w:rPr>
          <w:rFonts w:ascii="Times New Roman" w:hAnsi="Times New Roman" w:cs="Times New Roman"/>
          <w:bCs/>
          <w:sz w:val="26"/>
          <w:szCs w:val="26"/>
        </w:rPr>
        <w:t xml:space="preserve"> Курской области</w:t>
      </w:r>
      <w:r w:rsidRPr="0077364B">
        <w:rPr>
          <w:rFonts w:ascii="Times New Roman" w:hAnsi="Times New Roman" w:cs="Times New Roman"/>
          <w:sz w:val="26"/>
          <w:szCs w:val="26"/>
        </w:rPr>
        <w:t xml:space="preserve">,  в связи с установлением тарифов для населения в рамках предельных индексов, утвержденных </w:t>
      </w:r>
      <w:r w:rsidRPr="0077364B">
        <w:rPr>
          <w:rFonts w:ascii="Times New Roman" w:eastAsiaTheme="minorHAnsi" w:hAnsi="Times New Roman" w:cs="Times New Roman"/>
          <w:sz w:val="26"/>
          <w:szCs w:val="26"/>
          <w:lang w:eastAsia="en-US"/>
        </w:rPr>
        <w:t>постановлением Губернатора Курской области от 03.12.2019 г. № 488-пг «Об утверждении предельных (максимальных) индексов изменения размера вносимой гражданами платы за коммунальные услуги в муниципальных образования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х Курской области на 2020 - 2024</w:t>
      </w:r>
      <w:r w:rsidRPr="0077364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годы»,</w:t>
      </w:r>
      <w:r w:rsidRPr="0077364B">
        <w:rPr>
          <w:rFonts w:ascii="Times New Roman" w:hAnsi="Times New Roman" w:cs="Times New Roman"/>
          <w:sz w:val="26"/>
          <w:szCs w:val="26"/>
        </w:rPr>
        <w:t xml:space="preserve"> составят: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320,84 тыс. руб. (с 15.10</w:t>
      </w:r>
      <w:r w:rsidRPr="0077364B">
        <w:rPr>
          <w:rFonts w:ascii="Times New Roman" w:hAnsi="Times New Roman" w:cs="Times New Roman"/>
          <w:sz w:val="26"/>
          <w:szCs w:val="26"/>
        </w:rPr>
        <w:t>.2020 г. по 31.12.2020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770,032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01.01.2021 г. по 30.06.2021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811,581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01.07.2021 г. по 31.12.2021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811,581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01.01.2022 г. по 30.06.2022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847,589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01.07.2022 г. по 31.12.2022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847,589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01.01.2023 г. по 30.06.2023 г.).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890,06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01.07.2023 г. по 31.12.2023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890,06</w:t>
      </w:r>
      <w:r w:rsidRPr="007736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тыс. руб. (с 01.01.2024 г. по 30.06.2024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г.).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839,28 тыс. руб. (с 01.07.2024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г. по 31.12.202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г.).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 xml:space="preserve">Указанные суммы будут возмещены  организации  согласно порядку   предоставления субсидий организациям, оказывающим услуги  теплоснабжения,  холодного и горячего водоснабжения, водоотведения, утилизации (захоронения) твердых бытовых отходов, на возмещение части недополученных доходов в  связи с применением государственных регулируемых цен  (тарифов)  при   оказании услуг населению, утвержденному постановлением  Администрации  Курской области  от  26.12.2012 г. №1140-па. </w:t>
      </w:r>
    </w:p>
    <w:p w:rsidR="00690683" w:rsidRPr="0077364B" w:rsidRDefault="00690683" w:rsidP="00690683">
      <w:pPr>
        <w:pStyle w:val="ac"/>
        <w:rPr>
          <w:b/>
          <w:kern w:val="26"/>
          <w:sz w:val="24"/>
          <w:szCs w:val="24"/>
        </w:rPr>
      </w:pPr>
      <w:r w:rsidRPr="0077364B">
        <w:rPr>
          <w:b/>
          <w:sz w:val="24"/>
          <w:szCs w:val="24"/>
        </w:rPr>
        <w:t xml:space="preserve">Таблица 6 – </w:t>
      </w:r>
      <w:r w:rsidRPr="0077364B">
        <w:rPr>
          <w:b/>
          <w:bCs/>
          <w:sz w:val="24"/>
          <w:szCs w:val="24"/>
          <w:lang w:eastAsia="ru-RU"/>
        </w:rPr>
        <w:t xml:space="preserve">Плановые значения показателей надежности, качества, энергетической эффективности </w:t>
      </w:r>
      <w:r w:rsidRPr="0077364B">
        <w:rPr>
          <w:b/>
          <w:sz w:val="24"/>
          <w:szCs w:val="24"/>
          <w:lang w:eastAsia="ru-RU"/>
        </w:rPr>
        <w:t>объектов централизованной  системы водоснабжения</w:t>
      </w:r>
      <w:r w:rsidRPr="0077364B">
        <w:rPr>
          <w:b/>
          <w:kern w:val="26"/>
          <w:sz w:val="24"/>
          <w:szCs w:val="24"/>
        </w:rPr>
        <w:t xml:space="preserve"> на территории п.Магнитный</w:t>
      </w:r>
      <w:r w:rsidRPr="0077364B">
        <w:rPr>
          <w:b/>
          <w:sz w:val="24"/>
          <w:szCs w:val="24"/>
        </w:rPr>
        <w:t xml:space="preserve"> Железногорского района </w:t>
      </w:r>
      <w:r w:rsidRPr="0077364B">
        <w:rPr>
          <w:b/>
          <w:kern w:val="26"/>
          <w:sz w:val="24"/>
          <w:szCs w:val="24"/>
        </w:rPr>
        <w:t>Курской области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6219"/>
        <w:gridCol w:w="2382"/>
      </w:tblGrid>
      <w:tr w:rsidR="00690683" w:rsidRPr="0077364B" w:rsidTr="00690683">
        <w:trPr>
          <w:trHeight w:val="426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 п/п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364B">
              <w:rPr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</w:rPr>
              <w:t>Значение целевого показателя</w:t>
            </w:r>
          </w:p>
        </w:tc>
      </w:tr>
      <w:tr w:rsidR="00690683" w:rsidRPr="0077364B" w:rsidTr="00690683">
        <w:trPr>
          <w:trHeight w:val="273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Показатели качества воды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90683" w:rsidRPr="0077364B" w:rsidTr="00690683">
        <w:trPr>
          <w:trHeight w:val="278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90683" w:rsidRPr="0077364B" w:rsidTr="00690683">
        <w:trPr>
          <w:trHeight w:val="270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3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90683" w:rsidRPr="0077364B" w:rsidTr="00690683">
        <w:trPr>
          <w:trHeight w:val="389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4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90683" w:rsidRPr="0077364B" w:rsidTr="00690683">
        <w:trPr>
          <w:trHeight w:val="412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5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</w:tbl>
    <w:p w:rsidR="00690683" w:rsidRPr="0077364B" w:rsidRDefault="00690683" w:rsidP="00690683">
      <w:pPr>
        <w:suppressAutoHyphens w:val="0"/>
        <w:autoSpaceDE w:val="0"/>
        <w:autoSpaceDN w:val="0"/>
        <w:adjustRightInd w:val="0"/>
        <w:ind w:firstLine="567"/>
        <w:jc w:val="both"/>
        <w:rPr>
          <w:bCs/>
          <w:sz w:val="26"/>
          <w:szCs w:val="26"/>
          <w:lang w:eastAsia="ru-RU"/>
        </w:rPr>
      </w:pPr>
    </w:p>
    <w:p w:rsidR="00690683" w:rsidRPr="0077364B" w:rsidRDefault="00690683" w:rsidP="00690683">
      <w:pPr>
        <w:suppressAutoHyphens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7364B">
        <w:rPr>
          <w:bCs/>
          <w:sz w:val="26"/>
          <w:szCs w:val="26"/>
          <w:lang w:eastAsia="ru-RU"/>
        </w:rPr>
        <w:t>Расчет эффективности производственной программы в сфере холодного водоснабжения,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централизованной системы водоснабжения, и расходов на реализацию производственной программы в течение срока ее действия</w:t>
      </w:r>
      <w:r w:rsidRPr="0077364B">
        <w:rPr>
          <w:sz w:val="26"/>
          <w:szCs w:val="26"/>
        </w:rPr>
        <w:t xml:space="preserve">, не приводится в связи с отсутствием утвержденных  </w:t>
      </w:r>
      <w:r w:rsidRPr="0077364B">
        <w:rPr>
          <w:bCs/>
          <w:sz w:val="26"/>
          <w:szCs w:val="26"/>
          <w:lang w:eastAsia="ru-RU"/>
        </w:rPr>
        <w:t xml:space="preserve">плановых значений показателей надежности, качества и энергетической эффективности объектов централизованной системы водоснабжения для </w:t>
      </w:r>
      <w:r w:rsidRPr="0077364B">
        <w:rPr>
          <w:sz w:val="26"/>
          <w:szCs w:val="26"/>
        </w:rPr>
        <w:t>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>»</w:t>
      </w:r>
      <w:r>
        <w:rPr>
          <w:sz w:val="26"/>
          <w:szCs w:val="26"/>
        </w:rPr>
        <w:t xml:space="preserve"> на территории п. Магнитный</w:t>
      </w:r>
      <w:r w:rsidRPr="0077364B">
        <w:rPr>
          <w:sz w:val="26"/>
          <w:szCs w:val="26"/>
        </w:rPr>
        <w:t xml:space="preserve"> Железногорского района</w:t>
      </w:r>
      <w:r w:rsidRPr="0077364B">
        <w:rPr>
          <w:bCs/>
          <w:sz w:val="26"/>
          <w:szCs w:val="26"/>
        </w:rPr>
        <w:t xml:space="preserve"> Курской области</w:t>
      </w:r>
      <w:r w:rsidRPr="0077364B">
        <w:rPr>
          <w:sz w:val="26"/>
          <w:szCs w:val="26"/>
        </w:rPr>
        <w:t>.</w:t>
      </w:r>
    </w:p>
    <w:p w:rsidR="00690683" w:rsidRPr="0077364B" w:rsidRDefault="00690683" w:rsidP="00690683">
      <w:pPr>
        <w:suppressAutoHyphens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90683" w:rsidRPr="0077364B" w:rsidRDefault="00690683" w:rsidP="00690683">
      <w:pPr>
        <w:ind w:firstLine="709"/>
        <w:jc w:val="center"/>
        <w:rPr>
          <w:b/>
          <w:bCs/>
          <w:color w:val="000000" w:themeColor="text1"/>
          <w:sz w:val="26"/>
          <w:szCs w:val="26"/>
        </w:rPr>
      </w:pPr>
      <w:r w:rsidRPr="0077364B">
        <w:rPr>
          <w:b/>
          <w:bCs/>
          <w:color w:val="000000" w:themeColor="text1"/>
          <w:sz w:val="26"/>
          <w:szCs w:val="26"/>
        </w:rPr>
        <w:t>Отчет об исполнении производственной программы в сфере холодного водоснабжения  за истекший период  регулирования</w:t>
      </w:r>
    </w:p>
    <w:p w:rsidR="00690683" w:rsidRPr="0077364B" w:rsidRDefault="00690683" w:rsidP="00690683">
      <w:pPr>
        <w:ind w:firstLine="709"/>
        <w:jc w:val="both"/>
        <w:rPr>
          <w:bCs/>
          <w:sz w:val="26"/>
          <w:szCs w:val="26"/>
        </w:rPr>
      </w:pPr>
      <w:r w:rsidRPr="0077364B">
        <w:rPr>
          <w:bCs/>
          <w:sz w:val="26"/>
          <w:szCs w:val="26"/>
        </w:rPr>
        <w:t xml:space="preserve">Государственное регулирование в отношении </w:t>
      </w:r>
      <w:r w:rsidRPr="0077364B">
        <w:rPr>
          <w:sz w:val="26"/>
          <w:szCs w:val="26"/>
        </w:rPr>
        <w:t>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 xml:space="preserve">» на территории МО «поселок Магнитный» </w:t>
      </w:r>
      <w:r w:rsidRPr="0077364B">
        <w:rPr>
          <w:bCs/>
          <w:sz w:val="26"/>
          <w:szCs w:val="26"/>
        </w:rPr>
        <w:t>ранее не осуществлялось, производственная программа в сфере холодного водоснабжения не утверждалась.</w:t>
      </w:r>
    </w:p>
    <w:p w:rsidR="00690683" w:rsidRPr="0077364B" w:rsidRDefault="00690683" w:rsidP="00690683">
      <w:pPr>
        <w:ind w:firstLine="709"/>
        <w:jc w:val="both"/>
        <w:rPr>
          <w:sz w:val="26"/>
          <w:szCs w:val="26"/>
        </w:rPr>
      </w:pPr>
      <w:r w:rsidRPr="0077364B">
        <w:rPr>
          <w:bCs/>
          <w:sz w:val="26"/>
          <w:szCs w:val="26"/>
        </w:rPr>
        <w:t>В связи с вышеизложенным отчет об исполнении производственной программы в сфере холодного водоснабжения за истекший период регулирования</w:t>
      </w:r>
      <w:r w:rsidRPr="0077364B">
        <w:rPr>
          <w:sz w:val="26"/>
          <w:szCs w:val="26"/>
        </w:rPr>
        <w:t xml:space="preserve"> 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 xml:space="preserve">» </w:t>
      </w:r>
      <w:r>
        <w:rPr>
          <w:sz w:val="26"/>
          <w:szCs w:val="26"/>
        </w:rPr>
        <w:t>на территории п. Магнитный</w:t>
      </w:r>
      <w:r w:rsidRPr="0077364B">
        <w:rPr>
          <w:sz w:val="26"/>
          <w:szCs w:val="26"/>
        </w:rPr>
        <w:t xml:space="preserve"> не приводится.</w:t>
      </w: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bCs/>
          <w:sz w:val="24"/>
        </w:rPr>
        <w:t>Таблица 7 - Мероприятия, направленные на повышение качества обслуживания абонентов в сфере холодного водоснабжения, и график их реализации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104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4617"/>
        <w:gridCol w:w="2765"/>
        <w:gridCol w:w="2535"/>
      </w:tblGrid>
      <w:tr w:rsidR="00690683" w:rsidRPr="0077364B" w:rsidTr="00690683">
        <w:trPr>
          <w:trHeight w:val="5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№ п/п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Финансовые потребности на реализацию мероприятий, тыс. руб.</w:t>
            </w:r>
          </w:p>
        </w:tc>
      </w:tr>
      <w:tr w:rsidR="00690683" w:rsidRPr="0077364B" w:rsidTr="00690683">
        <w:trPr>
          <w:trHeight w:val="45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2020-2024</w:t>
            </w:r>
            <w:r w:rsidRPr="0077364B">
              <w:rPr>
                <w:bCs/>
                <w:sz w:val="16"/>
                <w:szCs w:val="16"/>
              </w:rPr>
              <w:t xml:space="preserve"> гг.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-</w:t>
            </w:r>
          </w:p>
        </w:tc>
      </w:tr>
    </w:tbl>
    <w:p w:rsidR="00A237A0" w:rsidRDefault="00A237A0" w:rsidP="00690683">
      <w:pPr>
        <w:pStyle w:val="ac"/>
        <w:ind w:firstLine="0"/>
        <w:jc w:val="center"/>
        <w:rPr>
          <w:b/>
          <w:sz w:val="26"/>
          <w:szCs w:val="26"/>
        </w:rPr>
      </w:pPr>
    </w:p>
    <w:p w:rsidR="00690683" w:rsidRPr="0077364B" w:rsidRDefault="00690683" w:rsidP="00690683">
      <w:pPr>
        <w:pStyle w:val="ac"/>
        <w:ind w:firstLine="0"/>
        <w:jc w:val="center"/>
        <w:rPr>
          <w:b/>
          <w:sz w:val="26"/>
          <w:szCs w:val="26"/>
        </w:rPr>
      </w:pPr>
      <w:r w:rsidRPr="0077364B">
        <w:rPr>
          <w:b/>
          <w:sz w:val="26"/>
          <w:szCs w:val="26"/>
        </w:rPr>
        <w:lastRenderedPageBreak/>
        <w:t>Водоотведение.</w:t>
      </w:r>
    </w:p>
    <w:p w:rsidR="00690683" w:rsidRPr="0077364B" w:rsidRDefault="00690683" w:rsidP="00690683">
      <w:pPr>
        <w:pStyle w:val="ac"/>
        <w:rPr>
          <w:kern w:val="24"/>
          <w:sz w:val="27"/>
          <w:szCs w:val="27"/>
        </w:rPr>
      </w:pPr>
      <w:r w:rsidRPr="0077364B">
        <w:rPr>
          <w:kern w:val="24"/>
          <w:sz w:val="27"/>
          <w:szCs w:val="27"/>
        </w:rPr>
        <w:t>Сторонними потребителями услуг водоотведения является: население, бюджетные и прочие   потребители.</w:t>
      </w:r>
    </w:p>
    <w:p w:rsidR="00690683" w:rsidRPr="0077364B" w:rsidRDefault="00690683" w:rsidP="0069068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С</w:t>
      </w:r>
      <w:r w:rsidRPr="00EB1364">
        <w:rPr>
          <w:sz w:val="27"/>
          <w:szCs w:val="27"/>
        </w:rPr>
        <w:t>огласно договору аре</w:t>
      </w:r>
      <w:r>
        <w:rPr>
          <w:sz w:val="27"/>
          <w:szCs w:val="27"/>
        </w:rPr>
        <w:t xml:space="preserve">нды муниципального имущества № 1-09/2020 от 01.09.2020 </w:t>
      </w:r>
      <w:r w:rsidRPr="00EB1364">
        <w:rPr>
          <w:sz w:val="27"/>
          <w:szCs w:val="27"/>
        </w:rPr>
        <w:t>г.</w:t>
      </w:r>
      <w:r>
        <w:rPr>
          <w:sz w:val="27"/>
          <w:szCs w:val="27"/>
        </w:rPr>
        <w:t xml:space="preserve"> в аренде</w:t>
      </w:r>
      <w:r w:rsidRPr="0077364B">
        <w:rPr>
          <w:sz w:val="27"/>
          <w:szCs w:val="27"/>
        </w:rPr>
        <w:t xml:space="preserve"> МУП «</w:t>
      </w:r>
      <w:r>
        <w:rPr>
          <w:sz w:val="27"/>
          <w:szCs w:val="27"/>
        </w:rPr>
        <w:t>РВК</w:t>
      </w:r>
      <w:r w:rsidRPr="0077364B">
        <w:rPr>
          <w:sz w:val="27"/>
          <w:szCs w:val="27"/>
        </w:rPr>
        <w:t xml:space="preserve">» </w:t>
      </w:r>
      <w:r>
        <w:rPr>
          <w:sz w:val="27"/>
          <w:szCs w:val="27"/>
        </w:rPr>
        <w:t>находятся</w:t>
      </w:r>
      <w:r w:rsidRPr="0077364B">
        <w:rPr>
          <w:sz w:val="27"/>
          <w:szCs w:val="27"/>
        </w:rPr>
        <w:t xml:space="preserve"> к</w:t>
      </w:r>
      <w:r>
        <w:rPr>
          <w:sz w:val="27"/>
          <w:szCs w:val="27"/>
        </w:rPr>
        <w:t>анализационные сети 5951,1 м.п.</w:t>
      </w:r>
      <w:r w:rsidRPr="0077364B">
        <w:rPr>
          <w:sz w:val="27"/>
          <w:szCs w:val="27"/>
        </w:rPr>
        <w:t>, канализационные  насосные станции – 2 шт, очистные сооружения – 2 шт.</w:t>
      </w:r>
    </w:p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b/>
          <w:kern w:val="26"/>
          <w:sz w:val="24"/>
        </w:rPr>
      </w:pPr>
      <w:r w:rsidRPr="0077364B">
        <w:rPr>
          <w:rFonts w:ascii="Times New Roman" w:hAnsi="Times New Roman" w:cs="Times New Roman"/>
          <w:b/>
          <w:kern w:val="26"/>
          <w:sz w:val="24"/>
        </w:rPr>
        <w:t>Таблица 8 – Долгосрочные параметры регулирования та</w:t>
      </w:r>
      <w:r>
        <w:rPr>
          <w:rFonts w:ascii="Times New Roman" w:hAnsi="Times New Roman" w:cs="Times New Roman"/>
          <w:b/>
          <w:kern w:val="26"/>
          <w:sz w:val="24"/>
        </w:rPr>
        <w:t>рифов, определяемые на 2020-2024</w:t>
      </w:r>
      <w:r w:rsidRPr="0077364B">
        <w:rPr>
          <w:rFonts w:ascii="Times New Roman" w:hAnsi="Times New Roman" w:cs="Times New Roman"/>
          <w:b/>
          <w:kern w:val="26"/>
          <w:sz w:val="24"/>
        </w:rPr>
        <w:t xml:space="preserve"> годы для </w:t>
      </w:r>
      <w:r w:rsidRPr="0077364B">
        <w:rPr>
          <w:rFonts w:ascii="Times New Roman" w:hAnsi="Times New Roman" w:cs="Times New Roman"/>
          <w:b/>
          <w:sz w:val="24"/>
        </w:rPr>
        <w:t>МУП «</w:t>
      </w:r>
      <w:r>
        <w:rPr>
          <w:rFonts w:ascii="Times New Roman" w:hAnsi="Times New Roman" w:cs="Times New Roman"/>
          <w:b/>
          <w:sz w:val="24"/>
        </w:rPr>
        <w:t>РВК</w:t>
      </w:r>
      <w:r w:rsidRPr="0077364B">
        <w:rPr>
          <w:rFonts w:ascii="Times New Roman" w:hAnsi="Times New Roman" w:cs="Times New Roman"/>
          <w:b/>
          <w:sz w:val="24"/>
        </w:rPr>
        <w:t>»</w:t>
      </w:r>
      <w:r>
        <w:rPr>
          <w:rFonts w:ascii="Times New Roman" w:hAnsi="Times New Roman" w:cs="Times New Roman"/>
          <w:b/>
          <w:sz w:val="24"/>
        </w:rPr>
        <w:t xml:space="preserve"> на территории п. Магнитный</w:t>
      </w:r>
      <w:r w:rsidRPr="0077364B">
        <w:rPr>
          <w:rFonts w:ascii="Times New Roman" w:hAnsi="Times New Roman" w:cs="Times New Roman"/>
          <w:sz w:val="24"/>
        </w:rPr>
        <w:t xml:space="preserve"> </w:t>
      </w:r>
      <w:r w:rsidRPr="0077364B">
        <w:rPr>
          <w:rFonts w:ascii="Times New Roman" w:hAnsi="Times New Roman" w:cs="Times New Roman"/>
          <w:b/>
          <w:sz w:val="24"/>
        </w:rPr>
        <w:t xml:space="preserve">Железногорского района </w:t>
      </w:r>
      <w:r w:rsidRPr="0077364B">
        <w:rPr>
          <w:rFonts w:ascii="Times New Roman" w:hAnsi="Times New Roman" w:cs="Times New Roman"/>
          <w:b/>
          <w:bCs/>
          <w:sz w:val="24"/>
        </w:rPr>
        <w:t>Курской области</w:t>
      </w:r>
      <w:r w:rsidRPr="0077364B">
        <w:rPr>
          <w:rFonts w:ascii="Times New Roman" w:hAnsi="Times New Roman" w:cs="Times New Roman"/>
          <w:b/>
          <w:kern w:val="26"/>
          <w:sz w:val="24"/>
        </w:rPr>
        <w:t xml:space="preserve"> при установлении тарифов на водоотведение с использованием метода индексации</w:t>
      </w:r>
    </w:p>
    <w:tbl>
      <w:tblPr>
        <w:tblW w:w="9606" w:type="dxa"/>
        <w:tblLayout w:type="fixed"/>
        <w:tblLook w:val="0000"/>
      </w:tblPr>
      <w:tblGrid>
        <w:gridCol w:w="666"/>
        <w:gridCol w:w="3741"/>
        <w:gridCol w:w="699"/>
        <w:gridCol w:w="1119"/>
        <w:gridCol w:w="1258"/>
        <w:gridCol w:w="2123"/>
      </w:tblGrid>
      <w:tr w:rsidR="00690683" w:rsidRPr="0077364B" w:rsidTr="00690683">
        <w:trPr>
          <w:trHeight w:val="763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 п/п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22"/>
              </w:rPr>
            </w:pPr>
            <w:r w:rsidRPr="0077364B">
              <w:rPr>
                <w:sz w:val="22"/>
                <w:szCs w:val="22"/>
              </w:rPr>
              <w:t>Наименование регулируемой организации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Год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Базовый уровень операционных расходов, тыс.руб.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Индекс эффективности операционных расходов, %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Удельный расход электрической энергии, кВт. ч/куб.м</w:t>
            </w:r>
          </w:p>
        </w:tc>
      </w:tr>
      <w:tr w:rsidR="00690683" w:rsidRPr="0077364B" w:rsidTr="00690683">
        <w:trPr>
          <w:trHeight w:val="338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741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26"/>
                <w:szCs w:val="26"/>
              </w:rPr>
              <w:t>МУП «</w:t>
            </w:r>
            <w:r>
              <w:rPr>
                <w:sz w:val="26"/>
                <w:szCs w:val="26"/>
              </w:rPr>
              <w:t>РВК</w:t>
            </w:r>
            <w:r w:rsidRPr="0077364B">
              <w:rPr>
                <w:sz w:val="26"/>
                <w:szCs w:val="26"/>
              </w:rPr>
              <w:t>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2488,07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8"/>
                <w:szCs w:val="18"/>
              </w:rPr>
              <w:t>0,37</w:t>
            </w:r>
          </w:p>
        </w:tc>
      </w:tr>
      <w:tr w:rsidR="00690683" w:rsidRPr="0077364B" w:rsidTr="00690683">
        <w:trPr>
          <w:trHeight w:val="305"/>
        </w:trPr>
        <w:tc>
          <w:tcPr>
            <w:tcW w:w="666" w:type="dxa"/>
            <w:vMerge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741" w:type="dxa"/>
            <w:vMerge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2021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8"/>
                <w:szCs w:val="18"/>
              </w:rPr>
              <w:t>0,37</w:t>
            </w:r>
          </w:p>
        </w:tc>
      </w:tr>
      <w:tr w:rsidR="00690683" w:rsidRPr="0077364B" w:rsidTr="00690683">
        <w:trPr>
          <w:trHeight w:val="305"/>
        </w:trPr>
        <w:tc>
          <w:tcPr>
            <w:tcW w:w="666" w:type="dxa"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741" w:type="dxa"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8"/>
                <w:szCs w:val="18"/>
              </w:rPr>
              <w:t>0,37</w:t>
            </w:r>
          </w:p>
        </w:tc>
      </w:tr>
      <w:tr w:rsidR="00690683" w:rsidRPr="0077364B" w:rsidTr="00690683">
        <w:trPr>
          <w:trHeight w:val="305"/>
        </w:trPr>
        <w:tc>
          <w:tcPr>
            <w:tcW w:w="666" w:type="dxa"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741" w:type="dxa"/>
            <w:tcBorders>
              <w:lef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2023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8"/>
                <w:szCs w:val="18"/>
              </w:rPr>
              <w:t>0,37</w:t>
            </w:r>
          </w:p>
        </w:tc>
      </w:tr>
      <w:tr w:rsidR="00690683" w:rsidRPr="0077364B" w:rsidTr="00690683">
        <w:trPr>
          <w:trHeight w:val="305"/>
        </w:trPr>
        <w:tc>
          <w:tcPr>
            <w:tcW w:w="6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7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1,0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</w:pPr>
            <w:r w:rsidRPr="0077364B">
              <w:rPr>
                <w:sz w:val="18"/>
                <w:szCs w:val="18"/>
              </w:rPr>
              <w:t>0,37</w:t>
            </w:r>
          </w:p>
        </w:tc>
      </w:tr>
    </w:tbl>
    <w:p w:rsidR="00690683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</w:pPr>
    </w:p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364B"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  <w:t xml:space="preserve">Экспертная группа комитета по тарифам и ценам Курской области принимает </w:t>
      </w:r>
      <w:r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  <w:t>объем сточных вод на 2020 - 2024</w:t>
      </w:r>
      <w:r w:rsidRPr="0077364B"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  <w:t xml:space="preserve"> г.г. в объемах, представленных в таблице 9.</w:t>
      </w:r>
      <w:r w:rsidRPr="0077364B">
        <w:rPr>
          <w:rFonts w:ascii="Times New Roman" w:hAnsi="Times New Roman" w:cs="Times New Roman"/>
          <w:sz w:val="26"/>
          <w:szCs w:val="26"/>
        </w:rPr>
        <w:t xml:space="preserve"> Расчет объемов сточных вод на 2020 </w:t>
      </w:r>
      <w:r w:rsidRPr="0077364B"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  <w:t xml:space="preserve">год </w:t>
      </w:r>
      <w:r w:rsidRPr="0077364B">
        <w:rPr>
          <w:rFonts w:ascii="Times New Roman" w:hAnsi="Times New Roman" w:cs="Times New Roman"/>
          <w:sz w:val="26"/>
          <w:szCs w:val="26"/>
        </w:rPr>
        <w:t xml:space="preserve">принят согласно фактическим данным 2019 года предыдущего предприятия, работающего в сфере водоотведения на территории МО «поселок Магнитный», но в расчете на </w:t>
      </w:r>
      <w:r>
        <w:rPr>
          <w:rFonts w:ascii="Times New Roman" w:hAnsi="Times New Roman" w:cs="Times New Roman"/>
          <w:sz w:val="26"/>
          <w:szCs w:val="26"/>
        </w:rPr>
        <w:t>2,5 месяца</w:t>
      </w:r>
      <w:r w:rsidRPr="0077364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октябрь</w:t>
      </w:r>
      <w:r w:rsidRPr="0077364B">
        <w:rPr>
          <w:rFonts w:ascii="Times New Roman" w:hAnsi="Times New Roman" w:cs="Times New Roman"/>
          <w:sz w:val="26"/>
          <w:szCs w:val="26"/>
        </w:rPr>
        <w:t xml:space="preserve"> - </w:t>
      </w:r>
      <w:r w:rsidRPr="0077364B">
        <w:rPr>
          <w:rFonts w:ascii="Times New Roman" w:hAnsi="Times New Roman" w:cs="Times New Roman"/>
          <w:bCs/>
          <w:sz w:val="26"/>
          <w:szCs w:val="26"/>
        </w:rPr>
        <w:t>декабрь 2019 года). Предприятием расчет произведен также из факта 2019 года, но на 12 месяцев.</w:t>
      </w: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kern w:val="26"/>
          <w:sz w:val="24"/>
        </w:rPr>
        <w:t xml:space="preserve">Таблица 9 - Обоснование обеспечения прогнозируемого объема услуг в сфере водоотведения для </w:t>
      </w:r>
      <w:r w:rsidRPr="0077364B">
        <w:rPr>
          <w:b/>
          <w:sz w:val="24"/>
        </w:rPr>
        <w:t>МУП «</w:t>
      </w:r>
      <w:r>
        <w:rPr>
          <w:b/>
          <w:sz w:val="24"/>
        </w:rPr>
        <w:t>РВК</w:t>
      </w:r>
      <w:r w:rsidRPr="0077364B">
        <w:rPr>
          <w:b/>
          <w:sz w:val="24"/>
        </w:rPr>
        <w:t>»</w:t>
      </w:r>
      <w:r>
        <w:rPr>
          <w:b/>
          <w:sz w:val="24"/>
        </w:rPr>
        <w:t xml:space="preserve"> </w:t>
      </w:r>
      <w:r w:rsidRPr="0077364B">
        <w:rPr>
          <w:b/>
          <w:kern w:val="26"/>
          <w:sz w:val="24"/>
        </w:rPr>
        <w:t>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9497" w:type="dxa"/>
        <w:tblInd w:w="108" w:type="dxa"/>
        <w:tblLayout w:type="fixed"/>
        <w:tblLook w:val="0000"/>
      </w:tblPr>
      <w:tblGrid>
        <w:gridCol w:w="714"/>
        <w:gridCol w:w="2405"/>
        <w:gridCol w:w="1276"/>
        <w:gridCol w:w="1020"/>
        <w:gridCol w:w="1020"/>
        <w:gridCol w:w="1021"/>
        <w:gridCol w:w="1020"/>
        <w:gridCol w:w="1021"/>
      </w:tblGrid>
      <w:tr w:rsidR="00690683" w:rsidRPr="0077364B" w:rsidTr="00690683">
        <w:trPr>
          <w:trHeight w:val="8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 xml:space="preserve">№ </w:t>
            </w:r>
          </w:p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п/п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Показатели производственной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Ед. измерения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7"/>
                <w:szCs w:val="17"/>
              </w:rPr>
              <w:t xml:space="preserve">Величина показателя на </w:t>
            </w:r>
            <w:r>
              <w:rPr>
                <w:sz w:val="17"/>
                <w:szCs w:val="17"/>
              </w:rPr>
              <w:t>октябрь-</w:t>
            </w:r>
            <w:r w:rsidRPr="0077364B">
              <w:rPr>
                <w:sz w:val="17"/>
                <w:szCs w:val="17"/>
              </w:rPr>
              <w:t>декабрь 2020 г.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Величина показателя на  2021 г.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Величина показателя на  2022 г.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Величина показателя на  2023 г.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Величина показателя на  2024</w:t>
            </w:r>
            <w:r w:rsidRPr="0077364B">
              <w:rPr>
                <w:sz w:val="18"/>
                <w:szCs w:val="18"/>
              </w:rPr>
              <w:t xml:space="preserve"> г.</w:t>
            </w:r>
          </w:p>
        </w:tc>
      </w:tr>
      <w:tr w:rsidR="00690683" w:rsidRPr="0077364B" w:rsidTr="00690683">
        <w:trPr>
          <w:trHeight w:val="32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8</w:t>
            </w:r>
          </w:p>
        </w:tc>
      </w:tr>
      <w:tr w:rsidR="00690683" w:rsidRPr="0077364B" w:rsidTr="00690683">
        <w:trPr>
          <w:trHeight w:val="37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Объем отведенных стоков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тыс. куб. м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19,756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</w:tr>
      <w:tr w:rsidR="00690683" w:rsidRPr="0077364B" w:rsidTr="00690683">
        <w:trPr>
          <w:trHeight w:val="44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bCs/>
                <w:kern w:val="1"/>
                <w:sz w:val="18"/>
                <w:szCs w:val="18"/>
              </w:rPr>
              <w:t>Объем отведенных стоков, пропущенный через очистные сооружения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тыс. куб. м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-</w:t>
            </w:r>
          </w:p>
        </w:tc>
      </w:tr>
      <w:tr w:rsidR="00690683" w:rsidRPr="0077364B" w:rsidTr="00690683">
        <w:trPr>
          <w:trHeight w:val="267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bCs/>
                <w:kern w:val="1"/>
                <w:sz w:val="18"/>
                <w:szCs w:val="18"/>
              </w:rPr>
              <w:t xml:space="preserve">Объем реализации товаров и услуг, в том числе по потребителям: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тыс. куб. м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19,756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</w:tr>
      <w:tr w:rsidR="00690683" w:rsidRPr="0077364B" w:rsidTr="00690683">
        <w:trPr>
          <w:trHeight w:val="33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3.1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собственное потребление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тыс. куб. м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-</w:t>
            </w:r>
          </w:p>
        </w:tc>
      </w:tr>
      <w:tr w:rsidR="00690683" w:rsidRPr="0077364B" w:rsidTr="00690683">
        <w:trPr>
          <w:trHeight w:val="34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3.2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сторонним потребителям,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тыс. куб. м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19,756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94,83</w:t>
            </w:r>
          </w:p>
        </w:tc>
      </w:tr>
      <w:tr w:rsidR="00690683" w:rsidRPr="0077364B" w:rsidTr="00690683">
        <w:trPr>
          <w:trHeight w:val="34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3.2.1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 xml:space="preserve"> населению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тыс. куб. м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19,252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92,41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92,41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92,41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92,41</w:t>
            </w:r>
          </w:p>
        </w:tc>
      </w:tr>
      <w:tr w:rsidR="00690683" w:rsidRPr="0077364B" w:rsidTr="00690683">
        <w:trPr>
          <w:trHeight w:val="407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3.2.2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 xml:space="preserve"> бюджетным  и прочим потребителям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тыс. куб. м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0,504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2,42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2,42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2,42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2,42</w:t>
            </w:r>
          </w:p>
        </w:tc>
      </w:tr>
    </w:tbl>
    <w:p w:rsidR="00690683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 xml:space="preserve">Анализ расчета тарифа на водоотведение на 2020 год </w:t>
      </w: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(</w:t>
      </w:r>
      <w:r>
        <w:rPr>
          <w:rFonts w:ascii="Times New Roman" w:hAnsi="Times New Roman" w:cs="Times New Roman"/>
          <w:b/>
          <w:sz w:val="27"/>
          <w:szCs w:val="27"/>
          <w:u w:val="single"/>
        </w:rPr>
        <w:t>2,5 месяца</w:t>
      </w: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 xml:space="preserve"> </w:t>
      </w:r>
      <w:r>
        <w:rPr>
          <w:rFonts w:ascii="Times New Roman" w:hAnsi="Times New Roman" w:cs="Times New Roman"/>
          <w:b/>
          <w:sz w:val="27"/>
          <w:szCs w:val="27"/>
          <w:u w:val="single"/>
        </w:rPr>
        <w:t>октябрь</w:t>
      </w: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 xml:space="preserve"> – декабрь 2020 года).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(смета расходов прилагается).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I</w:t>
      </w: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. Текущие расходы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1.Операционные расходы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  <w:u w:val="single"/>
        </w:rPr>
        <w:t>1.1</w:t>
      </w: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 xml:space="preserve"> Расходы на  оплату труда  производственного  персонала</w:t>
      </w:r>
    </w:p>
    <w:p w:rsidR="00690683" w:rsidRPr="0077364B" w:rsidRDefault="00690683" w:rsidP="00690683">
      <w:pPr>
        <w:suppressAutoHyphens w:val="0"/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Экспертная группа комитета по тарифам и ценам Курской области фонд оплаты труда основных производственных рабочих принимает в сумме </w:t>
      </w:r>
      <w:r>
        <w:rPr>
          <w:sz w:val="26"/>
          <w:szCs w:val="26"/>
        </w:rPr>
        <w:t>272,34</w:t>
      </w:r>
      <w:r w:rsidRPr="0077364B">
        <w:rPr>
          <w:sz w:val="26"/>
          <w:szCs w:val="26"/>
        </w:rPr>
        <w:t xml:space="preserve"> тыс. руб.</w:t>
      </w:r>
    </w:p>
    <w:p w:rsidR="00690683" w:rsidRPr="00F34695" w:rsidRDefault="00690683" w:rsidP="00690683">
      <w:pPr>
        <w:suppressAutoHyphens w:val="0"/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Расчет произведен исходя из численности работников 7 ед., заработной платы </w:t>
      </w:r>
      <w:r>
        <w:rPr>
          <w:sz w:val="26"/>
          <w:szCs w:val="26"/>
        </w:rPr>
        <w:t>рабочих</w:t>
      </w:r>
      <w:r w:rsidRPr="0077364B">
        <w:rPr>
          <w:sz w:val="26"/>
          <w:szCs w:val="26"/>
        </w:rPr>
        <w:t xml:space="preserve"> согласно штатному расписанию 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>»</w:t>
      </w:r>
      <w:r w:rsidRPr="00F34695">
        <w:rPr>
          <w:sz w:val="26"/>
          <w:szCs w:val="26"/>
        </w:rPr>
        <w:t xml:space="preserve"> на территории п. Магнитный на 2020 год – 15562 руб.</w:t>
      </w:r>
    </w:p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 xml:space="preserve">Корректировка по данной статье составила </w:t>
      </w:r>
      <w:r>
        <w:rPr>
          <w:rFonts w:ascii="Times New Roman" w:hAnsi="Times New Roman" w:cs="Times New Roman"/>
          <w:sz w:val="26"/>
          <w:szCs w:val="26"/>
        </w:rPr>
        <w:t>474,64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тыс.руб. в сторону снижения в связи с уточнением периода регулирования. П</w:t>
      </w:r>
      <w:r w:rsidRPr="0077364B">
        <w:rPr>
          <w:rFonts w:ascii="Times New Roman" w:hAnsi="Times New Roman" w:cs="Times New Roman"/>
          <w:bCs/>
          <w:sz w:val="26"/>
          <w:szCs w:val="26"/>
        </w:rPr>
        <w:t>редприятием расчет произведен на 12 месяцев.</w:t>
      </w:r>
      <w:r>
        <w:rPr>
          <w:rFonts w:ascii="Times New Roman" w:hAnsi="Times New Roman" w:cs="Times New Roman"/>
          <w:bCs/>
          <w:sz w:val="26"/>
          <w:szCs w:val="26"/>
        </w:rPr>
        <w:t xml:space="preserve"> Также снижение  расходов по оплате труда</w:t>
      </w:r>
      <w:r w:rsidRPr="00F34695">
        <w:rPr>
          <w:rFonts w:ascii="Times New Roman" w:hAnsi="Times New Roman" w:cs="Times New Roman"/>
          <w:sz w:val="26"/>
          <w:szCs w:val="26"/>
        </w:rPr>
        <w:t xml:space="preserve"> </w:t>
      </w:r>
      <w:r w:rsidRPr="0077364B">
        <w:rPr>
          <w:rFonts w:ascii="Times New Roman" w:hAnsi="Times New Roman" w:cs="Times New Roman"/>
          <w:sz w:val="26"/>
          <w:szCs w:val="26"/>
        </w:rPr>
        <w:t>основных производственных рабочих</w:t>
      </w:r>
      <w:r>
        <w:rPr>
          <w:rFonts w:ascii="Times New Roman" w:hAnsi="Times New Roman" w:cs="Times New Roman"/>
          <w:sz w:val="26"/>
          <w:szCs w:val="26"/>
        </w:rPr>
        <w:t xml:space="preserve"> произведено за счет перераспределения численности</w:t>
      </w:r>
      <w:r w:rsidRPr="00F34695">
        <w:rPr>
          <w:rFonts w:ascii="Times New Roman" w:hAnsi="Times New Roman" w:cs="Times New Roman"/>
          <w:sz w:val="26"/>
          <w:szCs w:val="26"/>
        </w:rPr>
        <w:t xml:space="preserve"> </w:t>
      </w:r>
      <w:r w:rsidRPr="0077364B">
        <w:rPr>
          <w:rFonts w:ascii="Times New Roman" w:hAnsi="Times New Roman" w:cs="Times New Roman"/>
          <w:sz w:val="26"/>
          <w:szCs w:val="26"/>
        </w:rPr>
        <w:t>основных производственных рабочих</w:t>
      </w:r>
      <w:r>
        <w:rPr>
          <w:rFonts w:ascii="Times New Roman" w:hAnsi="Times New Roman" w:cs="Times New Roman"/>
          <w:sz w:val="26"/>
          <w:szCs w:val="26"/>
        </w:rPr>
        <w:t xml:space="preserve"> по отрасли водоснабжения и водоотведения. Всего по предложению предприятия </w:t>
      </w:r>
      <w:r w:rsidRPr="0077364B">
        <w:rPr>
          <w:rFonts w:ascii="Times New Roman" w:hAnsi="Times New Roman" w:cs="Times New Roman"/>
          <w:sz w:val="26"/>
          <w:szCs w:val="26"/>
        </w:rPr>
        <w:t>основных производственных рабочих</w:t>
      </w:r>
      <w:r>
        <w:rPr>
          <w:rFonts w:ascii="Times New Roman" w:hAnsi="Times New Roman" w:cs="Times New Roman"/>
          <w:sz w:val="26"/>
          <w:szCs w:val="26"/>
        </w:rPr>
        <w:t xml:space="preserve"> 14 ед. согласно штатному расписанию (10 ед. по отрасли водоснабжение и 4 ед. по отрасли водоотведение).</w:t>
      </w:r>
    </w:p>
    <w:p w:rsidR="00690683" w:rsidRDefault="00690683" w:rsidP="00690683">
      <w:pPr>
        <w:ind w:firstLine="567"/>
        <w:jc w:val="both"/>
        <w:rPr>
          <w:b/>
          <w:sz w:val="27"/>
          <w:szCs w:val="27"/>
          <w:u w:val="single"/>
        </w:rPr>
      </w:pPr>
      <w:r w:rsidRPr="0077364B">
        <w:rPr>
          <w:color w:val="000000" w:themeColor="text1"/>
          <w:kern w:val="26"/>
          <w:sz w:val="26"/>
          <w:szCs w:val="26"/>
        </w:rPr>
        <w:t xml:space="preserve">Экспертная группа комитета по тарифам и ценам Курской области принимает </w:t>
      </w:r>
      <w:r>
        <w:rPr>
          <w:color w:val="000000" w:themeColor="text1"/>
          <w:kern w:val="26"/>
          <w:sz w:val="26"/>
          <w:szCs w:val="26"/>
        </w:rPr>
        <w:t xml:space="preserve">общее количество </w:t>
      </w:r>
      <w:r w:rsidRPr="0077364B">
        <w:rPr>
          <w:color w:val="000000" w:themeColor="text1"/>
          <w:kern w:val="26"/>
          <w:sz w:val="26"/>
          <w:szCs w:val="26"/>
        </w:rPr>
        <w:t xml:space="preserve"> </w:t>
      </w:r>
      <w:r w:rsidRPr="0077364B">
        <w:rPr>
          <w:sz w:val="26"/>
          <w:szCs w:val="26"/>
        </w:rPr>
        <w:t>основных производственных рабочих</w:t>
      </w:r>
      <w:r>
        <w:rPr>
          <w:sz w:val="26"/>
          <w:szCs w:val="26"/>
        </w:rPr>
        <w:t xml:space="preserve"> 14 ед. по предложению предприятия, но перераспределяет численность по отраслям (7 ед. по отрасли водоснабжение и 7 ед. по отрасли водоотведение) согласно</w:t>
      </w:r>
      <w:r w:rsidRPr="0077364B">
        <w:rPr>
          <w:sz w:val="26"/>
          <w:szCs w:val="26"/>
        </w:rPr>
        <w:t xml:space="preserve"> данным предыдущего предприятия, работающего в сфере водоснабжения на территории МО «поселок Магнитный»</w:t>
      </w:r>
      <w:r>
        <w:rPr>
          <w:sz w:val="26"/>
          <w:szCs w:val="26"/>
        </w:rPr>
        <w:t>.</w:t>
      </w:r>
    </w:p>
    <w:p w:rsidR="00690683" w:rsidRPr="0077364B" w:rsidRDefault="00690683" w:rsidP="00690683">
      <w:pPr>
        <w:ind w:firstLine="567"/>
        <w:jc w:val="both"/>
        <w:rPr>
          <w:b/>
          <w:sz w:val="27"/>
          <w:szCs w:val="27"/>
          <w:u w:val="single"/>
        </w:rPr>
      </w:pPr>
      <w:r>
        <w:rPr>
          <w:b/>
          <w:sz w:val="27"/>
          <w:szCs w:val="27"/>
          <w:u w:val="single"/>
        </w:rPr>
        <w:t>1.2</w:t>
      </w:r>
      <w:r w:rsidRPr="0077364B">
        <w:rPr>
          <w:b/>
          <w:sz w:val="27"/>
          <w:szCs w:val="27"/>
          <w:u w:val="single"/>
        </w:rPr>
        <w:t xml:space="preserve"> Отчисления на социальные нужды производственного персонала</w:t>
      </w:r>
    </w:p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kern w:val="2"/>
          <w:sz w:val="27"/>
          <w:szCs w:val="27"/>
        </w:rPr>
        <w:t xml:space="preserve">Экспертной группой комитета по тарифам и ценам Курской области приняты отчисления на социальные нужды, исходя из ставки 30,0%, </w:t>
      </w:r>
      <w:r w:rsidRPr="0077364B">
        <w:rPr>
          <w:rFonts w:ascii="Times New Roman" w:hAnsi="Times New Roman" w:cs="Times New Roman"/>
          <w:kern w:val="2"/>
          <w:sz w:val="26"/>
          <w:szCs w:val="26"/>
        </w:rPr>
        <w:t xml:space="preserve">согласно </w:t>
      </w:r>
      <w:r w:rsidRPr="0077364B">
        <w:rPr>
          <w:rFonts w:ascii="Times New Roman" w:hAnsi="Times New Roman" w:cs="Times New Roman"/>
          <w:kern w:val="2"/>
          <w:sz w:val="27"/>
          <w:szCs w:val="27"/>
        </w:rPr>
        <w:t>главе 34 Налогового кодекса РФ</w:t>
      </w:r>
      <w:r w:rsidRPr="0077364B">
        <w:rPr>
          <w:rFonts w:ascii="Times New Roman" w:hAnsi="Times New Roman" w:cs="Times New Roman"/>
          <w:kern w:val="2"/>
          <w:sz w:val="26"/>
          <w:szCs w:val="26"/>
        </w:rPr>
        <w:t xml:space="preserve">  </w:t>
      </w:r>
      <w:r w:rsidRPr="0077364B">
        <w:rPr>
          <w:rFonts w:ascii="Times New Roman" w:hAnsi="Times New Roman" w:cs="Times New Roman"/>
          <w:kern w:val="2"/>
          <w:sz w:val="27"/>
          <w:szCs w:val="27"/>
        </w:rPr>
        <w:t xml:space="preserve">в сумме </w:t>
      </w:r>
      <w:r>
        <w:rPr>
          <w:rFonts w:ascii="Times New Roman" w:hAnsi="Times New Roman" w:cs="Times New Roman"/>
          <w:kern w:val="2"/>
          <w:sz w:val="27"/>
          <w:szCs w:val="27"/>
        </w:rPr>
        <w:t>81,7</w:t>
      </w:r>
      <w:r w:rsidRPr="0077364B">
        <w:rPr>
          <w:rFonts w:ascii="Times New Roman" w:hAnsi="Times New Roman" w:cs="Times New Roman"/>
          <w:kern w:val="2"/>
          <w:sz w:val="27"/>
          <w:szCs w:val="27"/>
        </w:rPr>
        <w:t xml:space="preserve"> тыс. руб.</w:t>
      </w:r>
    </w:p>
    <w:p w:rsidR="00690683" w:rsidRPr="0077364B" w:rsidRDefault="00690683" w:rsidP="00690683">
      <w:pPr>
        <w:pStyle w:val="Standard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364B">
        <w:rPr>
          <w:rFonts w:ascii="Times New Roman" w:hAnsi="Times New Roman" w:cs="Times New Roman"/>
          <w:sz w:val="27"/>
          <w:szCs w:val="27"/>
        </w:rPr>
        <w:t xml:space="preserve">Корректировка по данной статье составила </w:t>
      </w:r>
      <w:r>
        <w:rPr>
          <w:rFonts w:ascii="Times New Roman" w:hAnsi="Times New Roman" w:cs="Times New Roman"/>
          <w:sz w:val="27"/>
          <w:szCs w:val="27"/>
        </w:rPr>
        <w:t>142,39</w:t>
      </w:r>
      <w:r w:rsidRPr="0077364B">
        <w:rPr>
          <w:rFonts w:ascii="Times New Roman" w:hAnsi="Times New Roman" w:cs="Times New Roman"/>
          <w:sz w:val="27"/>
          <w:szCs w:val="27"/>
        </w:rPr>
        <w:t xml:space="preserve"> тыс.руб., в сторону снижения в связи с корректировкой фонда оплаты труда.</w:t>
      </w:r>
    </w:p>
    <w:p w:rsidR="00690683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 xml:space="preserve">1.5 Административные расходы 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7"/>
          <w:szCs w:val="27"/>
        </w:rPr>
        <w:t>Согласно учетной политике предприятия административные расходы распределяются пропорционально заработной плате производственного персонала. Согласно расчету, приведенному в разделе «Водоснабжение»</w:t>
      </w:r>
      <w:r w:rsidRPr="0077364B">
        <w:rPr>
          <w:bCs/>
          <w:sz w:val="27"/>
          <w:szCs w:val="27"/>
        </w:rPr>
        <w:t xml:space="preserve"> коэффициент распределения административных расходов составил 0,</w:t>
      </w:r>
      <w:r>
        <w:rPr>
          <w:bCs/>
          <w:sz w:val="27"/>
          <w:szCs w:val="27"/>
        </w:rPr>
        <w:t>302</w:t>
      </w:r>
      <w:r w:rsidRPr="0077364B">
        <w:rPr>
          <w:bCs/>
          <w:sz w:val="27"/>
          <w:szCs w:val="27"/>
        </w:rPr>
        <w:t>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7"/>
          <w:szCs w:val="27"/>
        </w:rPr>
        <w:t xml:space="preserve">Таким образом, административные расходы по отрасли водоотведение приняты в сумме </w:t>
      </w:r>
      <w:r>
        <w:rPr>
          <w:sz w:val="27"/>
          <w:szCs w:val="27"/>
        </w:rPr>
        <w:t>82,25</w:t>
      </w:r>
      <w:r w:rsidRPr="0077364B">
        <w:rPr>
          <w:sz w:val="27"/>
          <w:szCs w:val="27"/>
        </w:rPr>
        <w:t xml:space="preserve"> тыс. руб.</w:t>
      </w:r>
      <w:r w:rsidRPr="0077364B">
        <w:rPr>
          <w:bCs/>
          <w:sz w:val="27"/>
          <w:szCs w:val="27"/>
        </w:rPr>
        <w:t xml:space="preserve"> на 6 месяцев. </w:t>
      </w:r>
    </w:p>
    <w:p w:rsidR="00690683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1.6 Ремонтные расходы</w:t>
      </w:r>
    </w:p>
    <w:p w:rsidR="00690683" w:rsidRPr="0077364B" w:rsidRDefault="00690683" w:rsidP="00690683">
      <w:pPr>
        <w:ind w:firstLine="720"/>
        <w:jc w:val="both"/>
        <w:rPr>
          <w:bCs/>
          <w:sz w:val="26"/>
          <w:szCs w:val="26"/>
        </w:rPr>
      </w:pPr>
      <w:r w:rsidRPr="0077364B">
        <w:rPr>
          <w:bCs/>
          <w:sz w:val="26"/>
          <w:szCs w:val="26"/>
        </w:rPr>
        <w:t xml:space="preserve">Экспертная группа комитета по тарифам и ценам Курской области по данной статье принимает затраты согласно плану мероприятий по  повышению  эффективности деятельности в сфере водоотведения (таблица 10) и плану мероприятий по энергосбережению и повышению энергетической эффективности </w:t>
      </w:r>
      <w:r w:rsidRPr="0077364B">
        <w:rPr>
          <w:sz w:val="26"/>
          <w:szCs w:val="26"/>
        </w:rPr>
        <w:t>в сфере водоотведения (таблица 11)</w:t>
      </w:r>
      <w:r w:rsidRPr="0077364B">
        <w:rPr>
          <w:bCs/>
          <w:sz w:val="26"/>
          <w:szCs w:val="26"/>
        </w:rPr>
        <w:t xml:space="preserve">, </w:t>
      </w:r>
      <w:r w:rsidRPr="0077364B">
        <w:rPr>
          <w:sz w:val="26"/>
          <w:szCs w:val="26"/>
        </w:rPr>
        <w:t xml:space="preserve">которые в 2020 году составят </w:t>
      </w:r>
      <w:r>
        <w:rPr>
          <w:sz w:val="26"/>
          <w:szCs w:val="26"/>
        </w:rPr>
        <w:t>82,07</w:t>
      </w:r>
      <w:r w:rsidRPr="0077364B">
        <w:rPr>
          <w:sz w:val="26"/>
          <w:szCs w:val="26"/>
        </w:rPr>
        <w:t xml:space="preserve"> тыс. руб</w:t>
      </w:r>
      <w:r w:rsidRPr="0077364B">
        <w:rPr>
          <w:bCs/>
          <w:sz w:val="26"/>
          <w:szCs w:val="26"/>
        </w:rPr>
        <w:t>.</w:t>
      </w:r>
    </w:p>
    <w:p w:rsidR="00690683" w:rsidRPr="0077364B" w:rsidRDefault="00690683" w:rsidP="00690683">
      <w:pPr>
        <w:ind w:firstLine="720"/>
        <w:jc w:val="both"/>
        <w:rPr>
          <w:bCs/>
          <w:sz w:val="26"/>
          <w:szCs w:val="26"/>
        </w:rPr>
      </w:pP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</w:rPr>
      </w:pPr>
      <w:r w:rsidRPr="0077364B">
        <w:rPr>
          <w:b/>
          <w:sz w:val="24"/>
        </w:rPr>
        <w:lastRenderedPageBreak/>
        <w:t xml:space="preserve">Таблица 10 - </w:t>
      </w:r>
      <w:r w:rsidRPr="0077364B">
        <w:rPr>
          <w:b/>
          <w:bCs/>
          <w:sz w:val="24"/>
        </w:rPr>
        <w:t>Перечень плановых мероприятий по ремонту объектов централизованной системы водоотведения, мероприятий, направленных на улучшение качества очистки сточных вод, и график их реализации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9765" w:type="dxa"/>
        <w:jc w:val="center"/>
        <w:tblInd w:w="1248" w:type="dxa"/>
        <w:tblLayout w:type="fixed"/>
        <w:tblLook w:val="0000"/>
      </w:tblPr>
      <w:tblGrid>
        <w:gridCol w:w="709"/>
        <w:gridCol w:w="1627"/>
        <w:gridCol w:w="1433"/>
        <w:gridCol w:w="2533"/>
        <w:gridCol w:w="1559"/>
        <w:gridCol w:w="992"/>
        <w:gridCol w:w="912"/>
      </w:tblGrid>
      <w:tr w:rsidR="00690683" w:rsidRPr="0077364B" w:rsidTr="00690683">
        <w:trPr>
          <w:trHeight w:hRule="exact" w:val="380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 п/п</w:t>
            </w:r>
          </w:p>
        </w:tc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2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Финансовые потребности  на реализацию мероприятий, </w:t>
            </w:r>
          </w:p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Ожидаемый эффект</w:t>
            </w:r>
          </w:p>
        </w:tc>
      </w:tr>
      <w:tr w:rsidR="00690683" w:rsidRPr="0077364B" w:rsidTr="00690683">
        <w:trPr>
          <w:trHeight w:val="408"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тыс. руб.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%</w:t>
            </w:r>
          </w:p>
        </w:tc>
      </w:tr>
      <w:tr w:rsidR="00690683" w:rsidRPr="0077364B" w:rsidTr="00690683">
        <w:trPr>
          <w:trHeight w:val="532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162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Ремонт системы водоотведения    п. Магнитный</w:t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2020 г.  </w:t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79,622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Улучшение качества услуги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7,962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2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Итого  за 2020 год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79,622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7,962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2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Ремонт системы водоотведения   п. Магнитный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2021 г. 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Улучшение качества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39,312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2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Итого  за 2021 год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393,12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39,312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sz w:val="18"/>
                <w:szCs w:val="18"/>
              </w:rPr>
            </w:pPr>
            <w:r w:rsidRPr="0077364B">
              <w:rPr>
                <w:b/>
                <w:sz w:val="18"/>
                <w:szCs w:val="18"/>
              </w:rPr>
              <w:t>10</w:t>
            </w:r>
          </w:p>
        </w:tc>
      </w:tr>
    </w:tbl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</w:rPr>
      </w:pPr>
      <w:r w:rsidRPr="0077364B">
        <w:rPr>
          <w:b/>
          <w:sz w:val="24"/>
        </w:rPr>
        <w:t xml:space="preserve">Таблица 11 - </w:t>
      </w:r>
      <w:r w:rsidRPr="0077364B">
        <w:rPr>
          <w:b/>
          <w:bCs/>
          <w:sz w:val="24"/>
        </w:rPr>
        <w:t>Перечень плановых мероприятий по энергосбережению и повышению энергетической эффективности, и график их реализации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9498" w:type="dxa"/>
        <w:tblInd w:w="108" w:type="dxa"/>
        <w:tblLayout w:type="fixed"/>
        <w:tblLook w:val="0000"/>
      </w:tblPr>
      <w:tblGrid>
        <w:gridCol w:w="506"/>
        <w:gridCol w:w="2612"/>
        <w:gridCol w:w="1276"/>
        <w:gridCol w:w="1559"/>
        <w:gridCol w:w="1842"/>
        <w:gridCol w:w="709"/>
        <w:gridCol w:w="994"/>
      </w:tblGrid>
      <w:tr w:rsidR="00690683" w:rsidRPr="0077364B" w:rsidTr="00690683">
        <w:trPr>
          <w:cantSplit/>
          <w:trHeight w:hRule="exact" w:val="604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№ п/п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Финансовые потребности  на реализацию мероприятий, тыс. руб.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Ожидаемый эффект</w:t>
            </w:r>
          </w:p>
        </w:tc>
      </w:tr>
      <w:tr w:rsidR="00690683" w:rsidRPr="0077364B" w:rsidTr="00690683">
        <w:trPr>
          <w:cantSplit/>
          <w:trHeight w:val="481"/>
        </w:trPr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%</w:t>
            </w:r>
          </w:p>
        </w:tc>
      </w:tr>
      <w:tr w:rsidR="00690683" w:rsidRPr="0077364B" w:rsidTr="00690683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7</w:t>
            </w:r>
          </w:p>
        </w:tc>
      </w:tr>
      <w:tr w:rsidR="00690683" w:rsidRPr="0077364B" w:rsidTr="00690683">
        <w:trPr>
          <w:trHeight w:val="657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Замена ламп накаливания на светодиодные на объектах водоотведения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0,365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0,037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557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Ремонт электрооборудования на объектах водоотведения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2,083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0,208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431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b/>
                <w:kern w:val="1"/>
                <w:sz w:val="18"/>
                <w:szCs w:val="18"/>
              </w:rPr>
            </w:pPr>
            <w:r w:rsidRPr="0077364B">
              <w:rPr>
                <w:b/>
                <w:kern w:val="1"/>
                <w:sz w:val="18"/>
                <w:szCs w:val="18"/>
              </w:rPr>
              <w:t>Итого за 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>
              <w:rPr>
                <w:b/>
                <w:kern w:val="1"/>
                <w:sz w:val="18"/>
                <w:szCs w:val="18"/>
              </w:rPr>
              <w:t>2,448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77364B">
              <w:rPr>
                <w:b/>
                <w:kern w:val="1"/>
                <w:sz w:val="18"/>
                <w:szCs w:val="18"/>
              </w:rPr>
              <w:t>0,</w:t>
            </w:r>
            <w:r>
              <w:rPr>
                <w:b/>
                <w:kern w:val="1"/>
                <w:sz w:val="18"/>
                <w:szCs w:val="18"/>
              </w:rPr>
              <w:t>245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>
              <w:rPr>
                <w:b/>
                <w:kern w:val="1"/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431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Ремонт электрооборудования на объектах водоотведения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11,95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1,195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77364B">
              <w:rPr>
                <w:kern w:val="1"/>
                <w:sz w:val="18"/>
                <w:szCs w:val="18"/>
              </w:rPr>
              <w:t>10</w:t>
            </w:r>
          </w:p>
        </w:tc>
      </w:tr>
      <w:tr w:rsidR="00690683" w:rsidRPr="0077364B" w:rsidTr="00690683">
        <w:trPr>
          <w:trHeight w:val="431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rPr>
                <w:b/>
                <w:kern w:val="1"/>
                <w:sz w:val="18"/>
                <w:szCs w:val="18"/>
              </w:rPr>
            </w:pPr>
            <w:r w:rsidRPr="0077364B">
              <w:rPr>
                <w:b/>
                <w:kern w:val="1"/>
                <w:sz w:val="18"/>
                <w:szCs w:val="18"/>
              </w:rPr>
              <w:t>Итого за 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77364B">
              <w:rPr>
                <w:b/>
                <w:kern w:val="1"/>
                <w:sz w:val="18"/>
                <w:szCs w:val="18"/>
              </w:rPr>
              <w:t>11,95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77364B">
              <w:rPr>
                <w:b/>
                <w:kern w:val="1"/>
                <w:sz w:val="18"/>
                <w:szCs w:val="18"/>
              </w:rPr>
              <w:t>1,195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77364B">
              <w:rPr>
                <w:b/>
                <w:kern w:val="1"/>
                <w:sz w:val="18"/>
                <w:szCs w:val="18"/>
              </w:rPr>
              <w:t>10</w:t>
            </w:r>
          </w:p>
        </w:tc>
      </w:tr>
    </w:tbl>
    <w:p w:rsidR="00690683" w:rsidRPr="00655F0F" w:rsidRDefault="00690683" w:rsidP="00690683">
      <w:pPr>
        <w:pStyle w:val="ac"/>
        <w:ind w:firstLine="567"/>
        <w:rPr>
          <w:bCs/>
          <w:sz w:val="26"/>
          <w:szCs w:val="26"/>
        </w:rPr>
      </w:pPr>
      <w:r w:rsidRPr="00A51676">
        <w:rPr>
          <w:bCs/>
          <w:sz w:val="26"/>
          <w:szCs w:val="26"/>
        </w:rPr>
        <w:t xml:space="preserve">Корректировка по данной статье произведена в сторону снижения на </w:t>
      </w:r>
      <w:r>
        <w:rPr>
          <w:bCs/>
          <w:sz w:val="26"/>
          <w:szCs w:val="26"/>
        </w:rPr>
        <w:t>475,54</w:t>
      </w:r>
      <w:r w:rsidRPr="00A51676">
        <w:rPr>
          <w:bCs/>
          <w:sz w:val="26"/>
          <w:szCs w:val="26"/>
        </w:rPr>
        <w:t xml:space="preserve"> тыс. руб. в связи с применением индекса – дефлятора на 20</w:t>
      </w:r>
      <w:r>
        <w:rPr>
          <w:bCs/>
          <w:sz w:val="26"/>
          <w:szCs w:val="26"/>
        </w:rPr>
        <w:t>20</w:t>
      </w:r>
      <w:r w:rsidRPr="00A51676">
        <w:rPr>
          <w:bCs/>
          <w:sz w:val="26"/>
          <w:szCs w:val="26"/>
        </w:rPr>
        <w:t xml:space="preserve"> год – 1,0</w:t>
      </w:r>
      <w:r>
        <w:rPr>
          <w:bCs/>
          <w:sz w:val="26"/>
          <w:szCs w:val="26"/>
        </w:rPr>
        <w:t xml:space="preserve">23 </w:t>
      </w:r>
      <w:r w:rsidRPr="00A51676">
        <w:rPr>
          <w:bCs/>
          <w:sz w:val="26"/>
          <w:szCs w:val="26"/>
        </w:rPr>
        <w:t xml:space="preserve">к  </w:t>
      </w:r>
      <w:r>
        <w:rPr>
          <w:bCs/>
          <w:sz w:val="26"/>
          <w:szCs w:val="26"/>
        </w:rPr>
        <w:t xml:space="preserve">фактическим показателям 2019 года </w:t>
      </w:r>
      <w:r w:rsidRPr="0077364B">
        <w:rPr>
          <w:sz w:val="26"/>
          <w:szCs w:val="26"/>
        </w:rPr>
        <w:t xml:space="preserve">предыдущего предприятия, работающего в сфере </w:t>
      </w:r>
      <w:r>
        <w:rPr>
          <w:sz w:val="26"/>
          <w:szCs w:val="26"/>
        </w:rPr>
        <w:t>водоотведения</w:t>
      </w:r>
      <w:r w:rsidRPr="0077364B">
        <w:rPr>
          <w:sz w:val="26"/>
          <w:szCs w:val="26"/>
        </w:rPr>
        <w:t xml:space="preserve"> на территории МО «поселок Магнитный»</w:t>
      </w:r>
      <w:r>
        <w:rPr>
          <w:sz w:val="26"/>
          <w:szCs w:val="26"/>
        </w:rPr>
        <w:t xml:space="preserve">, а также </w:t>
      </w:r>
      <w:r w:rsidRPr="0077364B">
        <w:rPr>
          <w:sz w:val="27"/>
          <w:szCs w:val="27"/>
        </w:rPr>
        <w:t>за счет уточнения  периода регулирования.</w:t>
      </w:r>
    </w:p>
    <w:p w:rsidR="00690683" w:rsidRPr="0077364B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 xml:space="preserve">Общая сумма операционных расходов на </w:t>
      </w:r>
      <w:r>
        <w:rPr>
          <w:sz w:val="26"/>
          <w:szCs w:val="26"/>
        </w:rPr>
        <w:t>октябрь</w:t>
      </w:r>
      <w:r w:rsidRPr="0077364B">
        <w:rPr>
          <w:sz w:val="26"/>
          <w:szCs w:val="26"/>
        </w:rPr>
        <w:t xml:space="preserve"> - декабрь 2020 года составляет </w:t>
      </w:r>
      <w:r>
        <w:rPr>
          <w:sz w:val="26"/>
          <w:szCs w:val="26"/>
        </w:rPr>
        <w:t>518,36</w:t>
      </w:r>
      <w:r w:rsidRPr="0077364B">
        <w:rPr>
          <w:sz w:val="26"/>
          <w:szCs w:val="26"/>
        </w:rPr>
        <w:t xml:space="preserve"> тыс.руб., исходя из которой экспертная группа определила </w:t>
      </w:r>
      <w:r w:rsidRPr="0077364B">
        <w:rPr>
          <w:b/>
          <w:sz w:val="26"/>
          <w:szCs w:val="26"/>
        </w:rPr>
        <w:t>базовый уровень операционных расходов на 2020 год</w:t>
      </w:r>
      <w:r w:rsidRPr="0077364B">
        <w:rPr>
          <w:sz w:val="26"/>
          <w:szCs w:val="26"/>
        </w:rPr>
        <w:t xml:space="preserve">, который составил </w:t>
      </w:r>
      <w:r>
        <w:rPr>
          <w:sz w:val="26"/>
          <w:szCs w:val="26"/>
        </w:rPr>
        <w:t>2488,07</w:t>
      </w:r>
      <w:r w:rsidRPr="0077364B">
        <w:rPr>
          <w:sz w:val="26"/>
          <w:szCs w:val="26"/>
        </w:rPr>
        <w:t xml:space="preserve"> тыс.руб.</w:t>
      </w:r>
    </w:p>
    <w:p w:rsidR="00690683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2. Расходы на электроэнергию</w:t>
      </w:r>
    </w:p>
    <w:p w:rsidR="00690683" w:rsidRPr="0077364B" w:rsidRDefault="00690683" w:rsidP="00690683">
      <w:pPr>
        <w:shd w:val="clear" w:color="auto" w:fill="FFFFFF"/>
        <w:ind w:left="24" w:right="163" w:firstLine="696"/>
        <w:jc w:val="both"/>
        <w:rPr>
          <w:kern w:val="28"/>
          <w:sz w:val="26"/>
          <w:szCs w:val="26"/>
        </w:rPr>
      </w:pPr>
      <w:r w:rsidRPr="0077364B">
        <w:rPr>
          <w:sz w:val="26"/>
          <w:szCs w:val="26"/>
        </w:rPr>
        <w:t xml:space="preserve">Расчет произведен </w:t>
      </w:r>
      <w:r w:rsidRPr="0077364B">
        <w:rPr>
          <w:kern w:val="24"/>
          <w:sz w:val="26"/>
          <w:szCs w:val="26"/>
        </w:rPr>
        <w:t xml:space="preserve">исходя из среднего </w:t>
      </w:r>
      <w:r w:rsidRPr="0077364B">
        <w:rPr>
          <w:sz w:val="26"/>
          <w:szCs w:val="26"/>
        </w:rPr>
        <w:t>удельного расхода электроэнергии 0,37 кВт ч./куб. м, определенного в качестве долгосрочного параметра ре</w:t>
      </w:r>
      <w:r>
        <w:rPr>
          <w:sz w:val="26"/>
          <w:szCs w:val="26"/>
        </w:rPr>
        <w:t>гулирования тарифов на 2020-2024</w:t>
      </w:r>
      <w:r w:rsidRPr="0077364B">
        <w:rPr>
          <w:sz w:val="26"/>
          <w:szCs w:val="26"/>
        </w:rPr>
        <w:t xml:space="preserve"> г.г. исходя из факта 2019 года, тарифа за 2019  год – 7,459 </w:t>
      </w:r>
      <w:r w:rsidRPr="0077364B">
        <w:rPr>
          <w:sz w:val="27"/>
          <w:szCs w:val="27"/>
        </w:rPr>
        <w:t xml:space="preserve">руб./кВт.ч </w:t>
      </w:r>
      <w:r w:rsidRPr="0077364B">
        <w:rPr>
          <w:sz w:val="26"/>
          <w:szCs w:val="26"/>
        </w:rPr>
        <w:t>(без НДС)</w:t>
      </w:r>
      <w:r w:rsidRPr="0077364B">
        <w:rPr>
          <w:color w:val="000000"/>
          <w:kern w:val="26"/>
          <w:sz w:val="26"/>
          <w:szCs w:val="26"/>
        </w:rPr>
        <w:t xml:space="preserve"> с применением НДС на 2019 год в размере 20%, </w:t>
      </w:r>
      <w:r w:rsidRPr="0077364B">
        <w:rPr>
          <w:sz w:val="27"/>
          <w:szCs w:val="27"/>
        </w:rPr>
        <w:t xml:space="preserve">индекса роста на 2020 г. – 1,056 и </w:t>
      </w:r>
      <w:r w:rsidRPr="0077364B">
        <w:rPr>
          <w:sz w:val="26"/>
          <w:szCs w:val="26"/>
        </w:rPr>
        <w:t xml:space="preserve">объема сточных вод – </w:t>
      </w:r>
      <w:r>
        <w:rPr>
          <w:sz w:val="26"/>
          <w:szCs w:val="26"/>
        </w:rPr>
        <w:t>19,756</w:t>
      </w:r>
      <w:r w:rsidRPr="0077364B">
        <w:rPr>
          <w:sz w:val="26"/>
          <w:szCs w:val="26"/>
        </w:rPr>
        <w:t xml:space="preserve"> тыс. куб.м.</w:t>
      </w:r>
    </w:p>
    <w:p w:rsidR="00690683" w:rsidRPr="0077364B" w:rsidRDefault="00690683" w:rsidP="00690683">
      <w:pPr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Таким образом, расходы на электроэнергию составят </w:t>
      </w:r>
      <w:r>
        <w:rPr>
          <w:sz w:val="26"/>
          <w:szCs w:val="26"/>
        </w:rPr>
        <w:t>69,09</w:t>
      </w:r>
      <w:r w:rsidRPr="0077364B">
        <w:rPr>
          <w:sz w:val="26"/>
          <w:szCs w:val="26"/>
        </w:rPr>
        <w:t xml:space="preserve"> тыс.руб.</w:t>
      </w:r>
    </w:p>
    <w:p w:rsidR="00690683" w:rsidRPr="0077364B" w:rsidRDefault="00690683" w:rsidP="00690683">
      <w:pPr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Корректировка по данной статье составила </w:t>
      </w:r>
      <w:r>
        <w:rPr>
          <w:sz w:val="26"/>
          <w:szCs w:val="26"/>
        </w:rPr>
        <w:t>262,55</w:t>
      </w:r>
      <w:r w:rsidRPr="0077364B">
        <w:rPr>
          <w:sz w:val="26"/>
          <w:szCs w:val="26"/>
        </w:rPr>
        <w:t xml:space="preserve"> тыс.руб., в сторону снижения </w:t>
      </w:r>
      <w:r w:rsidRPr="0077364B">
        <w:rPr>
          <w:kern w:val="26"/>
          <w:sz w:val="26"/>
          <w:szCs w:val="26"/>
        </w:rPr>
        <w:t xml:space="preserve">за </w:t>
      </w:r>
      <w:r w:rsidRPr="0077364B">
        <w:rPr>
          <w:sz w:val="26"/>
          <w:szCs w:val="26"/>
        </w:rPr>
        <w:t>счет уточнения  периода регулирования.</w:t>
      </w:r>
    </w:p>
    <w:p w:rsidR="00690683" w:rsidRPr="0077364B" w:rsidRDefault="00690683" w:rsidP="00690683">
      <w:pPr>
        <w:pStyle w:val="ac"/>
        <w:jc w:val="center"/>
        <w:rPr>
          <w:b/>
          <w:sz w:val="27"/>
          <w:szCs w:val="27"/>
          <w:u w:val="single"/>
        </w:rPr>
      </w:pPr>
      <w:r w:rsidRPr="0077364B">
        <w:rPr>
          <w:b/>
          <w:sz w:val="27"/>
          <w:szCs w:val="27"/>
          <w:u w:val="single"/>
        </w:rPr>
        <w:lastRenderedPageBreak/>
        <w:t>3. Неподконтрольные расходы</w:t>
      </w:r>
    </w:p>
    <w:p w:rsidR="00690683" w:rsidRPr="0077364B" w:rsidRDefault="00690683" w:rsidP="00690683">
      <w:pPr>
        <w:pStyle w:val="ac"/>
        <w:jc w:val="center"/>
        <w:rPr>
          <w:b/>
          <w:sz w:val="27"/>
          <w:szCs w:val="27"/>
          <w:u w:val="single"/>
        </w:rPr>
      </w:pPr>
      <w:r w:rsidRPr="0077364B">
        <w:rPr>
          <w:b/>
          <w:sz w:val="27"/>
          <w:szCs w:val="27"/>
          <w:u w:val="single"/>
        </w:rPr>
        <w:t>3.1 Прочие налоги и сборы, за исключением налогов и сборов с фонда оплаты труда, учитываемых в составе производственных, ремонтных и административных расходов</w:t>
      </w:r>
    </w:p>
    <w:p w:rsidR="00690683" w:rsidRPr="0077364B" w:rsidRDefault="00690683" w:rsidP="00690683">
      <w:pPr>
        <w:pStyle w:val="ac"/>
        <w:ind w:firstLine="567"/>
        <w:rPr>
          <w:bCs/>
          <w:sz w:val="27"/>
          <w:szCs w:val="27"/>
        </w:rPr>
      </w:pPr>
      <w:r w:rsidRPr="0077364B">
        <w:rPr>
          <w:bCs/>
          <w:sz w:val="27"/>
          <w:szCs w:val="27"/>
        </w:rPr>
        <w:t>Налог, уплачиваемый в связи с применением упрощенной системы налогообложения с объектом налогообложения «</w:t>
      </w:r>
      <w:r w:rsidRPr="0077364B">
        <w:rPr>
          <w:sz w:val="27"/>
          <w:szCs w:val="27"/>
        </w:rPr>
        <w:t xml:space="preserve">доходы, уменьшенные на величину расходов» </w:t>
      </w:r>
      <w:r w:rsidRPr="0077364B">
        <w:rPr>
          <w:bCs/>
          <w:sz w:val="27"/>
          <w:szCs w:val="27"/>
        </w:rPr>
        <w:t xml:space="preserve">составит </w:t>
      </w:r>
      <w:r>
        <w:rPr>
          <w:bCs/>
          <w:sz w:val="27"/>
          <w:szCs w:val="27"/>
        </w:rPr>
        <w:t>5,93</w:t>
      </w:r>
      <w:r w:rsidRPr="0077364B">
        <w:rPr>
          <w:bCs/>
          <w:sz w:val="27"/>
          <w:szCs w:val="27"/>
        </w:rPr>
        <w:t xml:space="preserve"> тыс. руб.</w:t>
      </w:r>
    </w:p>
    <w:p w:rsidR="00690683" w:rsidRPr="0077364B" w:rsidRDefault="00690683" w:rsidP="00690683">
      <w:pPr>
        <w:pStyle w:val="ac"/>
        <w:ind w:firstLine="567"/>
        <w:rPr>
          <w:sz w:val="27"/>
          <w:szCs w:val="27"/>
        </w:rPr>
      </w:pPr>
      <w:r w:rsidRPr="0077364B">
        <w:rPr>
          <w:sz w:val="27"/>
          <w:szCs w:val="27"/>
        </w:rPr>
        <w:t xml:space="preserve">Таким образом, необходимая валовая выручка на реализацию производственной программы на период </w:t>
      </w:r>
      <w:r>
        <w:rPr>
          <w:sz w:val="27"/>
          <w:szCs w:val="27"/>
        </w:rPr>
        <w:t>октябрь</w:t>
      </w:r>
      <w:r w:rsidRPr="0077364B">
        <w:rPr>
          <w:sz w:val="27"/>
          <w:szCs w:val="27"/>
        </w:rPr>
        <w:t xml:space="preserve">-декабрь 2020 года составит </w:t>
      </w:r>
      <w:r>
        <w:rPr>
          <w:sz w:val="27"/>
          <w:szCs w:val="27"/>
        </w:rPr>
        <w:t>593,38</w:t>
      </w:r>
      <w:r w:rsidRPr="0077364B">
        <w:rPr>
          <w:sz w:val="27"/>
          <w:szCs w:val="27"/>
        </w:rPr>
        <w:t xml:space="preserve"> тыс.руб.</w:t>
      </w:r>
    </w:p>
    <w:p w:rsidR="00690683" w:rsidRPr="0077364B" w:rsidRDefault="00690683" w:rsidP="00690683">
      <w:pPr>
        <w:pStyle w:val="ac"/>
        <w:ind w:firstLine="567"/>
        <w:rPr>
          <w:sz w:val="27"/>
          <w:szCs w:val="27"/>
        </w:rPr>
      </w:pP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77364B">
        <w:rPr>
          <w:rFonts w:ascii="Times New Roman" w:hAnsi="Times New Roman" w:cs="Times New Roman"/>
          <w:b/>
          <w:i/>
          <w:sz w:val="27"/>
          <w:szCs w:val="27"/>
        </w:rPr>
        <w:t>Анализ расчета тарифа на водоотведение на 2021 -202</w:t>
      </w:r>
      <w:r>
        <w:rPr>
          <w:rFonts w:ascii="Times New Roman" w:hAnsi="Times New Roman" w:cs="Times New Roman"/>
          <w:b/>
          <w:i/>
          <w:sz w:val="27"/>
          <w:szCs w:val="27"/>
        </w:rPr>
        <w:t>4</w:t>
      </w:r>
      <w:r w:rsidRPr="0077364B">
        <w:rPr>
          <w:rFonts w:ascii="Times New Roman" w:hAnsi="Times New Roman" w:cs="Times New Roman"/>
          <w:b/>
          <w:i/>
          <w:sz w:val="27"/>
          <w:szCs w:val="27"/>
        </w:rPr>
        <w:t xml:space="preserve"> год</w:t>
      </w:r>
    </w:p>
    <w:p w:rsidR="00690683" w:rsidRPr="0077364B" w:rsidRDefault="00690683" w:rsidP="00690683">
      <w:pPr>
        <w:pStyle w:val="Standard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77364B">
        <w:rPr>
          <w:rFonts w:ascii="Times New Roman" w:hAnsi="Times New Roman" w:cs="Times New Roman"/>
          <w:b/>
          <w:i/>
          <w:sz w:val="27"/>
          <w:szCs w:val="27"/>
        </w:rPr>
        <w:t>(смета расходов прилагается).</w:t>
      </w:r>
    </w:p>
    <w:p w:rsidR="00690683" w:rsidRPr="0077364B" w:rsidRDefault="00690683" w:rsidP="00690683">
      <w:pPr>
        <w:pStyle w:val="Standard"/>
        <w:ind w:left="360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77364B">
        <w:rPr>
          <w:rFonts w:ascii="Times New Roman" w:hAnsi="Times New Roman" w:cs="Times New Roman"/>
          <w:b/>
          <w:i/>
          <w:sz w:val="27"/>
          <w:szCs w:val="27"/>
          <w:lang w:val="en-US"/>
        </w:rPr>
        <w:t>I</w:t>
      </w:r>
      <w:r w:rsidRPr="0077364B">
        <w:rPr>
          <w:rFonts w:ascii="Times New Roman" w:hAnsi="Times New Roman" w:cs="Times New Roman"/>
          <w:b/>
          <w:i/>
          <w:sz w:val="27"/>
          <w:szCs w:val="27"/>
        </w:rPr>
        <w:t>. Текущие расходы</w:t>
      </w:r>
    </w:p>
    <w:p w:rsidR="00690683" w:rsidRPr="0077364B" w:rsidRDefault="00690683" w:rsidP="00690683">
      <w:pPr>
        <w:pStyle w:val="Standard"/>
        <w:numPr>
          <w:ilvl w:val="0"/>
          <w:numId w:val="31"/>
        </w:numPr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77364B">
        <w:rPr>
          <w:rFonts w:ascii="Times New Roman" w:hAnsi="Times New Roman" w:cs="Times New Roman"/>
          <w:b/>
          <w:i/>
          <w:sz w:val="27"/>
          <w:szCs w:val="27"/>
        </w:rPr>
        <w:t>Операционные расходы (ОР)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 xml:space="preserve">ОР 2021 год: </w:t>
      </w:r>
      <w:r>
        <w:rPr>
          <w:rFonts w:ascii="Times New Roman" w:hAnsi="Times New Roman" w:cs="Times New Roman"/>
          <w:sz w:val="26"/>
          <w:szCs w:val="26"/>
        </w:rPr>
        <w:t>2488,07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руб.*(1,0 – 1,0 %)*(1,0 + 3,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7364B">
        <w:rPr>
          <w:rFonts w:ascii="Times New Roman" w:hAnsi="Times New Roman" w:cs="Times New Roman"/>
          <w:sz w:val="26"/>
          <w:szCs w:val="26"/>
        </w:rPr>
        <w:t xml:space="preserve">0 %)*(1,0 + 0,26 %) = </w:t>
      </w:r>
      <w:r>
        <w:rPr>
          <w:rFonts w:ascii="Times New Roman" w:hAnsi="Times New Roman" w:cs="Times New Roman"/>
          <w:sz w:val="26"/>
          <w:szCs w:val="26"/>
        </w:rPr>
        <w:t>2558,5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руб., где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2488,07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– операционные расходы 2020 года;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1,0 % - индекс эффективности операционных расходов;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3,6</w:t>
      </w:r>
      <w:r w:rsidRPr="0077364B">
        <w:rPr>
          <w:rFonts w:ascii="Times New Roman" w:hAnsi="Times New Roman" w:cs="Times New Roman"/>
          <w:sz w:val="26"/>
          <w:szCs w:val="26"/>
        </w:rPr>
        <w:t>0 % - индекс потребительских цен на 2021 год;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0,26 % - индекс изменения количества активов в 2020 году.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ОР 2022 год:</w:t>
      </w:r>
      <w:r>
        <w:rPr>
          <w:rFonts w:ascii="Times New Roman" w:hAnsi="Times New Roman" w:cs="Times New Roman"/>
          <w:sz w:val="26"/>
          <w:szCs w:val="26"/>
        </w:rPr>
        <w:t>2558,5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руб.*(1,0 – 1,0 %)*(1,0 + </w:t>
      </w:r>
      <w:r>
        <w:rPr>
          <w:rFonts w:ascii="Times New Roman" w:hAnsi="Times New Roman" w:cs="Times New Roman"/>
          <w:sz w:val="26"/>
          <w:szCs w:val="26"/>
        </w:rPr>
        <w:t>3,90</w:t>
      </w:r>
      <w:r w:rsidRPr="0077364B">
        <w:rPr>
          <w:rFonts w:ascii="Times New Roman" w:hAnsi="Times New Roman" w:cs="Times New Roman"/>
          <w:sz w:val="26"/>
          <w:szCs w:val="26"/>
        </w:rPr>
        <w:t xml:space="preserve"> %)*(1,0 + 0,26 %) = </w:t>
      </w:r>
      <w:r>
        <w:rPr>
          <w:rFonts w:ascii="Times New Roman" w:hAnsi="Times New Roman" w:cs="Times New Roman"/>
          <w:sz w:val="26"/>
          <w:szCs w:val="26"/>
        </w:rPr>
        <w:t>2638,54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руб., где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2558,5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– операционные расходы 2021 года;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1,0 % - индекс эффективности операционных расходов;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3,90</w:t>
      </w:r>
      <w:r w:rsidRPr="0077364B">
        <w:rPr>
          <w:rFonts w:ascii="Times New Roman" w:hAnsi="Times New Roman" w:cs="Times New Roman"/>
          <w:sz w:val="26"/>
          <w:szCs w:val="26"/>
        </w:rPr>
        <w:t xml:space="preserve"> % - индекс потребительских цен на 2022 год;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0,26 % - индекс изменения количества активов в 2021 году.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>ОР 2023 год:</w:t>
      </w:r>
      <w:r>
        <w:rPr>
          <w:rFonts w:ascii="Times New Roman" w:hAnsi="Times New Roman" w:cs="Times New Roman"/>
          <w:sz w:val="26"/>
          <w:szCs w:val="26"/>
        </w:rPr>
        <w:t>2638,54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руб.*(1,0 – 1,0 %)*(1,0 + 4,0 %)*(1,0 + 0,26 %) = </w:t>
      </w:r>
      <w:r>
        <w:rPr>
          <w:rFonts w:ascii="Times New Roman" w:hAnsi="Times New Roman" w:cs="Times New Roman"/>
          <w:sz w:val="26"/>
          <w:szCs w:val="26"/>
        </w:rPr>
        <w:t>2723,7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руб., где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2638,54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– операционные расходы 2022 года;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1,0 % - индекс эффективности операционных расходов;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4,0 % - индекс потребительских цен на 2023 год;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0,26 % - индекс изм</w:t>
      </w:r>
      <w:r>
        <w:rPr>
          <w:rFonts w:ascii="Times New Roman" w:hAnsi="Times New Roman" w:cs="Times New Roman"/>
          <w:sz w:val="26"/>
          <w:szCs w:val="26"/>
        </w:rPr>
        <w:t>енения количества активов в 2022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ОР 2024</w:t>
      </w:r>
      <w:r w:rsidRPr="0077364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год:</w:t>
      </w:r>
      <w:r>
        <w:rPr>
          <w:rFonts w:ascii="Times New Roman" w:hAnsi="Times New Roman" w:cs="Times New Roman"/>
          <w:sz w:val="26"/>
          <w:szCs w:val="26"/>
        </w:rPr>
        <w:t>2723,7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руб.*(1,0 – 1,0 %)*(1,0 + 4,0 %)*(1,0 + 0,26 %) = </w:t>
      </w:r>
      <w:r>
        <w:rPr>
          <w:rFonts w:ascii="Times New Roman" w:hAnsi="Times New Roman" w:cs="Times New Roman"/>
          <w:sz w:val="26"/>
          <w:szCs w:val="26"/>
        </w:rPr>
        <w:t>2811,6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руб., где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2723,7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</w:t>
      </w:r>
      <w:r>
        <w:rPr>
          <w:rFonts w:ascii="Times New Roman" w:hAnsi="Times New Roman" w:cs="Times New Roman"/>
          <w:sz w:val="26"/>
          <w:szCs w:val="26"/>
        </w:rPr>
        <w:t>руб. – операционные расходы 2023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года;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1,0 % - индекс эффективности операционных расходов;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4,0 % - индекс потребительских цен на 2023 год;</w:t>
      </w:r>
    </w:p>
    <w:p w:rsidR="00690683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0,26 % - индекс изм</w:t>
      </w:r>
      <w:r>
        <w:rPr>
          <w:rFonts w:ascii="Times New Roman" w:hAnsi="Times New Roman" w:cs="Times New Roman"/>
          <w:sz w:val="26"/>
          <w:szCs w:val="26"/>
        </w:rPr>
        <w:t>енения количества активов в 2023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numPr>
          <w:ilvl w:val="0"/>
          <w:numId w:val="31"/>
        </w:numPr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Расходы на электроэнергию</w:t>
      </w:r>
    </w:p>
    <w:p w:rsidR="00690683" w:rsidRDefault="00690683" w:rsidP="00690683">
      <w:pPr>
        <w:shd w:val="clear" w:color="auto" w:fill="FFFFFF"/>
        <w:ind w:left="24" w:right="163" w:firstLine="696"/>
        <w:jc w:val="both"/>
        <w:rPr>
          <w:sz w:val="26"/>
          <w:szCs w:val="26"/>
        </w:rPr>
      </w:pPr>
      <w:r w:rsidRPr="0077364B">
        <w:rPr>
          <w:sz w:val="26"/>
          <w:szCs w:val="26"/>
        </w:rPr>
        <w:t xml:space="preserve">Расходы на электроэнергию приняты на 2021 год – </w:t>
      </w:r>
      <w:r>
        <w:rPr>
          <w:sz w:val="26"/>
          <w:szCs w:val="26"/>
        </w:rPr>
        <w:t>350,21</w:t>
      </w:r>
      <w:r w:rsidRPr="0077364B">
        <w:rPr>
          <w:sz w:val="26"/>
          <w:szCs w:val="26"/>
        </w:rPr>
        <w:t xml:space="preserve"> тыс. руб., на 2022 год – </w:t>
      </w:r>
      <w:r>
        <w:rPr>
          <w:sz w:val="26"/>
          <w:szCs w:val="26"/>
        </w:rPr>
        <w:t xml:space="preserve">362,47 тыс. руб., </w:t>
      </w:r>
      <w:r w:rsidRPr="0077364B">
        <w:rPr>
          <w:sz w:val="26"/>
          <w:szCs w:val="26"/>
        </w:rPr>
        <w:t xml:space="preserve">на 2023 год – </w:t>
      </w:r>
      <w:r>
        <w:rPr>
          <w:sz w:val="26"/>
          <w:szCs w:val="26"/>
        </w:rPr>
        <w:t>375,16</w:t>
      </w:r>
      <w:r w:rsidRPr="0077364B">
        <w:rPr>
          <w:sz w:val="26"/>
          <w:szCs w:val="26"/>
        </w:rPr>
        <w:t xml:space="preserve"> тыс. руб., </w:t>
      </w:r>
      <w:r>
        <w:rPr>
          <w:sz w:val="26"/>
          <w:szCs w:val="26"/>
        </w:rPr>
        <w:t>на 2024</w:t>
      </w:r>
      <w:r w:rsidRPr="0077364B">
        <w:rPr>
          <w:sz w:val="26"/>
          <w:szCs w:val="26"/>
        </w:rPr>
        <w:t xml:space="preserve"> год – </w:t>
      </w:r>
      <w:r>
        <w:rPr>
          <w:sz w:val="26"/>
          <w:szCs w:val="26"/>
        </w:rPr>
        <w:t>390,16 тыс. руб.,</w:t>
      </w:r>
      <w:r w:rsidRPr="0077364B">
        <w:rPr>
          <w:sz w:val="26"/>
          <w:szCs w:val="26"/>
        </w:rPr>
        <w:t xml:space="preserve"> расчет затрат по данной статье произведен экспертной группой исходя </w:t>
      </w:r>
      <w:r w:rsidRPr="0077364B">
        <w:rPr>
          <w:kern w:val="24"/>
          <w:sz w:val="26"/>
          <w:szCs w:val="26"/>
        </w:rPr>
        <w:t xml:space="preserve">из среднего </w:t>
      </w:r>
      <w:r w:rsidRPr="0077364B">
        <w:rPr>
          <w:sz w:val="26"/>
          <w:szCs w:val="26"/>
        </w:rPr>
        <w:t>удельного расхода электроэнергии 0,37 кВт ч./куб. м, определенного в качестве долгосрочного параметра ре</w:t>
      </w:r>
      <w:r>
        <w:rPr>
          <w:sz w:val="26"/>
          <w:szCs w:val="26"/>
        </w:rPr>
        <w:t xml:space="preserve">гулирования тарифов на </w:t>
      </w:r>
      <w:r>
        <w:rPr>
          <w:sz w:val="26"/>
          <w:szCs w:val="26"/>
        </w:rPr>
        <w:lastRenderedPageBreak/>
        <w:t>2020-2024</w:t>
      </w:r>
      <w:r w:rsidRPr="0077364B">
        <w:rPr>
          <w:sz w:val="26"/>
          <w:szCs w:val="26"/>
        </w:rPr>
        <w:t xml:space="preserve"> г.г., тарифа за 2019  год – 7,459 </w:t>
      </w:r>
      <w:r w:rsidRPr="0077364B">
        <w:rPr>
          <w:sz w:val="27"/>
          <w:szCs w:val="27"/>
        </w:rPr>
        <w:t xml:space="preserve">руб./кВт.ч </w:t>
      </w:r>
      <w:r w:rsidRPr="0077364B">
        <w:rPr>
          <w:sz w:val="26"/>
          <w:szCs w:val="26"/>
        </w:rPr>
        <w:t>(без НДС)</w:t>
      </w:r>
      <w:r w:rsidRPr="0077364B">
        <w:rPr>
          <w:color w:val="000000"/>
          <w:kern w:val="26"/>
          <w:sz w:val="26"/>
          <w:szCs w:val="26"/>
        </w:rPr>
        <w:t xml:space="preserve"> с применением НДС на 2019 год в размере 20%, </w:t>
      </w:r>
      <w:r w:rsidRPr="0077364B">
        <w:rPr>
          <w:sz w:val="27"/>
          <w:szCs w:val="27"/>
        </w:rPr>
        <w:t>индекса роста на 2020 г. – 1,</w:t>
      </w:r>
      <w:r>
        <w:rPr>
          <w:sz w:val="27"/>
          <w:szCs w:val="27"/>
        </w:rPr>
        <w:t>056</w:t>
      </w:r>
      <w:r w:rsidRPr="0077364B">
        <w:rPr>
          <w:sz w:val="27"/>
          <w:szCs w:val="27"/>
        </w:rPr>
        <w:t xml:space="preserve">, </w:t>
      </w:r>
      <w:r w:rsidRPr="0077364B">
        <w:rPr>
          <w:sz w:val="26"/>
          <w:szCs w:val="26"/>
        </w:rPr>
        <w:t>на 2021 г. - 1,0</w:t>
      </w:r>
      <w:r>
        <w:rPr>
          <w:sz w:val="26"/>
          <w:szCs w:val="26"/>
        </w:rPr>
        <w:t>56</w:t>
      </w:r>
      <w:r w:rsidRPr="0077364B">
        <w:rPr>
          <w:sz w:val="26"/>
          <w:szCs w:val="26"/>
        </w:rPr>
        <w:t>, на 2022 г. -1,0</w:t>
      </w:r>
      <w:r>
        <w:rPr>
          <w:sz w:val="26"/>
          <w:szCs w:val="26"/>
        </w:rPr>
        <w:t>35</w:t>
      </w:r>
      <w:r w:rsidRPr="0077364B">
        <w:rPr>
          <w:sz w:val="26"/>
          <w:szCs w:val="26"/>
        </w:rPr>
        <w:t>, на 2023 г. -1,0</w:t>
      </w:r>
      <w:r>
        <w:rPr>
          <w:sz w:val="26"/>
          <w:szCs w:val="26"/>
        </w:rPr>
        <w:t>35,</w:t>
      </w:r>
      <w:r w:rsidRPr="0077364B">
        <w:rPr>
          <w:sz w:val="26"/>
          <w:szCs w:val="26"/>
        </w:rPr>
        <w:t xml:space="preserve"> </w:t>
      </w:r>
      <w:r>
        <w:rPr>
          <w:sz w:val="26"/>
          <w:szCs w:val="26"/>
        </w:rPr>
        <w:t>на 2024</w:t>
      </w:r>
      <w:r w:rsidRPr="0077364B">
        <w:rPr>
          <w:sz w:val="26"/>
          <w:szCs w:val="26"/>
        </w:rPr>
        <w:t xml:space="preserve"> г. -1,0</w:t>
      </w:r>
      <w:r>
        <w:rPr>
          <w:sz w:val="26"/>
          <w:szCs w:val="26"/>
        </w:rPr>
        <w:t>4</w:t>
      </w:r>
      <w:r w:rsidRPr="0077364B">
        <w:rPr>
          <w:sz w:val="26"/>
          <w:szCs w:val="26"/>
        </w:rPr>
        <w:t xml:space="preserve"> </w:t>
      </w:r>
      <w:r w:rsidRPr="0077364B">
        <w:rPr>
          <w:sz w:val="27"/>
          <w:szCs w:val="27"/>
        </w:rPr>
        <w:t xml:space="preserve">  и </w:t>
      </w:r>
      <w:r w:rsidRPr="0077364B">
        <w:rPr>
          <w:sz w:val="26"/>
          <w:szCs w:val="26"/>
        </w:rPr>
        <w:t>объема сточных вод – 94,83 тыс. куб.м.</w:t>
      </w:r>
    </w:p>
    <w:p w:rsidR="00690683" w:rsidRPr="0077364B" w:rsidRDefault="00690683" w:rsidP="00690683">
      <w:pPr>
        <w:shd w:val="clear" w:color="auto" w:fill="FFFFFF"/>
        <w:ind w:left="24" w:right="163" w:firstLine="696"/>
        <w:jc w:val="both"/>
        <w:rPr>
          <w:kern w:val="28"/>
          <w:sz w:val="26"/>
          <w:szCs w:val="26"/>
        </w:rPr>
      </w:pPr>
    </w:p>
    <w:p w:rsidR="00690683" w:rsidRPr="0077364B" w:rsidRDefault="00690683" w:rsidP="00690683">
      <w:pPr>
        <w:pStyle w:val="Standard"/>
        <w:numPr>
          <w:ilvl w:val="0"/>
          <w:numId w:val="31"/>
        </w:numPr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77364B">
        <w:rPr>
          <w:rFonts w:ascii="Times New Roman" w:hAnsi="Times New Roman" w:cs="Times New Roman"/>
          <w:b/>
          <w:sz w:val="27"/>
          <w:szCs w:val="27"/>
          <w:u w:val="single"/>
        </w:rPr>
        <w:t>Неподконтрольные расходы</w:t>
      </w:r>
    </w:p>
    <w:p w:rsidR="00690683" w:rsidRPr="0077364B" w:rsidRDefault="00690683" w:rsidP="00690683">
      <w:pPr>
        <w:pStyle w:val="ac"/>
        <w:jc w:val="center"/>
        <w:rPr>
          <w:b/>
          <w:sz w:val="27"/>
          <w:szCs w:val="27"/>
          <w:u w:val="single"/>
        </w:rPr>
      </w:pPr>
      <w:r w:rsidRPr="0077364B">
        <w:rPr>
          <w:b/>
          <w:sz w:val="27"/>
          <w:szCs w:val="27"/>
          <w:u w:val="single"/>
        </w:rPr>
        <w:t>3.1 Прочие налоги и сборы, за исключением налогов и сборов с фонда оплаты труда, учитываемых в составе производственных, ремонтных и административных расходов</w:t>
      </w:r>
    </w:p>
    <w:p w:rsidR="00690683" w:rsidRDefault="00690683" w:rsidP="00690683">
      <w:pPr>
        <w:pStyle w:val="ac"/>
        <w:ind w:firstLine="567"/>
        <w:rPr>
          <w:bCs/>
          <w:sz w:val="27"/>
          <w:szCs w:val="27"/>
        </w:rPr>
      </w:pPr>
      <w:r w:rsidRPr="0077364B">
        <w:rPr>
          <w:bCs/>
          <w:sz w:val="27"/>
          <w:szCs w:val="27"/>
        </w:rPr>
        <w:t>Налог, уплачиваемый в связи с применением упрощенной системы налогообложения с объектом налогообложения «</w:t>
      </w:r>
      <w:r w:rsidRPr="0077364B">
        <w:rPr>
          <w:sz w:val="27"/>
          <w:szCs w:val="27"/>
        </w:rPr>
        <w:t>доходы, уменьшенные на величину расходов»</w:t>
      </w:r>
      <w:r w:rsidRPr="0077364B">
        <w:rPr>
          <w:bCs/>
          <w:sz w:val="27"/>
          <w:szCs w:val="27"/>
        </w:rPr>
        <w:t xml:space="preserve"> на 2021 г. составит </w:t>
      </w:r>
      <w:r>
        <w:rPr>
          <w:bCs/>
          <w:sz w:val="27"/>
          <w:szCs w:val="27"/>
        </w:rPr>
        <w:t>29,38</w:t>
      </w:r>
      <w:r w:rsidRPr="0077364B">
        <w:rPr>
          <w:bCs/>
          <w:sz w:val="27"/>
          <w:szCs w:val="27"/>
        </w:rPr>
        <w:t xml:space="preserve"> тыс. руб., на 2022 г. – </w:t>
      </w:r>
      <w:r>
        <w:rPr>
          <w:bCs/>
          <w:sz w:val="27"/>
          <w:szCs w:val="27"/>
        </w:rPr>
        <w:t>30,31</w:t>
      </w:r>
      <w:r w:rsidRPr="0077364B">
        <w:rPr>
          <w:bCs/>
          <w:sz w:val="27"/>
          <w:szCs w:val="27"/>
        </w:rPr>
        <w:t xml:space="preserve"> тыс. руб., на 2023 г. составит </w:t>
      </w:r>
      <w:r>
        <w:rPr>
          <w:bCs/>
          <w:sz w:val="27"/>
          <w:szCs w:val="27"/>
        </w:rPr>
        <w:t>31,30</w:t>
      </w:r>
      <w:r w:rsidRPr="0077364B">
        <w:rPr>
          <w:bCs/>
          <w:sz w:val="27"/>
          <w:szCs w:val="27"/>
        </w:rPr>
        <w:t xml:space="preserve"> тыс. руб.</w:t>
      </w:r>
      <w:r>
        <w:rPr>
          <w:bCs/>
          <w:sz w:val="27"/>
          <w:szCs w:val="27"/>
        </w:rPr>
        <w:t>,</w:t>
      </w:r>
      <w:r w:rsidRPr="003B698A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на 2024</w:t>
      </w:r>
      <w:r w:rsidRPr="0077364B">
        <w:rPr>
          <w:bCs/>
          <w:sz w:val="27"/>
          <w:szCs w:val="27"/>
        </w:rPr>
        <w:t xml:space="preserve"> г. составит </w:t>
      </w:r>
      <w:r>
        <w:rPr>
          <w:bCs/>
          <w:sz w:val="27"/>
          <w:szCs w:val="27"/>
        </w:rPr>
        <w:t>32,34</w:t>
      </w:r>
      <w:r w:rsidRPr="0077364B">
        <w:rPr>
          <w:bCs/>
          <w:sz w:val="27"/>
          <w:szCs w:val="27"/>
        </w:rPr>
        <w:t xml:space="preserve"> тыс. руб.</w:t>
      </w:r>
    </w:p>
    <w:p w:rsidR="00690683" w:rsidRDefault="00690683" w:rsidP="00690683">
      <w:pPr>
        <w:pStyle w:val="ac"/>
        <w:ind w:firstLine="567"/>
        <w:rPr>
          <w:bCs/>
          <w:sz w:val="27"/>
          <w:szCs w:val="27"/>
        </w:rPr>
      </w:pP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sz w:val="24"/>
        </w:rPr>
        <w:t xml:space="preserve">Таблица 12 - </w:t>
      </w:r>
      <w:r w:rsidRPr="0077364B">
        <w:rPr>
          <w:b/>
          <w:bCs/>
          <w:sz w:val="24"/>
        </w:rPr>
        <w:t>Объем финансовых потребностей, необходимых для реализации производственной программы в сфере водоотведения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9478" w:type="dxa"/>
        <w:tblInd w:w="93" w:type="dxa"/>
        <w:tblLook w:val="04A0"/>
      </w:tblPr>
      <w:tblGrid>
        <w:gridCol w:w="530"/>
        <w:gridCol w:w="2037"/>
        <w:gridCol w:w="929"/>
        <w:gridCol w:w="907"/>
        <w:gridCol w:w="1282"/>
        <w:gridCol w:w="1276"/>
        <w:gridCol w:w="1276"/>
        <w:gridCol w:w="1241"/>
      </w:tblGrid>
      <w:tr w:rsidR="00690683" w:rsidRPr="0077364B" w:rsidTr="00690683">
        <w:trPr>
          <w:trHeight w:val="51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Наименование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Ед. изм.</w:t>
            </w:r>
          </w:p>
        </w:tc>
        <w:tc>
          <w:tcPr>
            <w:tcW w:w="5982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Финансовые потребности, необходимые для реализации производственной программы</w:t>
            </w:r>
          </w:p>
        </w:tc>
      </w:tr>
      <w:tr w:rsidR="00690683" w:rsidRPr="0077364B" w:rsidTr="00690683">
        <w:trPr>
          <w:trHeight w:val="517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№ п/п</w:t>
            </w:r>
          </w:p>
        </w:tc>
        <w:tc>
          <w:tcPr>
            <w:tcW w:w="2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</w:p>
        </w:tc>
        <w:tc>
          <w:tcPr>
            <w:tcW w:w="9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>
              <w:rPr>
                <w:sz w:val="17"/>
                <w:szCs w:val="17"/>
              </w:rPr>
              <w:t>октябрь</w:t>
            </w:r>
            <w:r w:rsidRPr="0077364B">
              <w:rPr>
                <w:sz w:val="17"/>
                <w:szCs w:val="17"/>
              </w:rPr>
              <w:t xml:space="preserve"> - декабрь 2020 г.</w:t>
            </w:r>
            <w:r w:rsidR="00A237A0">
              <w:rPr>
                <w:sz w:val="17"/>
                <w:szCs w:val="17"/>
              </w:rPr>
              <w:t xml:space="preserve"> (2,5 мес.)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на период с 1 января  2021 г. по 31 декабря  2021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на период с 1 января  2022 г. по 31 декабря  2022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на период с 1 января  2023 г. по 31 декабря  2023 г.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на период с 1 января  2024</w:t>
            </w:r>
            <w:r w:rsidRPr="0077364B">
              <w:rPr>
                <w:bCs/>
                <w:sz w:val="17"/>
                <w:szCs w:val="17"/>
              </w:rPr>
              <w:t xml:space="preserve"> г. по 31 декабря  </w:t>
            </w:r>
            <w:r>
              <w:rPr>
                <w:bCs/>
                <w:sz w:val="17"/>
                <w:szCs w:val="17"/>
              </w:rPr>
              <w:t>2024</w:t>
            </w:r>
            <w:r w:rsidRPr="0077364B">
              <w:rPr>
                <w:bCs/>
                <w:sz w:val="17"/>
                <w:szCs w:val="17"/>
              </w:rPr>
              <w:t xml:space="preserve"> г.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I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Текущие расходы, в т.ч.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593,38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2938,09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3031,32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3130,16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3234,10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Операционные расходы, в т.ч.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518,36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2558,5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2638,54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2723,7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2811,60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сырье и материалы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оплата работ и услуг сторонних организаций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оплата труда производственного персонала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272,34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1344,21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1.4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отчисления на социальные нужды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81,70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403,26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общехозяйственные расходы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прочие производственные расходы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ремонтные расходы, в т. ч: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82,07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405,07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1.8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административные расходы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82,25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405,96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Расходы на электроэнергию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69,09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350,21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362,47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375,16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390,16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  <w:lang w:val="en-US"/>
              </w:rPr>
            </w:pPr>
            <w:r w:rsidRPr="0077364B">
              <w:rPr>
                <w:bCs/>
                <w:sz w:val="17"/>
                <w:szCs w:val="17"/>
                <w:lang w:val="en-US"/>
              </w:rPr>
              <w:t>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Неподконтрольные расходы, в т.ч.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5,93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29,38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31,30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32,34</w:t>
            </w:r>
          </w:p>
        </w:tc>
      </w:tr>
      <w:tr w:rsidR="00690683" w:rsidRPr="0077364B" w:rsidTr="00690683">
        <w:trPr>
          <w:trHeight w:val="44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3.1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аренда имущества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 w:rsidRPr="0077364B">
              <w:rPr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3.2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расходы, связанные с уплатой налогов и сборов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5,93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29,38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31,30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32,34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II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Амортизация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Cs/>
                <w:sz w:val="17"/>
                <w:szCs w:val="17"/>
              </w:rPr>
            </w:pPr>
            <w:r w:rsidRPr="0077364B">
              <w:rPr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III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Нормативная</w:t>
            </w:r>
            <w:r w:rsidRPr="0077364B">
              <w:rPr>
                <w:b/>
                <w:bCs/>
                <w:sz w:val="17"/>
                <w:szCs w:val="17"/>
              </w:rPr>
              <w:t xml:space="preserve"> </w:t>
            </w:r>
            <w:r w:rsidRPr="0077364B">
              <w:rPr>
                <w:b/>
                <w:bCs/>
                <w:sz w:val="17"/>
                <w:szCs w:val="17"/>
                <w:lang w:val="en-US"/>
              </w:rPr>
              <w:t>прибыль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</w:t>
            </w:r>
            <w:r>
              <w:rPr>
                <w:b/>
                <w:bCs/>
                <w:sz w:val="17"/>
                <w:szCs w:val="17"/>
              </w:rPr>
              <w:t>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IV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Предпринимательская  прибыль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uppressAutoHyphens w:val="0"/>
              <w:jc w:val="center"/>
              <w:rPr>
                <w:b/>
                <w:sz w:val="17"/>
                <w:szCs w:val="17"/>
              </w:rPr>
            </w:pPr>
            <w:r w:rsidRPr="0077364B">
              <w:rPr>
                <w:b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V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 xml:space="preserve">Итого НВВ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593,38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2938,09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3031,32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3130,16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3234,10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VI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 xml:space="preserve">сглаживание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-</w:t>
            </w:r>
            <w:r>
              <w:rPr>
                <w:b/>
                <w:bCs/>
                <w:sz w:val="17"/>
                <w:szCs w:val="17"/>
              </w:rPr>
              <w:t>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+13,0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</w:t>
            </w:r>
          </w:p>
        </w:tc>
      </w:tr>
      <w:tr w:rsidR="00690683" w:rsidRPr="0077364B" w:rsidTr="00690683">
        <w:trPr>
          <w:trHeight w:val="2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  <w:lang w:val="en-US"/>
              </w:rPr>
            </w:pPr>
            <w:r w:rsidRPr="0077364B">
              <w:rPr>
                <w:b/>
                <w:bCs/>
                <w:sz w:val="17"/>
                <w:szCs w:val="17"/>
                <w:lang w:val="en-US"/>
              </w:rPr>
              <w:t>VII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suppressAutoHyphens w:val="0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Итого НВВ с учетом сглаживания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 w:rsidRPr="0077364B">
              <w:rPr>
                <w:b/>
                <w:bCs/>
                <w:sz w:val="17"/>
                <w:szCs w:val="17"/>
              </w:rPr>
              <w:t>тыс.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593,38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2925,09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3031,32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3130,16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3234,10</w:t>
            </w:r>
          </w:p>
        </w:tc>
      </w:tr>
    </w:tbl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sz w:val="26"/>
          <w:szCs w:val="26"/>
        </w:rPr>
      </w:pPr>
      <w:r w:rsidRPr="0077364B">
        <w:rPr>
          <w:sz w:val="26"/>
          <w:szCs w:val="26"/>
        </w:rPr>
        <w:lastRenderedPageBreak/>
        <w:t xml:space="preserve">При реализации сточных вод в объеме </w:t>
      </w:r>
      <w:r>
        <w:rPr>
          <w:sz w:val="26"/>
          <w:szCs w:val="26"/>
        </w:rPr>
        <w:t>19,252</w:t>
      </w:r>
      <w:r w:rsidRPr="0077364B">
        <w:rPr>
          <w:sz w:val="26"/>
          <w:szCs w:val="26"/>
        </w:rPr>
        <w:t xml:space="preserve"> тыс. куб. м. (94,83 тыс. куб</w:t>
      </w:r>
      <w:r>
        <w:rPr>
          <w:sz w:val="26"/>
          <w:szCs w:val="26"/>
        </w:rPr>
        <w:t>. м в год), тарифы на 2020 -2024</w:t>
      </w:r>
      <w:r w:rsidRPr="0077364B">
        <w:rPr>
          <w:sz w:val="26"/>
          <w:szCs w:val="26"/>
        </w:rPr>
        <w:t xml:space="preserve"> годы составят:</w:t>
      </w:r>
    </w:p>
    <w:tbl>
      <w:tblPr>
        <w:tblW w:w="9498" w:type="dxa"/>
        <w:tblInd w:w="108" w:type="dxa"/>
        <w:tblLayout w:type="fixed"/>
        <w:tblLook w:val="0000"/>
      </w:tblPr>
      <w:tblGrid>
        <w:gridCol w:w="709"/>
        <w:gridCol w:w="3544"/>
        <w:gridCol w:w="1984"/>
        <w:gridCol w:w="1560"/>
        <w:gridCol w:w="1701"/>
      </w:tblGrid>
      <w:tr w:rsidR="00690683" w:rsidRPr="0077364B" w:rsidTr="00690683">
        <w:trPr>
          <w:trHeight w:val="33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Наименование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услуги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Экономически обоснованный тариф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в руб./ куб. м.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  по группам  потребителей</w:t>
            </w:r>
          </w:p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в руб./ куб.м.</w:t>
            </w:r>
          </w:p>
        </w:tc>
      </w:tr>
      <w:tr w:rsidR="00690683" w:rsidRPr="0077364B" w:rsidTr="00690683">
        <w:trPr>
          <w:trHeight w:val="32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население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бюджетные  и прочие</w:t>
            </w:r>
          </w:p>
        </w:tc>
      </w:tr>
      <w:tr w:rsidR="00690683" w:rsidRPr="0077364B" w:rsidTr="00690683">
        <w:trPr>
          <w:trHeight w:val="2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5</w:t>
            </w:r>
          </w:p>
        </w:tc>
      </w:tr>
      <w:tr w:rsidR="00690683" w:rsidRPr="0077364B" w:rsidTr="00690683">
        <w:trPr>
          <w:trHeight w:val="26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тарифы, вводимые в действие с </w:t>
            </w:r>
            <w:r>
              <w:rPr>
                <w:sz w:val="18"/>
                <w:szCs w:val="18"/>
              </w:rPr>
              <w:t>15 октября</w:t>
            </w:r>
            <w:r w:rsidRPr="0077364B">
              <w:rPr>
                <w:sz w:val="18"/>
                <w:szCs w:val="18"/>
              </w:rPr>
              <w:t xml:space="preserve"> 2020 г. по 31 декабря 2020 г.</w:t>
            </w:r>
          </w:p>
        </w:tc>
      </w:tr>
      <w:tr w:rsidR="00690683" w:rsidRPr="0077364B" w:rsidTr="00690683">
        <w:trPr>
          <w:trHeight w:val="2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8E5237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23,96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30,03</w:t>
            </w:r>
          </w:p>
        </w:tc>
      </w:tr>
      <w:tr w:rsidR="00690683" w:rsidRPr="0077364B" w:rsidTr="00690683">
        <w:trPr>
          <w:trHeight w:val="26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тарифы, вводимые в действие с 1 января 2021 г. по 30 июня 2021 г.  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8E5237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23,96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30,03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вводимые в действие с 1 июля 2021 г. по 31 декабря 2021 г.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31,66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тарифы, вводимые в действие с 1 января 2022 г. по 30 июня 2022 г.  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31,66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вводимые в действие с 1 июля 2022 г. по 31 декабря 2022 г.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32,54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 xml:space="preserve">тарифы, вводимые в действие с 1 января 2023 г. по 30 июня 2023 г.  </w:t>
            </w:r>
          </w:p>
        </w:tc>
      </w:tr>
      <w:tr w:rsidR="00690683" w:rsidRPr="0077364B" w:rsidTr="00690683">
        <w:trPr>
          <w:trHeight w:val="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32,54</w:t>
            </w:r>
          </w:p>
        </w:tc>
      </w:tr>
      <w:tr w:rsidR="00690683" w:rsidRPr="0077364B" w:rsidTr="00690683">
        <w:trPr>
          <w:trHeight w:val="75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вводимые в действие с 1 июля 2023 г. по 31 декабря 2023 г.</w:t>
            </w:r>
          </w:p>
        </w:tc>
      </w:tr>
      <w:tr w:rsidR="00690683" w:rsidRPr="0077364B" w:rsidTr="00690683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33,47</w:t>
            </w:r>
          </w:p>
        </w:tc>
      </w:tr>
      <w:tr w:rsidR="00690683" w:rsidRPr="0077364B" w:rsidTr="00690683">
        <w:trPr>
          <w:trHeight w:val="70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вво</w:t>
            </w:r>
            <w:r>
              <w:rPr>
                <w:sz w:val="18"/>
                <w:szCs w:val="18"/>
              </w:rPr>
              <w:t>димые в действие с 1 января 2024 г. по 30 июня 2024</w:t>
            </w:r>
            <w:r w:rsidRPr="0077364B">
              <w:rPr>
                <w:sz w:val="18"/>
                <w:szCs w:val="18"/>
              </w:rPr>
              <w:t xml:space="preserve"> г.  </w:t>
            </w:r>
          </w:p>
        </w:tc>
      </w:tr>
      <w:tr w:rsidR="00690683" w:rsidRPr="0077364B" w:rsidTr="00690683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33,47</w:t>
            </w:r>
          </w:p>
        </w:tc>
      </w:tr>
      <w:tr w:rsidR="00690683" w:rsidRPr="0077364B" w:rsidTr="00690683">
        <w:trPr>
          <w:trHeight w:val="70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683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тарифы, в</w:t>
            </w:r>
            <w:r>
              <w:rPr>
                <w:sz w:val="18"/>
                <w:szCs w:val="18"/>
              </w:rPr>
              <w:t>водимые в действие с 1 июля 2024 г. по 31 декабря 2024</w:t>
            </w:r>
            <w:r w:rsidRPr="0077364B">
              <w:rPr>
                <w:sz w:val="18"/>
                <w:szCs w:val="18"/>
              </w:rPr>
              <w:t xml:space="preserve"> г.</w:t>
            </w:r>
          </w:p>
        </w:tc>
      </w:tr>
      <w:tr w:rsidR="00690683" w:rsidRPr="0077364B" w:rsidTr="00690683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683" w:rsidRPr="0077364B" w:rsidRDefault="00690683" w:rsidP="0069068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34,74</w:t>
            </w:r>
          </w:p>
        </w:tc>
      </w:tr>
    </w:tbl>
    <w:p w:rsidR="00690683" w:rsidRDefault="00690683" w:rsidP="00690683">
      <w:pPr>
        <w:pStyle w:val="Standard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Pr="0077364B" w:rsidRDefault="00690683" w:rsidP="00690683">
      <w:pPr>
        <w:pStyle w:val="Standard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7364B">
        <w:rPr>
          <w:rFonts w:ascii="Times New Roman" w:hAnsi="Times New Roman" w:cs="Times New Roman"/>
          <w:sz w:val="26"/>
          <w:szCs w:val="26"/>
        </w:rPr>
        <w:t>Недополученные доходы, связанные  с  применением государственных  регулируемых цен (тарифов) при оказании   услуг  населению ниже экономически обоснованного уровня  для МУП «</w:t>
      </w:r>
      <w:r>
        <w:rPr>
          <w:rFonts w:ascii="Times New Roman" w:hAnsi="Times New Roman" w:cs="Times New Roman"/>
          <w:sz w:val="26"/>
          <w:szCs w:val="26"/>
        </w:rPr>
        <w:t>РВК</w:t>
      </w:r>
      <w:r w:rsidRPr="0077364B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п. Магнитный </w:t>
      </w:r>
      <w:r w:rsidRPr="0077364B">
        <w:rPr>
          <w:rFonts w:ascii="Times New Roman" w:hAnsi="Times New Roman" w:cs="Times New Roman"/>
          <w:sz w:val="26"/>
          <w:szCs w:val="26"/>
        </w:rPr>
        <w:t>Железногорского района</w:t>
      </w:r>
      <w:r w:rsidRPr="0077364B">
        <w:rPr>
          <w:rFonts w:ascii="Times New Roman" w:hAnsi="Times New Roman" w:cs="Times New Roman"/>
          <w:bCs/>
          <w:sz w:val="26"/>
          <w:szCs w:val="26"/>
        </w:rPr>
        <w:t xml:space="preserve"> Курской области</w:t>
      </w:r>
      <w:r w:rsidRPr="0077364B">
        <w:rPr>
          <w:rFonts w:ascii="Times New Roman" w:hAnsi="Times New Roman" w:cs="Times New Roman"/>
          <w:sz w:val="26"/>
          <w:szCs w:val="26"/>
        </w:rPr>
        <w:t xml:space="preserve">, в связи с установлением тарифов для населения в рамках предельных индексов, утвержденных </w:t>
      </w:r>
      <w:r w:rsidRPr="0077364B">
        <w:rPr>
          <w:rFonts w:ascii="Times New Roman" w:eastAsiaTheme="minorHAnsi" w:hAnsi="Times New Roman" w:cs="Times New Roman"/>
          <w:sz w:val="26"/>
          <w:szCs w:val="26"/>
          <w:lang w:eastAsia="en-US"/>
        </w:rPr>
        <w:t>постановлением Губернатора Курской области от 03.12.2019 г. № 488-пг «Об утверждении предельных (максимальных) индексов изменения размера вносимой гражданами платы за коммунальные услуги в муниципальных образования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х Курской области на 2020 - 2024</w:t>
      </w:r>
      <w:r w:rsidRPr="0077364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годы»,</w:t>
      </w:r>
      <w:r w:rsidRPr="0077364B">
        <w:rPr>
          <w:rFonts w:ascii="Times New Roman" w:hAnsi="Times New Roman" w:cs="Times New Roman"/>
          <w:sz w:val="26"/>
          <w:szCs w:val="26"/>
        </w:rPr>
        <w:t xml:space="preserve"> составят: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116,86 тыс. руб. (с 15.10</w:t>
      </w:r>
      <w:r w:rsidRPr="0077364B">
        <w:rPr>
          <w:rFonts w:ascii="Times New Roman" w:hAnsi="Times New Roman" w:cs="Times New Roman"/>
          <w:sz w:val="26"/>
          <w:szCs w:val="26"/>
        </w:rPr>
        <w:t>.2020 г. по 31.12.2020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280,464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01.01.2021 г. по 30.06.2021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296,174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01.07.2021 г. по 31.12.2021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296,174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01.01.2022 г. по 30.06.2022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273,534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01.07.2022 г. по 31.12.2022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273,534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01.01.2023 г. по 30.06.2023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250,431</w:t>
      </w:r>
      <w:r w:rsidRPr="0077364B">
        <w:rPr>
          <w:rFonts w:ascii="Times New Roman" w:hAnsi="Times New Roman" w:cs="Times New Roman"/>
          <w:sz w:val="26"/>
          <w:szCs w:val="26"/>
        </w:rPr>
        <w:t xml:space="preserve"> тыс. руб. (с 01.07.2023 г. по 31.12.2023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250,431 тыс. руб. (с 01.01.2024 г. по 30.06.2024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238,88 тыс. руб. (с 01.07.2024 г. по 31.12.2024</w:t>
      </w:r>
      <w:r w:rsidRPr="0077364B">
        <w:rPr>
          <w:rFonts w:ascii="Times New Roman" w:hAnsi="Times New Roman" w:cs="Times New Roman"/>
          <w:sz w:val="26"/>
          <w:szCs w:val="26"/>
        </w:rPr>
        <w:t xml:space="preserve"> г.).</w:t>
      </w:r>
    </w:p>
    <w:p w:rsidR="00690683" w:rsidRPr="0077364B" w:rsidRDefault="00690683" w:rsidP="00690683">
      <w:pPr>
        <w:pStyle w:val="Standard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690683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 xml:space="preserve">Указанные суммы будут возмещены  организации  согласно порядку   предоставления субсидий организациям, оказывающим услуги  теплоснабжения,  холодного и горячего водоснабжения, водоотведения, утилизации (захоронения) твердых бытовых отходов, на возмещение части недополученных доходов в  связи с применением государственных регулируемых цен  (тарифов)  при   оказании услуг населению, утвержденному постановлением  Администрации  Курской области  от  26.12.2012 г. №1140-па. </w:t>
      </w:r>
    </w:p>
    <w:p w:rsidR="00423E06" w:rsidRDefault="00423E06" w:rsidP="00690683">
      <w:pPr>
        <w:pStyle w:val="ac"/>
        <w:rPr>
          <w:sz w:val="26"/>
          <w:szCs w:val="26"/>
        </w:rPr>
      </w:pPr>
    </w:p>
    <w:p w:rsidR="00423E06" w:rsidRPr="0077364B" w:rsidRDefault="00423E06" w:rsidP="00690683">
      <w:pPr>
        <w:pStyle w:val="ac"/>
        <w:rPr>
          <w:sz w:val="26"/>
          <w:szCs w:val="26"/>
        </w:rPr>
      </w:pP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sz w:val="24"/>
        </w:rPr>
        <w:lastRenderedPageBreak/>
        <w:t xml:space="preserve">Таблица 13 – </w:t>
      </w:r>
      <w:r w:rsidRPr="0077364B">
        <w:rPr>
          <w:b/>
          <w:bCs/>
          <w:sz w:val="24"/>
          <w:lang w:eastAsia="ru-RU"/>
        </w:rPr>
        <w:t xml:space="preserve">Плановые значения показателей надежности, качества, энергетической эффективности </w:t>
      </w:r>
      <w:r w:rsidRPr="0077364B">
        <w:rPr>
          <w:b/>
          <w:sz w:val="24"/>
          <w:lang w:eastAsia="ru-RU"/>
        </w:rPr>
        <w:t>объектов централизованной  системы водоотведения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6219"/>
        <w:gridCol w:w="2382"/>
      </w:tblGrid>
      <w:tr w:rsidR="00690683" w:rsidRPr="0077364B" w:rsidTr="00690683">
        <w:trPr>
          <w:trHeight w:val="426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№ п/п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364B">
              <w:rPr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</w:rPr>
              <w:t>Значение целевого показателя</w:t>
            </w:r>
          </w:p>
        </w:tc>
      </w:tr>
      <w:tr w:rsidR="00690683" w:rsidRPr="0077364B" w:rsidTr="00690683">
        <w:trPr>
          <w:trHeight w:val="273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1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Показатели качества воды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90683" w:rsidRPr="0077364B" w:rsidTr="00690683">
        <w:trPr>
          <w:trHeight w:val="278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2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90683" w:rsidRPr="0077364B" w:rsidTr="00690683">
        <w:trPr>
          <w:trHeight w:val="270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3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90683" w:rsidRPr="0077364B" w:rsidTr="00690683">
        <w:trPr>
          <w:trHeight w:val="389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4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90683" w:rsidRPr="0077364B" w:rsidTr="00690683">
        <w:trPr>
          <w:trHeight w:val="412"/>
        </w:trPr>
        <w:tc>
          <w:tcPr>
            <w:tcW w:w="486" w:type="dxa"/>
            <w:vAlign w:val="center"/>
          </w:tcPr>
          <w:p w:rsidR="00690683" w:rsidRPr="0077364B" w:rsidRDefault="00690683" w:rsidP="00690683">
            <w:pPr>
              <w:jc w:val="center"/>
              <w:rPr>
                <w:sz w:val="18"/>
                <w:szCs w:val="18"/>
              </w:rPr>
            </w:pPr>
            <w:r w:rsidRPr="0077364B">
              <w:rPr>
                <w:sz w:val="18"/>
                <w:szCs w:val="18"/>
              </w:rPr>
              <w:t>5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690683" w:rsidRPr="0077364B" w:rsidRDefault="00690683" w:rsidP="00690683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77364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</w:tbl>
    <w:p w:rsidR="00690683" w:rsidRPr="0077364B" w:rsidRDefault="00690683" w:rsidP="00690683">
      <w:pPr>
        <w:suppressAutoHyphens w:val="0"/>
        <w:autoSpaceDE w:val="0"/>
        <w:autoSpaceDN w:val="0"/>
        <w:adjustRightInd w:val="0"/>
        <w:ind w:firstLine="567"/>
        <w:jc w:val="both"/>
        <w:rPr>
          <w:sz w:val="24"/>
        </w:rPr>
      </w:pPr>
      <w:r w:rsidRPr="0077364B">
        <w:rPr>
          <w:bCs/>
          <w:sz w:val="24"/>
          <w:lang w:eastAsia="ru-RU"/>
        </w:rPr>
        <w:t>Расчет эффективности производственной программы в сфере водоотведения,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централизованной системы водоснабжения, и расходов на реализацию производственной программы в течение срока ее действия</w:t>
      </w:r>
      <w:r w:rsidRPr="0077364B">
        <w:rPr>
          <w:sz w:val="24"/>
        </w:rPr>
        <w:t xml:space="preserve">, не приводится в связи с отсутствием утвержденных  </w:t>
      </w:r>
      <w:r w:rsidRPr="0077364B">
        <w:rPr>
          <w:bCs/>
          <w:sz w:val="24"/>
          <w:lang w:eastAsia="ru-RU"/>
        </w:rPr>
        <w:t xml:space="preserve">плановых значений показателей надежности, качества и энергетической эффективности объектов централизованной системы водоотведения для </w:t>
      </w:r>
      <w:r w:rsidRPr="0077364B">
        <w:rPr>
          <w:sz w:val="26"/>
          <w:szCs w:val="26"/>
        </w:rPr>
        <w:t>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 xml:space="preserve">» </w:t>
      </w:r>
      <w:r>
        <w:rPr>
          <w:sz w:val="26"/>
          <w:szCs w:val="26"/>
        </w:rPr>
        <w:t>на территории п. Магнитный</w:t>
      </w:r>
      <w:r w:rsidRPr="0077364B">
        <w:rPr>
          <w:sz w:val="24"/>
        </w:rPr>
        <w:t xml:space="preserve"> Железногорского района</w:t>
      </w:r>
      <w:r w:rsidRPr="0077364B">
        <w:rPr>
          <w:bCs/>
          <w:sz w:val="24"/>
        </w:rPr>
        <w:t xml:space="preserve"> Курской области</w:t>
      </w:r>
      <w:r w:rsidRPr="0077364B">
        <w:rPr>
          <w:sz w:val="24"/>
        </w:rPr>
        <w:t>.</w:t>
      </w:r>
    </w:p>
    <w:p w:rsidR="00690683" w:rsidRPr="0077364B" w:rsidRDefault="00690683" w:rsidP="00690683">
      <w:pPr>
        <w:ind w:firstLine="709"/>
        <w:jc w:val="center"/>
        <w:rPr>
          <w:b/>
          <w:bCs/>
          <w:color w:val="000000" w:themeColor="text1"/>
          <w:sz w:val="24"/>
        </w:rPr>
      </w:pPr>
    </w:p>
    <w:p w:rsidR="00690683" w:rsidRPr="0077364B" w:rsidRDefault="00690683" w:rsidP="00690683">
      <w:pPr>
        <w:ind w:firstLine="709"/>
        <w:jc w:val="center"/>
        <w:rPr>
          <w:b/>
          <w:bCs/>
          <w:color w:val="000000" w:themeColor="text1"/>
          <w:sz w:val="24"/>
        </w:rPr>
      </w:pPr>
      <w:r w:rsidRPr="0077364B">
        <w:rPr>
          <w:b/>
          <w:bCs/>
          <w:color w:val="000000" w:themeColor="text1"/>
          <w:sz w:val="24"/>
        </w:rPr>
        <w:t>Отчет об исполнении производственной программы в сфере холодного водоотведения  за истекший период  регулирования</w:t>
      </w:r>
    </w:p>
    <w:p w:rsidR="00690683" w:rsidRPr="0077364B" w:rsidRDefault="00690683" w:rsidP="00690683">
      <w:pPr>
        <w:ind w:firstLine="709"/>
        <w:jc w:val="both"/>
        <w:rPr>
          <w:bCs/>
          <w:sz w:val="24"/>
        </w:rPr>
      </w:pPr>
      <w:r w:rsidRPr="0077364B">
        <w:rPr>
          <w:bCs/>
          <w:sz w:val="24"/>
        </w:rPr>
        <w:t xml:space="preserve">Государственное регулирование в отношении </w:t>
      </w:r>
      <w:r w:rsidRPr="0077364B">
        <w:rPr>
          <w:sz w:val="26"/>
          <w:szCs w:val="26"/>
        </w:rPr>
        <w:t>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 xml:space="preserve">» </w:t>
      </w:r>
      <w:r w:rsidRPr="0077364B">
        <w:rPr>
          <w:sz w:val="24"/>
        </w:rPr>
        <w:t xml:space="preserve">на территории МО «поселок Магнитный» </w:t>
      </w:r>
      <w:r w:rsidRPr="0077364B">
        <w:rPr>
          <w:bCs/>
          <w:sz w:val="24"/>
        </w:rPr>
        <w:t>ранее не осуществлялось, производственная программа в сфере водоотведения не утверждалась.</w:t>
      </w:r>
    </w:p>
    <w:p w:rsidR="00690683" w:rsidRPr="0077364B" w:rsidRDefault="00690683" w:rsidP="00690683">
      <w:pPr>
        <w:ind w:firstLine="709"/>
        <w:jc w:val="both"/>
        <w:rPr>
          <w:sz w:val="24"/>
        </w:rPr>
      </w:pPr>
      <w:r w:rsidRPr="0077364B">
        <w:rPr>
          <w:bCs/>
          <w:sz w:val="24"/>
        </w:rPr>
        <w:t>В связи с вышеизложенным отчет об исполнении производственной программы в сфере водоотведения за истекший период регулирования</w:t>
      </w:r>
      <w:r w:rsidRPr="0077364B">
        <w:rPr>
          <w:sz w:val="24"/>
        </w:rPr>
        <w:t xml:space="preserve"> </w:t>
      </w:r>
      <w:r w:rsidRPr="0077364B">
        <w:rPr>
          <w:sz w:val="26"/>
          <w:szCs w:val="26"/>
        </w:rPr>
        <w:t>МУП «</w:t>
      </w:r>
      <w:r>
        <w:rPr>
          <w:sz w:val="26"/>
          <w:szCs w:val="26"/>
        </w:rPr>
        <w:t>РВК</w:t>
      </w:r>
      <w:r w:rsidRPr="0077364B">
        <w:rPr>
          <w:sz w:val="26"/>
          <w:szCs w:val="26"/>
        </w:rPr>
        <w:t>»</w:t>
      </w:r>
      <w:r>
        <w:rPr>
          <w:sz w:val="26"/>
          <w:szCs w:val="26"/>
        </w:rPr>
        <w:t xml:space="preserve"> на территории п. Магнитный</w:t>
      </w:r>
      <w:r w:rsidRPr="0077364B">
        <w:rPr>
          <w:sz w:val="26"/>
          <w:szCs w:val="26"/>
        </w:rPr>
        <w:t xml:space="preserve"> </w:t>
      </w:r>
      <w:r w:rsidRPr="0077364B">
        <w:rPr>
          <w:sz w:val="24"/>
        </w:rPr>
        <w:t>не приводится.</w:t>
      </w:r>
    </w:p>
    <w:p w:rsidR="00690683" w:rsidRPr="0077364B" w:rsidRDefault="00690683" w:rsidP="00690683">
      <w:pPr>
        <w:ind w:firstLine="709"/>
        <w:jc w:val="both"/>
        <w:rPr>
          <w:sz w:val="24"/>
        </w:rPr>
      </w:pPr>
    </w:p>
    <w:p w:rsidR="00690683" w:rsidRPr="0077364B" w:rsidRDefault="00690683" w:rsidP="00690683">
      <w:pPr>
        <w:tabs>
          <w:tab w:val="left" w:pos="720"/>
          <w:tab w:val="left" w:pos="1140"/>
        </w:tabs>
        <w:ind w:firstLine="567"/>
        <w:jc w:val="both"/>
        <w:rPr>
          <w:b/>
          <w:kern w:val="26"/>
          <w:sz w:val="24"/>
        </w:rPr>
      </w:pPr>
      <w:r w:rsidRPr="0077364B">
        <w:rPr>
          <w:b/>
          <w:bCs/>
          <w:sz w:val="24"/>
        </w:rPr>
        <w:t>Таблица 14 - Мероприятия, направленные на повышение качества обслуживания абонентов в сфере водоотведения, и график их реализации</w:t>
      </w:r>
      <w:r w:rsidRPr="0077364B">
        <w:rPr>
          <w:b/>
          <w:kern w:val="26"/>
          <w:sz w:val="24"/>
        </w:rPr>
        <w:t xml:space="preserve"> на территории п.Магнитный</w:t>
      </w:r>
      <w:r w:rsidRPr="0077364B">
        <w:rPr>
          <w:b/>
          <w:sz w:val="24"/>
        </w:rPr>
        <w:t xml:space="preserve"> Железногорского района </w:t>
      </w:r>
      <w:r w:rsidRPr="0077364B">
        <w:rPr>
          <w:b/>
          <w:kern w:val="26"/>
          <w:sz w:val="24"/>
        </w:rPr>
        <w:t>Курской области</w:t>
      </w:r>
    </w:p>
    <w:tbl>
      <w:tblPr>
        <w:tblW w:w="104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4617"/>
        <w:gridCol w:w="2765"/>
        <w:gridCol w:w="2535"/>
      </w:tblGrid>
      <w:tr w:rsidR="00690683" w:rsidRPr="0077364B" w:rsidTr="00690683">
        <w:trPr>
          <w:trHeight w:val="5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№ п/п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Финансовые потребности на реализацию мероприятий, тыс. руб.</w:t>
            </w:r>
          </w:p>
        </w:tc>
      </w:tr>
      <w:tr w:rsidR="00690683" w:rsidRPr="0077364B" w:rsidTr="00690683">
        <w:trPr>
          <w:trHeight w:val="45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2020-2024</w:t>
            </w:r>
            <w:r w:rsidRPr="0077364B">
              <w:rPr>
                <w:bCs/>
                <w:sz w:val="16"/>
                <w:szCs w:val="16"/>
              </w:rPr>
              <w:t xml:space="preserve"> гг.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jc w:val="center"/>
              <w:rPr>
                <w:bCs/>
                <w:sz w:val="16"/>
                <w:szCs w:val="16"/>
              </w:rPr>
            </w:pPr>
            <w:r w:rsidRPr="0077364B">
              <w:rPr>
                <w:bCs/>
                <w:sz w:val="16"/>
                <w:szCs w:val="16"/>
              </w:rPr>
              <w:t>-</w:t>
            </w:r>
          </w:p>
        </w:tc>
      </w:tr>
    </w:tbl>
    <w:p w:rsidR="00690683" w:rsidRPr="0077364B" w:rsidRDefault="00690683" w:rsidP="00690683">
      <w:pPr>
        <w:pStyle w:val="ac"/>
        <w:rPr>
          <w:sz w:val="26"/>
          <w:szCs w:val="26"/>
        </w:rPr>
      </w:pPr>
    </w:p>
    <w:p w:rsidR="00690683" w:rsidRDefault="00690683" w:rsidP="00690683">
      <w:pPr>
        <w:pStyle w:val="ac"/>
        <w:rPr>
          <w:sz w:val="26"/>
          <w:szCs w:val="26"/>
        </w:rPr>
      </w:pPr>
      <w:r w:rsidRPr="0077364B">
        <w:rPr>
          <w:sz w:val="26"/>
          <w:szCs w:val="26"/>
        </w:rPr>
        <w:t>На основании вышеизложенного экспертная группа комитета по тарифам и ценам Курской области предлагает:</w:t>
      </w:r>
    </w:p>
    <w:p w:rsidR="00690683" w:rsidRPr="00876DF6" w:rsidRDefault="00690683" w:rsidP="00690683">
      <w:pPr>
        <w:ind w:firstLine="567"/>
        <w:jc w:val="both"/>
        <w:rPr>
          <w:sz w:val="27"/>
          <w:szCs w:val="27"/>
        </w:rPr>
      </w:pPr>
      <w:r w:rsidRPr="00876DF6">
        <w:rPr>
          <w:color w:val="000000"/>
          <w:sz w:val="27"/>
          <w:szCs w:val="27"/>
        </w:rPr>
        <w:t xml:space="preserve">1. Внести в </w:t>
      </w:r>
      <w:r w:rsidRPr="00876DF6">
        <w:rPr>
          <w:sz w:val="27"/>
          <w:szCs w:val="27"/>
        </w:rPr>
        <w:t>постановление комитета по тарифам и ценам Курской области от 19.12.2019 №263 «Об утверждении производственной программы МУП «РВК» Железногорского района Курской области в сфере холодного водоснабжения на 2020-2024 годы»</w:t>
      </w:r>
      <w:r w:rsidRPr="00876DF6">
        <w:rPr>
          <w:color w:val="000000"/>
          <w:sz w:val="27"/>
          <w:szCs w:val="27"/>
        </w:rPr>
        <w:t>, следующие изменения:</w:t>
      </w:r>
    </w:p>
    <w:p w:rsidR="00690683" w:rsidRPr="00876DF6" w:rsidRDefault="00690683" w:rsidP="0069068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а)</w:t>
      </w:r>
      <w:r w:rsidRPr="00876DF6">
        <w:rPr>
          <w:sz w:val="27"/>
          <w:szCs w:val="27"/>
        </w:rPr>
        <w:t xml:space="preserve"> В наименовании после слов «холодного водоснабжения» дополнить словами «и водоотведения».</w:t>
      </w:r>
    </w:p>
    <w:p w:rsidR="00690683" w:rsidRPr="00876DF6" w:rsidRDefault="00690683" w:rsidP="00690683">
      <w:pPr>
        <w:tabs>
          <w:tab w:val="left" w:pos="720"/>
          <w:tab w:val="center" w:pos="4677"/>
        </w:tabs>
        <w:ind w:firstLine="720"/>
        <w:jc w:val="both"/>
        <w:rPr>
          <w:bCs/>
          <w:sz w:val="27"/>
          <w:szCs w:val="27"/>
        </w:rPr>
      </w:pPr>
      <w:r>
        <w:rPr>
          <w:sz w:val="27"/>
          <w:szCs w:val="27"/>
        </w:rPr>
        <w:t>б)</w:t>
      </w:r>
      <w:r w:rsidRPr="00876DF6">
        <w:rPr>
          <w:sz w:val="27"/>
          <w:szCs w:val="27"/>
        </w:rPr>
        <w:t xml:space="preserve">. Утвердить производственную программу МУП «РВК» на территории п. Магнитный Железногорского района </w:t>
      </w:r>
      <w:r w:rsidRPr="00876DF6">
        <w:rPr>
          <w:bCs/>
          <w:sz w:val="27"/>
          <w:szCs w:val="27"/>
        </w:rPr>
        <w:t>Курской области</w:t>
      </w:r>
      <w:r w:rsidRPr="00876DF6">
        <w:rPr>
          <w:sz w:val="27"/>
          <w:szCs w:val="27"/>
        </w:rPr>
        <w:t xml:space="preserve"> в сфере холодного водоснабжения и водоотведения на 2020 – 2024 годы в сферах холодного водоснабжения и водоотведения согласно </w:t>
      </w:r>
      <w:r w:rsidRPr="00876DF6">
        <w:rPr>
          <w:bCs/>
          <w:sz w:val="27"/>
          <w:szCs w:val="27"/>
        </w:rPr>
        <w:t xml:space="preserve">таблицам 2 – 7 и таблицам 9-14 данного </w:t>
      </w:r>
      <w:r w:rsidR="00423E06">
        <w:rPr>
          <w:bCs/>
          <w:sz w:val="27"/>
          <w:szCs w:val="27"/>
        </w:rPr>
        <w:t>протокола</w:t>
      </w:r>
      <w:r w:rsidRPr="00876DF6">
        <w:rPr>
          <w:bCs/>
          <w:sz w:val="27"/>
          <w:szCs w:val="27"/>
        </w:rPr>
        <w:t xml:space="preserve">, расчет эффективности производственной программы в сферах холодного водоснабжения и водоотведения, </w:t>
      </w:r>
      <w:r w:rsidRPr="00876DF6">
        <w:rPr>
          <w:bCs/>
          <w:sz w:val="27"/>
          <w:szCs w:val="27"/>
        </w:rPr>
        <w:lastRenderedPageBreak/>
        <w:t>осуществляемый путем сопоставления динамики изменения п</w:t>
      </w:r>
      <w:r w:rsidRPr="00876DF6">
        <w:rPr>
          <w:sz w:val="27"/>
          <w:szCs w:val="27"/>
        </w:rPr>
        <w:t xml:space="preserve">лановых значений показателей надежности, качества и энергетической эффективности МУП «РВК» на территории п. Магнитный Железногорского района  </w:t>
      </w:r>
      <w:r w:rsidRPr="00876DF6">
        <w:rPr>
          <w:bCs/>
          <w:sz w:val="27"/>
          <w:szCs w:val="27"/>
        </w:rPr>
        <w:t xml:space="preserve">Курской области </w:t>
      </w:r>
      <w:r w:rsidRPr="00876DF6">
        <w:rPr>
          <w:sz w:val="27"/>
          <w:szCs w:val="27"/>
        </w:rPr>
        <w:t xml:space="preserve">и расходов на реализацию производственной программы в течение срока ее действия, не приводится в связи с отсутствием утвержденных плановых значений показателей надежности, качества и энергетической эффективности МУП «ЖКХ Магнитный» Железногорского района  </w:t>
      </w:r>
      <w:r w:rsidRPr="00876DF6">
        <w:rPr>
          <w:bCs/>
          <w:sz w:val="27"/>
          <w:szCs w:val="27"/>
        </w:rPr>
        <w:t>Курской области в сферах холодного водоснабжения и водоотведения.</w:t>
      </w:r>
    </w:p>
    <w:p w:rsidR="00690683" w:rsidRPr="00205A9E" w:rsidRDefault="00690683" w:rsidP="00690683">
      <w:pPr>
        <w:ind w:firstLine="567"/>
        <w:jc w:val="both"/>
        <w:rPr>
          <w:sz w:val="27"/>
          <w:szCs w:val="27"/>
        </w:rPr>
      </w:pPr>
      <w:r w:rsidRPr="00205A9E">
        <w:rPr>
          <w:color w:val="000000"/>
          <w:sz w:val="27"/>
          <w:szCs w:val="27"/>
        </w:rPr>
        <w:t xml:space="preserve">2. Внести в </w:t>
      </w:r>
      <w:r w:rsidRPr="00205A9E">
        <w:rPr>
          <w:sz w:val="27"/>
          <w:szCs w:val="27"/>
        </w:rPr>
        <w:t>постановление комитета по тарифам и ценам Курской области от 19.12.2019 г. № 264 «Об установлении долгосрочных параметров регулирования тарифов и тарифов на питьевую воду для МУП «РВК» Железногорского района Курской области на 2020-2024 годы»</w:t>
      </w:r>
      <w:r w:rsidRPr="00205A9E">
        <w:rPr>
          <w:color w:val="000000"/>
          <w:sz w:val="27"/>
          <w:szCs w:val="27"/>
        </w:rPr>
        <w:t>, следующие изменения:</w:t>
      </w:r>
      <w:r w:rsidRPr="00205A9E">
        <w:rPr>
          <w:sz w:val="27"/>
          <w:szCs w:val="27"/>
        </w:rPr>
        <w:t xml:space="preserve"> </w:t>
      </w:r>
    </w:p>
    <w:p w:rsidR="00690683" w:rsidRPr="00205A9E" w:rsidRDefault="00690683" w:rsidP="00690683">
      <w:pPr>
        <w:ind w:firstLine="567"/>
        <w:jc w:val="both"/>
        <w:rPr>
          <w:sz w:val="27"/>
          <w:szCs w:val="27"/>
        </w:rPr>
      </w:pPr>
      <w:r w:rsidRPr="00205A9E">
        <w:rPr>
          <w:sz w:val="27"/>
          <w:szCs w:val="27"/>
        </w:rPr>
        <w:t xml:space="preserve">а). </w:t>
      </w:r>
      <w:bookmarkStart w:id="0" w:name="_Hlk21089533"/>
      <w:r w:rsidRPr="00205A9E">
        <w:rPr>
          <w:sz w:val="27"/>
          <w:szCs w:val="27"/>
        </w:rPr>
        <w:t>В наименовании после слов «на питьевую воду» дополнить словами «и водоотведение»</w:t>
      </w:r>
      <w:bookmarkEnd w:id="0"/>
      <w:r w:rsidRPr="00205A9E">
        <w:rPr>
          <w:sz w:val="27"/>
          <w:szCs w:val="27"/>
        </w:rPr>
        <w:t>.</w:t>
      </w:r>
    </w:p>
    <w:p w:rsidR="00690683" w:rsidRPr="00205A9E" w:rsidRDefault="00690683" w:rsidP="00690683">
      <w:pPr>
        <w:suppressAutoHyphens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05A9E">
        <w:rPr>
          <w:sz w:val="27"/>
          <w:szCs w:val="27"/>
        </w:rPr>
        <w:t>б). Дополнить новыми пунктами 3, 4, 5 следующего содержания:</w:t>
      </w:r>
    </w:p>
    <w:p w:rsidR="00690683" w:rsidRPr="00205A9E" w:rsidRDefault="00690683" w:rsidP="00690683">
      <w:pPr>
        <w:pStyle w:val="ac"/>
        <w:rPr>
          <w:sz w:val="27"/>
          <w:szCs w:val="27"/>
        </w:rPr>
      </w:pPr>
      <w:r w:rsidRPr="00205A9E">
        <w:rPr>
          <w:sz w:val="27"/>
          <w:szCs w:val="27"/>
        </w:rPr>
        <w:t xml:space="preserve">«3. Установить долгосрочные параметры регулирования тарифов, определяемые на 2020 - 2024 годы для МУП «РВК» на территории п. Магнитный Железногорского района Курской области при установлении тарифов на питьевую воду и водоотведение с использованием метода индексации согласно </w:t>
      </w:r>
      <w:bookmarkStart w:id="1" w:name="_Hlk21089575"/>
      <w:r w:rsidRPr="00205A9E">
        <w:rPr>
          <w:kern w:val="26"/>
          <w:sz w:val="27"/>
          <w:szCs w:val="27"/>
        </w:rPr>
        <w:t xml:space="preserve">таблице 1 и таблице 8 данного </w:t>
      </w:r>
      <w:r w:rsidR="00423E06">
        <w:rPr>
          <w:kern w:val="26"/>
          <w:sz w:val="27"/>
          <w:szCs w:val="27"/>
        </w:rPr>
        <w:t>протокола</w:t>
      </w:r>
      <w:r w:rsidRPr="00205A9E">
        <w:rPr>
          <w:kern w:val="26"/>
          <w:sz w:val="27"/>
          <w:szCs w:val="27"/>
        </w:rPr>
        <w:t>.</w:t>
      </w:r>
    </w:p>
    <w:p w:rsidR="00690683" w:rsidRPr="00205A9E" w:rsidRDefault="00690683" w:rsidP="00690683">
      <w:pPr>
        <w:suppressAutoHyphens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05A9E">
        <w:rPr>
          <w:sz w:val="27"/>
          <w:szCs w:val="27"/>
        </w:rPr>
        <w:t>5. Тарифы, установленные пунктом 4 настоящего постановления, действуют с 15 октября 2020 года по 31 декабря 2024 года.»</w:t>
      </w:r>
      <w:bookmarkEnd w:id="1"/>
      <w:r w:rsidRPr="00205A9E">
        <w:rPr>
          <w:sz w:val="27"/>
          <w:szCs w:val="27"/>
        </w:rPr>
        <w:t>.</w:t>
      </w:r>
    </w:p>
    <w:p w:rsidR="00690683" w:rsidRPr="00205A9E" w:rsidRDefault="00690683" w:rsidP="0069068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 w:rsidRPr="00205A9E">
        <w:rPr>
          <w:sz w:val="27"/>
          <w:szCs w:val="27"/>
        </w:rPr>
        <w:t>4. Установить и ввести в действие с 15 октября 2020 года тарифы на питьевую воду и водоотведение для</w:t>
      </w:r>
      <w:r w:rsidRPr="00205A9E">
        <w:rPr>
          <w:bCs/>
          <w:color w:val="000000"/>
          <w:sz w:val="27"/>
          <w:szCs w:val="27"/>
        </w:rPr>
        <w:t xml:space="preserve"> </w:t>
      </w:r>
      <w:r w:rsidRPr="00205A9E">
        <w:rPr>
          <w:sz w:val="27"/>
          <w:szCs w:val="27"/>
        </w:rPr>
        <w:t>МУП «РВК» на территории п. Магнитный Железногорского района Курской области</w:t>
      </w:r>
      <w:r w:rsidRPr="00205A9E">
        <w:rPr>
          <w:bCs/>
          <w:color w:val="000000"/>
          <w:sz w:val="27"/>
          <w:szCs w:val="27"/>
        </w:rPr>
        <w:t xml:space="preserve"> </w:t>
      </w:r>
      <w:r w:rsidRPr="00205A9E">
        <w:rPr>
          <w:color w:val="000000"/>
          <w:sz w:val="27"/>
          <w:szCs w:val="27"/>
        </w:rPr>
        <w:t xml:space="preserve">с календарной разбивкой </w:t>
      </w:r>
      <w:r w:rsidRPr="00205A9E">
        <w:rPr>
          <w:sz w:val="27"/>
          <w:szCs w:val="27"/>
        </w:rPr>
        <w:t>в следующих размерах:</w:t>
      </w:r>
      <w:r w:rsidRPr="00205A9E">
        <w:rPr>
          <w:color w:val="000000" w:themeColor="text1"/>
          <w:sz w:val="27"/>
          <w:szCs w:val="27"/>
        </w:rPr>
        <w:t xml:space="preserve"> </w:t>
      </w:r>
    </w:p>
    <w:tbl>
      <w:tblPr>
        <w:tblW w:w="9467" w:type="dxa"/>
        <w:tblInd w:w="108" w:type="dxa"/>
        <w:tblLayout w:type="fixed"/>
        <w:tblLook w:val="04A0"/>
      </w:tblPr>
      <w:tblGrid>
        <w:gridCol w:w="707"/>
        <w:gridCol w:w="3249"/>
        <w:gridCol w:w="2260"/>
        <w:gridCol w:w="1555"/>
        <w:gridCol w:w="1696"/>
      </w:tblGrid>
      <w:tr w:rsidR="00690683" w:rsidRPr="0077364B" w:rsidTr="00690683">
        <w:trPr>
          <w:trHeight w:val="633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№</w:t>
            </w:r>
          </w:p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п/п</w:t>
            </w: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Наименование</w:t>
            </w:r>
          </w:p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услуги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Экономически обоснованный тариф</w:t>
            </w:r>
          </w:p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в руб./ куб. м.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Тариф  по группам  потребителей</w:t>
            </w:r>
          </w:p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в руб./ куб.м.</w:t>
            </w:r>
          </w:p>
        </w:tc>
      </w:tr>
      <w:tr w:rsidR="00690683" w:rsidRPr="0077364B" w:rsidTr="00690683">
        <w:trPr>
          <w:trHeight w:val="541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rPr>
                <w:lang w:eastAsia="en-US"/>
              </w:rPr>
            </w:pPr>
          </w:p>
        </w:tc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rPr>
                <w:lang w:eastAsia="en-U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население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бюджетные  и прочие</w:t>
            </w:r>
          </w:p>
        </w:tc>
      </w:tr>
      <w:tr w:rsidR="00690683" w:rsidRPr="0077364B" w:rsidTr="00690683">
        <w:trPr>
          <w:trHeight w:val="31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1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5</w:t>
            </w:r>
          </w:p>
        </w:tc>
      </w:tr>
      <w:tr w:rsidR="00690683" w:rsidRPr="0077364B" w:rsidTr="00690683">
        <w:trPr>
          <w:trHeight w:val="370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 xml:space="preserve">тарифы, вводимые в действие с </w:t>
            </w:r>
            <w:r>
              <w:t>15 октября</w:t>
            </w:r>
            <w:r w:rsidRPr="0077364B">
              <w:t xml:space="preserve"> 2020 г. по 31 декабря 2020 г. 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18,48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35,16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2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30,03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23,96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30,03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тарифы, вводимые в действие с 1 января 2021 г. по 30 июня 2021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3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18,48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35,16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4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30,03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23,96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30,03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 xml:space="preserve">тарифы, вводимые в действие с 1 июля 2021 г. по 31 декабря 2021 г. 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5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19,48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37,06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6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31,66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25,25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31,66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тарифы, вводимые в действие с 1 января 2022 г. по 30 июня 2022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7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19,48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37,06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8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31,66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25,25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31,66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 xml:space="preserve">тарифы, вводимые в действие с 1 июля 2022 г. по 31 декабря 2022 г. 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lastRenderedPageBreak/>
              <w:t>9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38,89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20,53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38,89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10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32,54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26,62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32,54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тарифы, вводимые в действие с 1 января 2023 г. по 30 июня 2023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11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38,89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20,53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38,89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12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32,54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26,62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32,54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тарифы, вводимые в действие с 1 июля 2023 г. по 31 декабря 2023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13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40,92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14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33,47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28,05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33,47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тарифы, вво</w:t>
            </w:r>
            <w:r>
              <w:t>димые в действие с 1 января 2024</w:t>
            </w:r>
            <w:r w:rsidRPr="0077364B">
              <w:t xml:space="preserve"> г. по 30 июня 202</w:t>
            </w:r>
            <w:r>
              <w:t>4</w:t>
            </w:r>
            <w:r w:rsidRPr="0077364B">
              <w:t xml:space="preserve">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</w:t>
            </w:r>
            <w:r>
              <w:rPr>
                <w:lang w:eastAsia="en-US"/>
              </w:rPr>
              <w:t>5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40,92</w:t>
            </w:r>
          </w:p>
        </w:tc>
      </w:tr>
      <w:tr w:rsidR="00690683" w:rsidRPr="0077364B" w:rsidTr="00690683">
        <w:trPr>
          <w:trHeight w:val="46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33,47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28,05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33,47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тарифы, в</w:t>
            </w:r>
            <w:r>
              <w:t>водимые в действие с 1 июля 2024 г. по 31 декабря 2024</w:t>
            </w:r>
            <w:r w:rsidRPr="0077364B">
              <w:t xml:space="preserve">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Default="00690683" w:rsidP="00690683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22,81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40,99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Default="00690683" w:rsidP="00690683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34,74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29,57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34,74</w:t>
            </w:r>
          </w:p>
        </w:tc>
      </w:tr>
    </w:tbl>
    <w:p w:rsidR="00690683" w:rsidRPr="0077364B" w:rsidRDefault="00690683" w:rsidP="00690683">
      <w:pPr>
        <w:pStyle w:val="ac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3</w:t>
      </w:r>
      <w:r w:rsidRPr="0077364B">
        <w:rPr>
          <w:color w:val="000000" w:themeColor="text1"/>
          <w:sz w:val="26"/>
          <w:szCs w:val="26"/>
        </w:rPr>
        <w:t>. Тарифы, указанные в пункте 3 настоящего заключения, налогом на добавленную стоимость не облагаются в соответствии с главой 26.2 «Упрощенная система  налогообложения» части второй Налогового кодекса Российской Федерации</w:t>
      </w:r>
      <w:r>
        <w:rPr>
          <w:color w:val="000000" w:themeColor="text1"/>
          <w:sz w:val="26"/>
          <w:szCs w:val="26"/>
        </w:rPr>
        <w:t>.</w:t>
      </w:r>
    </w:p>
    <w:p w:rsidR="00690683" w:rsidRDefault="00690683" w:rsidP="00690683">
      <w:pPr>
        <w:pStyle w:val="ac"/>
        <w:ind w:firstLine="0"/>
        <w:rPr>
          <w:sz w:val="26"/>
          <w:szCs w:val="26"/>
        </w:rPr>
      </w:pPr>
    </w:p>
    <w:p w:rsidR="000578A0" w:rsidRPr="00CA40C3" w:rsidRDefault="000578A0" w:rsidP="000578A0">
      <w:pPr>
        <w:pStyle w:val="ac"/>
        <w:rPr>
          <w:sz w:val="26"/>
          <w:szCs w:val="26"/>
        </w:rPr>
      </w:pPr>
      <w:r w:rsidRPr="00CA40C3">
        <w:rPr>
          <w:sz w:val="26"/>
          <w:szCs w:val="26"/>
        </w:rPr>
        <w:t xml:space="preserve">В обсуждении приняли участие Чурилина В.Н., </w:t>
      </w:r>
      <w:r w:rsidR="00054E70" w:rsidRPr="00CA40C3">
        <w:rPr>
          <w:sz w:val="26"/>
          <w:szCs w:val="26"/>
        </w:rPr>
        <w:t xml:space="preserve">Ступишина Т.В., </w:t>
      </w:r>
      <w:r w:rsidRPr="00CA40C3">
        <w:rPr>
          <w:sz w:val="26"/>
          <w:szCs w:val="26"/>
        </w:rPr>
        <w:t xml:space="preserve">Золотухина Г.Н., Куч Ю.Ю., Сергеева Е.Н., </w:t>
      </w:r>
      <w:r w:rsidR="00A237A0">
        <w:rPr>
          <w:sz w:val="26"/>
          <w:szCs w:val="26"/>
        </w:rPr>
        <w:t>Махно Г.Г.</w:t>
      </w:r>
    </w:p>
    <w:p w:rsidR="00FA0AD3" w:rsidRDefault="00FA0AD3" w:rsidP="000578A0">
      <w:pPr>
        <w:pStyle w:val="ac"/>
        <w:rPr>
          <w:sz w:val="26"/>
          <w:szCs w:val="26"/>
        </w:rPr>
      </w:pPr>
    </w:p>
    <w:p w:rsidR="000578A0" w:rsidRPr="00CA40C3" w:rsidRDefault="000578A0" w:rsidP="000578A0">
      <w:pPr>
        <w:pStyle w:val="ac"/>
        <w:rPr>
          <w:sz w:val="26"/>
          <w:szCs w:val="26"/>
        </w:rPr>
      </w:pPr>
      <w:r w:rsidRPr="00CA40C3">
        <w:rPr>
          <w:sz w:val="26"/>
          <w:szCs w:val="26"/>
        </w:rPr>
        <w:t xml:space="preserve">Письмом (входящий комитета по тарифам и ценам Курской области   </w:t>
      </w:r>
      <w:r w:rsidR="00054E70" w:rsidRPr="00CA40C3">
        <w:rPr>
          <w:sz w:val="26"/>
          <w:szCs w:val="26"/>
        </w:rPr>
        <w:t xml:space="preserve"> </w:t>
      </w:r>
      <w:r w:rsidR="00690683">
        <w:rPr>
          <w:sz w:val="26"/>
          <w:szCs w:val="26"/>
        </w:rPr>
        <w:t xml:space="preserve">     </w:t>
      </w:r>
      <w:r w:rsidR="00054E70" w:rsidRPr="00CA40C3">
        <w:rPr>
          <w:sz w:val="26"/>
          <w:szCs w:val="26"/>
        </w:rPr>
        <w:t>№ 05.4</w:t>
      </w:r>
      <w:r w:rsidR="00481F4E" w:rsidRPr="00CA40C3">
        <w:rPr>
          <w:sz w:val="26"/>
          <w:szCs w:val="26"/>
        </w:rPr>
        <w:t>-</w:t>
      </w:r>
      <w:r w:rsidR="00690683">
        <w:rPr>
          <w:sz w:val="26"/>
          <w:szCs w:val="26"/>
        </w:rPr>
        <w:t xml:space="preserve">4524 </w:t>
      </w:r>
      <w:r w:rsidRPr="00CA40C3">
        <w:rPr>
          <w:sz w:val="26"/>
          <w:szCs w:val="26"/>
        </w:rPr>
        <w:t xml:space="preserve">от </w:t>
      </w:r>
      <w:r w:rsidR="00690683">
        <w:rPr>
          <w:sz w:val="26"/>
          <w:szCs w:val="26"/>
        </w:rPr>
        <w:t>13.10</w:t>
      </w:r>
      <w:r w:rsidR="00054E70" w:rsidRPr="00CA40C3">
        <w:rPr>
          <w:sz w:val="26"/>
          <w:szCs w:val="26"/>
        </w:rPr>
        <w:t>.2020</w:t>
      </w:r>
      <w:r w:rsidRPr="00CA40C3">
        <w:rPr>
          <w:sz w:val="26"/>
          <w:szCs w:val="26"/>
        </w:rPr>
        <w:t xml:space="preserve"> г.) </w:t>
      </w:r>
      <w:r w:rsidR="00054E70" w:rsidRPr="00CA40C3">
        <w:rPr>
          <w:sz w:val="26"/>
          <w:szCs w:val="26"/>
        </w:rPr>
        <w:t>МУП «</w:t>
      </w:r>
      <w:r w:rsidR="00690683">
        <w:rPr>
          <w:sz w:val="26"/>
          <w:szCs w:val="26"/>
        </w:rPr>
        <w:t>РВК</w:t>
      </w:r>
      <w:r w:rsidR="00054E70" w:rsidRPr="00CA40C3">
        <w:rPr>
          <w:sz w:val="26"/>
          <w:szCs w:val="26"/>
        </w:rPr>
        <w:t xml:space="preserve">» </w:t>
      </w:r>
      <w:r w:rsidR="00690683">
        <w:rPr>
          <w:sz w:val="26"/>
          <w:szCs w:val="26"/>
        </w:rPr>
        <w:t xml:space="preserve">на территории п. Магнитный </w:t>
      </w:r>
      <w:r w:rsidRPr="00CA40C3">
        <w:rPr>
          <w:color w:val="000000"/>
          <w:sz w:val="26"/>
          <w:szCs w:val="26"/>
        </w:rPr>
        <w:t>сообщает о своем согласии с тарифами на питьевую воду и водоотведение, предлагаемыми экс</w:t>
      </w:r>
      <w:r w:rsidR="00054E70" w:rsidRPr="00CA40C3">
        <w:rPr>
          <w:color w:val="000000"/>
          <w:sz w:val="26"/>
          <w:szCs w:val="26"/>
        </w:rPr>
        <w:t>пертн</w:t>
      </w:r>
      <w:r w:rsidR="00690683">
        <w:rPr>
          <w:color w:val="000000"/>
          <w:sz w:val="26"/>
          <w:szCs w:val="26"/>
        </w:rPr>
        <w:t>ой группой комитета на 2020 2024</w:t>
      </w:r>
      <w:r w:rsidRPr="00CA40C3">
        <w:rPr>
          <w:color w:val="000000"/>
          <w:sz w:val="26"/>
          <w:szCs w:val="26"/>
        </w:rPr>
        <w:t xml:space="preserve"> гг., и просит утвердить тарифы без участия представителей организации.</w:t>
      </w:r>
      <w:r w:rsidRPr="00CA40C3">
        <w:rPr>
          <w:sz w:val="26"/>
          <w:szCs w:val="26"/>
        </w:rPr>
        <w:t xml:space="preserve"> </w:t>
      </w:r>
    </w:p>
    <w:p w:rsidR="000578A0" w:rsidRPr="00CA40C3" w:rsidRDefault="000578A0" w:rsidP="000578A0">
      <w:pPr>
        <w:widowControl w:val="0"/>
        <w:ind w:firstLine="709"/>
        <w:jc w:val="both"/>
        <w:rPr>
          <w:sz w:val="26"/>
          <w:szCs w:val="26"/>
        </w:rPr>
      </w:pPr>
      <w:r w:rsidRPr="00CA40C3">
        <w:rPr>
          <w:sz w:val="26"/>
          <w:szCs w:val="26"/>
        </w:rPr>
        <w:t>Правление комитета по тарифам и ценам Курской области решило согласиться с предложениями экспертной группы  комитета по тарифам и ценам Курской области.</w:t>
      </w:r>
    </w:p>
    <w:p w:rsidR="000578A0" w:rsidRPr="00CA40C3" w:rsidRDefault="000578A0" w:rsidP="000578A0">
      <w:pPr>
        <w:ind w:firstLine="709"/>
        <w:jc w:val="both"/>
        <w:rPr>
          <w:sz w:val="26"/>
          <w:szCs w:val="26"/>
        </w:rPr>
      </w:pPr>
      <w:r w:rsidRPr="00CA40C3">
        <w:rPr>
          <w:sz w:val="26"/>
          <w:szCs w:val="26"/>
        </w:rPr>
        <w:t xml:space="preserve">В соответствии с </w:t>
      </w:r>
      <w:r w:rsidRPr="00CA40C3">
        <w:rPr>
          <w:rFonts w:eastAsia="Calibri"/>
          <w:sz w:val="26"/>
          <w:szCs w:val="26"/>
          <w:lang w:eastAsia="en-US"/>
        </w:rPr>
        <w:t>Федеральным законом от 07.12.2011 г. №416-ФЗ                        «О водоснабжении и водоотведении»</w:t>
      </w:r>
      <w:r w:rsidRPr="00CA40C3">
        <w:rPr>
          <w:sz w:val="26"/>
          <w:szCs w:val="26"/>
        </w:rPr>
        <w:t>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 комитет по тарифам и ценам Курской области ПОСТАНОВЛЯЕТ:</w:t>
      </w:r>
    </w:p>
    <w:p w:rsidR="00690683" w:rsidRPr="00876DF6" w:rsidRDefault="00690683" w:rsidP="00690683">
      <w:pPr>
        <w:ind w:firstLine="567"/>
        <w:jc w:val="both"/>
        <w:rPr>
          <w:sz w:val="27"/>
          <w:szCs w:val="27"/>
        </w:rPr>
      </w:pPr>
      <w:r w:rsidRPr="00876DF6">
        <w:rPr>
          <w:color w:val="000000"/>
          <w:sz w:val="27"/>
          <w:szCs w:val="27"/>
        </w:rPr>
        <w:t xml:space="preserve">1. Внести в </w:t>
      </w:r>
      <w:r w:rsidRPr="00876DF6">
        <w:rPr>
          <w:sz w:val="27"/>
          <w:szCs w:val="27"/>
        </w:rPr>
        <w:t>постановление комитета по тарифам и ценам Курской области от 19.12.2019 №263 «Об утверждении производственной программы МУП «РВК» Железногорского района Курской области в сфере холодного водоснабжения на 2020-2024 годы»</w:t>
      </w:r>
      <w:r w:rsidRPr="00876DF6">
        <w:rPr>
          <w:color w:val="000000"/>
          <w:sz w:val="27"/>
          <w:szCs w:val="27"/>
        </w:rPr>
        <w:t>, следующие изменения:</w:t>
      </w:r>
    </w:p>
    <w:p w:rsidR="00690683" w:rsidRPr="00876DF6" w:rsidRDefault="00690683" w:rsidP="0069068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а)</w:t>
      </w:r>
      <w:r w:rsidRPr="00876DF6">
        <w:rPr>
          <w:sz w:val="27"/>
          <w:szCs w:val="27"/>
        </w:rPr>
        <w:t xml:space="preserve"> В наименовании после слов «холодного водоснабжения» дополнить словами «и водоотведения».</w:t>
      </w:r>
    </w:p>
    <w:p w:rsidR="00690683" w:rsidRPr="00876DF6" w:rsidRDefault="00690683" w:rsidP="00690683">
      <w:pPr>
        <w:tabs>
          <w:tab w:val="left" w:pos="720"/>
          <w:tab w:val="center" w:pos="4677"/>
        </w:tabs>
        <w:ind w:firstLine="720"/>
        <w:jc w:val="both"/>
        <w:rPr>
          <w:bCs/>
          <w:sz w:val="27"/>
          <w:szCs w:val="27"/>
        </w:rPr>
      </w:pPr>
      <w:r>
        <w:rPr>
          <w:sz w:val="27"/>
          <w:szCs w:val="27"/>
        </w:rPr>
        <w:t>б)</w:t>
      </w:r>
      <w:r w:rsidRPr="00876DF6">
        <w:rPr>
          <w:sz w:val="27"/>
          <w:szCs w:val="27"/>
        </w:rPr>
        <w:t xml:space="preserve">. Утвердить производственную программу МУП «РВК» на территории п. Магнитный Железногорского района </w:t>
      </w:r>
      <w:r w:rsidRPr="00876DF6">
        <w:rPr>
          <w:bCs/>
          <w:sz w:val="27"/>
          <w:szCs w:val="27"/>
        </w:rPr>
        <w:t>Курской области</w:t>
      </w:r>
      <w:r w:rsidRPr="00876DF6">
        <w:rPr>
          <w:sz w:val="27"/>
          <w:szCs w:val="27"/>
        </w:rPr>
        <w:t xml:space="preserve"> в сфере холодного водоснабжения и водоотведения на 2020 – 2024 годы в сферах холодного водоснабжения и водоотведения согласно </w:t>
      </w:r>
      <w:r w:rsidRPr="00876DF6">
        <w:rPr>
          <w:bCs/>
          <w:sz w:val="27"/>
          <w:szCs w:val="27"/>
        </w:rPr>
        <w:t xml:space="preserve">таблицам 2 – 7 и </w:t>
      </w:r>
      <w:r w:rsidRPr="00876DF6">
        <w:rPr>
          <w:bCs/>
          <w:sz w:val="27"/>
          <w:szCs w:val="27"/>
        </w:rPr>
        <w:lastRenderedPageBreak/>
        <w:t xml:space="preserve">таблицам 9-14 данного </w:t>
      </w:r>
      <w:r w:rsidR="00CC270A">
        <w:rPr>
          <w:bCs/>
          <w:sz w:val="27"/>
          <w:szCs w:val="27"/>
        </w:rPr>
        <w:t>протокола</w:t>
      </w:r>
      <w:r w:rsidRPr="00876DF6">
        <w:rPr>
          <w:bCs/>
          <w:sz w:val="27"/>
          <w:szCs w:val="27"/>
        </w:rPr>
        <w:t>, расчет эффективности производственной программы в сферах холодного водоснабжения и водоотведения, осуществляемый путем сопоставления динамики изменения п</w:t>
      </w:r>
      <w:r w:rsidRPr="00876DF6">
        <w:rPr>
          <w:sz w:val="27"/>
          <w:szCs w:val="27"/>
        </w:rPr>
        <w:t xml:space="preserve">лановых значений показателей надежности, качества и энергетической эффективности МУП «РВК» на территории п. Магнитный Железногорского района  </w:t>
      </w:r>
      <w:r w:rsidRPr="00876DF6">
        <w:rPr>
          <w:bCs/>
          <w:sz w:val="27"/>
          <w:szCs w:val="27"/>
        </w:rPr>
        <w:t xml:space="preserve">Курской области </w:t>
      </w:r>
      <w:r w:rsidRPr="00876DF6">
        <w:rPr>
          <w:sz w:val="27"/>
          <w:szCs w:val="27"/>
        </w:rPr>
        <w:t xml:space="preserve">и расходов на реализацию производственной программы в течение срока ее действия, не приводится в связи с отсутствием утвержденных плановых значений показателей надежности, качества и энергетической эффективности МУП «ЖКХ Магнитный» Железногорского района  </w:t>
      </w:r>
      <w:r w:rsidRPr="00876DF6">
        <w:rPr>
          <w:bCs/>
          <w:sz w:val="27"/>
          <w:szCs w:val="27"/>
        </w:rPr>
        <w:t>Курской области в сферах холодного водоснабжения и водоотведения.</w:t>
      </w:r>
    </w:p>
    <w:p w:rsidR="00690683" w:rsidRPr="00205A9E" w:rsidRDefault="00690683" w:rsidP="00690683">
      <w:pPr>
        <w:ind w:firstLine="567"/>
        <w:jc w:val="both"/>
        <w:rPr>
          <w:sz w:val="27"/>
          <w:szCs w:val="27"/>
        </w:rPr>
      </w:pPr>
      <w:r w:rsidRPr="00205A9E">
        <w:rPr>
          <w:color w:val="000000"/>
          <w:sz w:val="27"/>
          <w:szCs w:val="27"/>
        </w:rPr>
        <w:t xml:space="preserve">2. Внести в </w:t>
      </w:r>
      <w:r w:rsidRPr="00205A9E">
        <w:rPr>
          <w:sz w:val="27"/>
          <w:szCs w:val="27"/>
        </w:rPr>
        <w:t>постановление комитета по тарифам и ценам Курской области от 19.12.2019 г. № 264 «Об установлении долгосрочных параметров регулирования тарифов и тарифов на питьевую воду для МУП «РВК» Железногорского района Курской области на 2020-2024 годы»</w:t>
      </w:r>
      <w:r w:rsidRPr="00205A9E">
        <w:rPr>
          <w:color w:val="000000"/>
          <w:sz w:val="27"/>
          <w:szCs w:val="27"/>
        </w:rPr>
        <w:t>, следующие изменения:</w:t>
      </w:r>
      <w:r w:rsidRPr="00205A9E">
        <w:rPr>
          <w:sz w:val="27"/>
          <w:szCs w:val="27"/>
        </w:rPr>
        <w:t xml:space="preserve"> </w:t>
      </w:r>
    </w:p>
    <w:p w:rsidR="00690683" w:rsidRPr="00205A9E" w:rsidRDefault="00690683" w:rsidP="00690683">
      <w:pPr>
        <w:ind w:firstLine="567"/>
        <w:jc w:val="both"/>
        <w:rPr>
          <w:sz w:val="27"/>
          <w:szCs w:val="27"/>
        </w:rPr>
      </w:pPr>
      <w:r w:rsidRPr="00205A9E">
        <w:rPr>
          <w:sz w:val="27"/>
          <w:szCs w:val="27"/>
        </w:rPr>
        <w:t>а). В наименовании после слов «на питьевую воду» дополнить словами «и водоотведение».</w:t>
      </w:r>
    </w:p>
    <w:p w:rsidR="00690683" w:rsidRPr="00205A9E" w:rsidRDefault="00690683" w:rsidP="00690683">
      <w:pPr>
        <w:suppressAutoHyphens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05A9E">
        <w:rPr>
          <w:sz w:val="27"/>
          <w:szCs w:val="27"/>
        </w:rPr>
        <w:t>б). Д</w:t>
      </w:r>
      <w:r w:rsidR="00B064EF">
        <w:rPr>
          <w:sz w:val="27"/>
          <w:szCs w:val="27"/>
        </w:rPr>
        <w:t xml:space="preserve">ополнить новыми пунктами 3, 4 </w:t>
      </w:r>
      <w:r w:rsidRPr="00205A9E">
        <w:rPr>
          <w:sz w:val="27"/>
          <w:szCs w:val="27"/>
        </w:rPr>
        <w:t>следующего содержания:</w:t>
      </w:r>
    </w:p>
    <w:p w:rsidR="00690683" w:rsidRPr="00205A9E" w:rsidRDefault="00690683" w:rsidP="00690683">
      <w:pPr>
        <w:pStyle w:val="ac"/>
        <w:rPr>
          <w:sz w:val="27"/>
          <w:szCs w:val="27"/>
        </w:rPr>
      </w:pPr>
      <w:r w:rsidRPr="00205A9E">
        <w:rPr>
          <w:sz w:val="27"/>
          <w:szCs w:val="27"/>
        </w:rPr>
        <w:t xml:space="preserve">«3. Установить долгосрочные параметры регулирования тарифов, определяемые на 2020 - 2024 годы для МУП «РВК» на территории п. Магнитный Железногорского района Курской области при установлении тарифов на питьевую воду и водоотведение с использованием метода индексации согласно </w:t>
      </w:r>
      <w:r w:rsidR="00FA4503">
        <w:rPr>
          <w:kern w:val="26"/>
          <w:sz w:val="27"/>
          <w:szCs w:val="27"/>
        </w:rPr>
        <w:t>таблице 1 и таблице 8 данного протокола</w:t>
      </w:r>
      <w:r w:rsidRPr="00205A9E">
        <w:rPr>
          <w:kern w:val="26"/>
          <w:sz w:val="27"/>
          <w:szCs w:val="27"/>
        </w:rPr>
        <w:t>.</w:t>
      </w:r>
    </w:p>
    <w:p w:rsidR="00690683" w:rsidRPr="00205A9E" w:rsidRDefault="00690683" w:rsidP="0069068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 w:rsidRPr="00205A9E">
        <w:rPr>
          <w:sz w:val="27"/>
          <w:szCs w:val="27"/>
        </w:rPr>
        <w:t>4. Установить и ввести в действие с 15 октября 2020 года тарифы на питьевую воду и водоотведение для</w:t>
      </w:r>
      <w:r w:rsidRPr="00205A9E">
        <w:rPr>
          <w:bCs/>
          <w:color w:val="000000"/>
          <w:sz w:val="27"/>
          <w:szCs w:val="27"/>
        </w:rPr>
        <w:t xml:space="preserve"> </w:t>
      </w:r>
      <w:r w:rsidRPr="00205A9E">
        <w:rPr>
          <w:sz w:val="27"/>
          <w:szCs w:val="27"/>
        </w:rPr>
        <w:t>МУП «РВК» на территории п. Магнитный Железногорского района Курской области</w:t>
      </w:r>
      <w:r w:rsidRPr="00205A9E">
        <w:rPr>
          <w:bCs/>
          <w:color w:val="000000"/>
          <w:sz w:val="27"/>
          <w:szCs w:val="27"/>
        </w:rPr>
        <w:t xml:space="preserve"> </w:t>
      </w:r>
      <w:r w:rsidRPr="00205A9E">
        <w:rPr>
          <w:color w:val="000000"/>
          <w:sz w:val="27"/>
          <w:szCs w:val="27"/>
        </w:rPr>
        <w:t xml:space="preserve">с календарной разбивкой </w:t>
      </w:r>
      <w:r w:rsidRPr="00205A9E">
        <w:rPr>
          <w:sz w:val="27"/>
          <w:szCs w:val="27"/>
        </w:rPr>
        <w:t>в следующих размерах</w:t>
      </w:r>
      <w:r w:rsidR="007B20FB">
        <w:rPr>
          <w:sz w:val="27"/>
          <w:szCs w:val="27"/>
        </w:rPr>
        <w:t>»</w:t>
      </w:r>
      <w:r w:rsidRPr="00205A9E">
        <w:rPr>
          <w:sz w:val="27"/>
          <w:szCs w:val="27"/>
        </w:rPr>
        <w:t>:</w:t>
      </w:r>
      <w:r w:rsidRPr="00205A9E">
        <w:rPr>
          <w:color w:val="000000" w:themeColor="text1"/>
          <w:sz w:val="27"/>
          <w:szCs w:val="27"/>
        </w:rPr>
        <w:t xml:space="preserve"> </w:t>
      </w:r>
    </w:p>
    <w:tbl>
      <w:tblPr>
        <w:tblW w:w="9467" w:type="dxa"/>
        <w:tblInd w:w="108" w:type="dxa"/>
        <w:tblLayout w:type="fixed"/>
        <w:tblLook w:val="04A0"/>
      </w:tblPr>
      <w:tblGrid>
        <w:gridCol w:w="707"/>
        <w:gridCol w:w="3249"/>
        <w:gridCol w:w="2260"/>
        <w:gridCol w:w="1555"/>
        <w:gridCol w:w="1696"/>
      </w:tblGrid>
      <w:tr w:rsidR="00690683" w:rsidRPr="0077364B" w:rsidTr="00690683">
        <w:trPr>
          <w:trHeight w:val="633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№</w:t>
            </w:r>
          </w:p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п/п</w:t>
            </w: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Наименование</w:t>
            </w:r>
          </w:p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услуги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Экономически обоснованный тариф</w:t>
            </w:r>
          </w:p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в руб./ куб. м.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Тариф  по группам  потребителей</w:t>
            </w:r>
          </w:p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в руб./ куб.м.</w:t>
            </w:r>
          </w:p>
        </w:tc>
      </w:tr>
      <w:tr w:rsidR="00690683" w:rsidRPr="0077364B" w:rsidTr="00690683">
        <w:trPr>
          <w:trHeight w:val="541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rPr>
                <w:lang w:eastAsia="en-US"/>
              </w:rPr>
            </w:pPr>
          </w:p>
        </w:tc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rPr>
                <w:lang w:eastAsia="en-US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население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бюджетные  и прочие</w:t>
            </w:r>
          </w:p>
        </w:tc>
      </w:tr>
      <w:tr w:rsidR="00690683" w:rsidRPr="0077364B" w:rsidTr="00690683">
        <w:trPr>
          <w:trHeight w:val="31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1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5</w:t>
            </w:r>
          </w:p>
        </w:tc>
      </w:tr>
      <w:tr w:rsidR="00690683" w:rsidRPr="0077364B" w:rsidTr="00690683">
        <w:trPr>
          <w:trHeight w:val="370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 xml:space="preserve">тарифы, вводимые в действие с </w:t>
            </w:r>
            <w:r>
              <w:t>15 октября</w:t>
            </w:r>
            <w:r w:rsidRPr="0077364B">
              <w:t xml:space="preserve"> 2020 г. по 31 декабря 2020 г. 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18,48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35,16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2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30,03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23,96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30,03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тарифы, вводимые в действие с 1 января 2021 г. по 30 июня 2021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3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18,48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35,16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4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30,03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23,96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30,03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 xml:space="preserve">тарифы, вводимые в действие с 1 июля 2021 г. по 31 декабря 2021 г. 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5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19,48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37,06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6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31,66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25,25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31,66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>тарифы, вводимые в действие с 1 января 2022 г. по 30 июня 2022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7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19,48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37,06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8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31,66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25,25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31,66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 w:rsidRPr="0077364B">
              <w:t xml:space="preserve">тарифы, вводимые в действие с 1 июля 2022 г. по 31 декабря 2022 г. 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lastRenderedPageBreak/>
              <w:t>9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38,89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20,53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38,89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10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32,54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26,62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32,54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тарифы, вводимые в действие с 1 января 2023 г. по 30 июня 2023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11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38,89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20,53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38,89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12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32,54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26,62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32,54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тарифы, вводимые в действие с 1 июля 2023 г. по 31 декабря 2023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13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40,92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14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33,47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28,05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33,47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тарифы, вво</w:t>
            </w:r>
            <w:r>
              <w:t>димые в действие с 1 января 2024</w:t>
            </w:r>
            <w:r w:rsidRPr="0077364B">
              <w:t xml:space="preserve"> г. по 30 июня 202</w:t>
            </w:r>
            <w:r>
              <w:t>4</w:t>
            </w:r>
            <w:r w:rsidRPr="0077364B">
              <w:t xml:space="preserve">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rPr>
                <w:lang w:eastAsia="en-US"/>
              </w:rPr>
              <w:t>1</w:t>
            </w:r>
            <w:r>
              <w:rPr>
                <w:lang w:eastAsia="en-US"/>
              </w:rPr>
              <w:t>5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40,92</w:t>
            </w:r>
          </w:p>
        </w:tc>
      </w:tr>
      <w:tr w:rsidR="00690683" w:rsidRPr="0077364B" w:rsidTr="00690683">
        <w:trPr>
          <w:trHeight w:val="46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33,47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28,05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33,47</w:t>
            </w:r>
          </w:p>
        </w:tc>
      </w:tr>
      <w:tr w:rsidR="00690683" w:rsidRPr="0077364B" w:rsidTr="00690683">
        <w:trPr>
          <w:trHeight w:val="374"/>
        </w:trPr>
        <w:tc>
          <w:tcPr>
            <w:tcW w:w="9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683" w:rsidRDefault="00690683" w:rsidP="00690683">
            <w:pPr>
              <w:snapToGrid w:val="0"/>
              <w:spacing w:line="276" w:lineRule="auto"/>
              <w:jc w:val="center"/>
            </w:pPr>
            <w:r w:rsidRPr="0077364B">
              <w:t>тарифы, в</w:t>
            </w:r>
            <w:r>
              <w:t>водимые в действие с 1 июля 2024 г. по 31 декабря 2024</w:t>
            </w:r>
            <w:r w:rsidRPr="0077364B">
              <w:t xml:space="preserve"> г.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Default="00690683" w:rsidP="00690683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  <w:rPr>
                <w:lang w:eastAsia="en-US"/>
              </w:rPr>
            </w:pPr>
            <w:r w:rsidRPr="0077364B">
              <w:t>холодное водоснабжение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22,81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40,99</w:t>
            </w:r>
          </w:p>
        </w:tc>
      </w:tr>
      <w:tr w:rsidR="00690683" w:rsidRPr="0077364B" w:rsidTr="00690683">
        <w:trPr>
          <w:trHeight w:val="37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Default="00690683" w:rsidP="00690683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pacing w:line="276" w:lineRule="auto"/>
              <w:jc w:val="center"/>
            </w:pPr>
            <w:r w:rsidRPr="0077364B">
              <w:t>водоотведение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34,74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29,57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90683" w:rsidRPr="0077364B" w:rsidRDefault="00690683" w:rsidP="00690683">
            <w:pPr>
              <w:snapToGrid w:val="0"/>
              <w:spacing w:line="276" w:lineRule="auto"/>
              <w:jc w:val="center"/>
            </w:pPr>
            <w:r>
              <w:t>34,74</w:t>
            </w:r>
          </w:p>
        </w:tc>
      </w:tr>
    </w:tbl>
    <w:p w:rsidR="00B064EF" w:rsidRPr="00B064EF" w:rsidRDefault="00B064EF" w:rsidP="00B064EF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064EF">
        <w:rPr>
          <w:sz w:val="26"/>
          <w:szCs w:val="26"/>
        </w:rPr>
        <w:t xml:space="preserve">3. Тарифы, установленные пунктом 2 настоящего </w:t>
      </w:r>
      <w:r w:rsidR="000C460E">
        <w:rPr>
          <w:sz w:val="26"/>
          <w:szCs w:val="26"/>
        </w:rPr>
        <w:t>протокола</w:t>
      </w:r>
      <w:r w:rsidRPr="00B064EF">
        <w:rPr>
          <w:sz w:val="26"/>
          <w:szCs w:val="26"/>
        </w:rPr>
        <w:t>, действуют с 15 октября 2020</w:t>
      </w:r>
      <w:r w:rsidR="007B20FB">
        <w:rPr>
          <w:sz w:val="26"/>
          <w:szCs w:val="26"/>
        </w:rPr>
        <w:t xml:space="preserve"> года по 31 декабря 2024 года.</w:t>
      </w:r>
    </w:p>
    <w:p w:rsidR="000578A0" w:rsidRPr="00B064EF" w:rsidRDefault="00B064EF" w:rsidP="000578A0">
      <w:pPr>
        <w:pStyle w:val="aa"/>
        <w:ind w:firstLine="708"/>
        <w:rPr>
          <w:sz w:val="26"/>
          <w:szCs w:val="26"/>
        </w:rPr>
      </w:pPr>
      <w:r w:rsidRPr="00B064EF">
        <w:rPr>
          <w:sz w:val="26"/>
          <w:szCs w:val="26"/>
        </w:rPr>
        <w:t>4</w:t>
      </w:r>
      <w:r w:rsidR="000578A0" w:rsidRPr="00B064EF">
        <w:rPr>
          <w:sz w:val="26"/>
          <w:szCs w:val="26"/>
        </w:rPr>
        <w:t>. Установленные тарифы налогом на добавленную стоимость не облагаются в соответствии с главой 26.2 «Упрощенная система налогообложения» части второй Налогового кодекса Российской Федерации.</w:t>
      </w:r>
    </w:p>
    <w:p w:rsidR="00CA40C3" w:rsidRDefault="00CA40C3" w:rsidP="000578A0">
      <w:pPr>
        <w:pStyle w:val="aa"/>
        <w:ind w:firstLine="708"/>
        <w:rPr>
          <w:sz w:val="27"/>
          <w:szCs w:val="27"/>
        </w:rPr>
      </w:pPr>
    </w:p>
    <w:p w:rsidR="008136B1" w:rsidRPr="000578A0" w:rsidRDefault="008136B1" w:rsidP="000578A0">
      <w:pPr>
        <w:pStyle w:val="aa"/>
        <w:ind w:firstLine="708"/>
        <w:rPr>
          <w:sz w:val="27"/>
          <w:szCs w:val="27"/>
        </w:rPr>
      </w:pPr>
    </w:p>
    <w:p w:rsidR="002D6E52" w:rsidRPr="00504B11" w:rsidRDefault="00863E94" w:rsidP="002D6E52">
      <w:pPr>
        <w:jc w:val="right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2D6E52">
        <w:rPr>
          <w:sz w:val="26"/>
          <w:szCs w:val="26"/>
        </w:rPr>
        <w:t xml:space="preserve"> Правления</w:t>
      </w:r>
      <w:r w:rsidR="002D6E52" w:rsidRPr="00504B11">
        <w:rPr>
          <w:sz w:val="26"/>
          <w:szCs w:val="26"/>
        </w:rPr>
        <w:t>:</w:t>
      </w:r>
    </w:p>
    <w:p w:rsidR="002D6E52" w:rsidRPr="0082327F" w:rsidRDefault="002D6E52" w:rsidP="002D6E52">
      <w:pPr>
        <w:jc w:val="right"/>
        <w:rPr>
          <w:sz w:val="26"/>
          <w:szCs w:val="26"/>
        </w:rPr>
      </w:pPr>
    </w:p>
    <w:p w:rsidR="00423E06" w:rsidRPr="0082327F" w:rsidRDefault="00423E06" w:rsidP="00423E06">
      <w:pPr>
        <w:jc w:val="right"/>
        <w:rPr>
          <w:sz w:val="26"/>
          <w:szCs w:val="26"/>
        </w:rPr>
      </w:pPr>
      <w:r w:rsidRPr="0082327F">
        <w:rPr>
          <w:sz w:val="26"/>
          <w:szCs w:val="26"/>
        </w:rPr>
        <w:t>В.Н.</w:t>
      </w:r>
      <w:r>
        <w:rPr>
          <w:sz w:val="26"/>
          <w:szCs w:val="26"/>
        </w:rPr>
        <w:t xml:space="preserve"> </w:t>
      </w:r>
      <w:r w:rsidRPr="0082327F">
        <w:rPr>
          <w:sz w:val="26"/>
          <w:szCs w:val="26"/>
        </w:rPr>
        <w:t xml:space="preserve">Чурилина </w:t>
      </w:r>
    </w:p>
    <w:p w:rsidR="002D6E52" w:rsidRPr="0082327F" w:rsidRDefault="002D6E52" w:rsidP="002D6E52">
      <w:pPr>
        <w:jc w:val="right"/>
        <w:rPr>
          <w:sz w:val="26"/>
          <w:szCs w:val="26"/>
        </w:rPr>
      </w:pPr>
    </w:p>
    <w:p w:rsidR="002D6E52" w:rsidRPr="0082327F" w:rsidRDefault="002D6E52" w:rsidP="00A237A0">
      <w:pPr>
        <w:jc w:val="right"/>
        <w:rPr>
          <w:sz w:val="26"/>
          <w:szCs w:val="26"/>
        </w:rPr>
      </w:pPr>
      <w:r w:rsidRPr="0082327F">
        <w:rPr>
          <w:sz w:val="26"/>
          <w:szCs w:val="26"/>
        </w:rPr>
        <w:t>Члены Правления:</w:t>
      </w:r>
    </w:p>
    <w:p w:rsidR="002D6E52" w:rsidRPr="0082327F" w:rsidRDefault="002D6E52" w:rsidP="002D6E52">
      <w:pPr>
        <w:jc w:val="right"/>
        <w:rPr>
          <w:sz w:val="26"/>
          <w:szCs w:val="26"/>
        </w:rPr>
      </w:pPr>
    </w:p>
    <w:p w:rsidR="002D6E52" w:rsidRPr="0082327F" w:rsidRDefault="002D6E52" w:rsidP="002D6E52">
      <w:pPr>
        <w:jc w:val="right"/>
        <w:rPr>
          <w:sz w:val="26"/>
          <w:szCs w:val="26"/>
        </w:rPr>
      </w:pPr>
      <w:r w:rsidRPr="0082327F">
        <w:rPr>
          <w:sz w:val="26"/>
          <w:szCs w:val="26"/>
        </w:rPr>
        <w:t>Т.В.</w:t>
      </w:r>
      <w:r>
        <w:rPr>
          <w:sz w:val="26"/>
          <w:szCs w:val="26"/>
        </w:rPr>
        <w:t xml:space="preserve"> </w:t>
      </w:r>
      <w:r w:rsidRPr="0082327F">
        <w:rPr>
          <w:sz w:val="26"/>
          <w:szCs w:val="26"/>
        </w:rPr>
        <w:t>Ступишина</w:t>
      </w:r>
    </w:p>
    <w:p w:rsidR="002D6E52" w:rsidRPr="0082327F" w:rsidRDefault="002D6E52" w:rsidP="002D6E52">
      <w:pPr>
        <w:jc w:val="right"/>
        <w:rPr>
          <w:sz w:val="26"/>
          <w:szCs w:val="26"/>
        </w:rPr>
      </w:pPr>
    </w:p>
    <w:p w:rsidR="002D6E52" w:rsidRPr="0082327F" w:rsidRDefault="002D6E52" w:rsidP="002D6E52">
      <w:pPr>
        <w:jc w:val="right"/>
        <w:rPr>
          <w:sz w:val="26"/>
          <w:szCs w:val="26"/>
        </w:rPr>
      </w:pPr>
      <w:r w:rsidRPr="0082327F">
        <w:rPr>
          <w:sz w:val="26"/>
          <w:szCs w:val="26"/>
        </w:rPr>
        <w:t>Г.Н.</w:t>
      </w:r>
      <w:r>
        <w:rPr>
          <w:sz w:val="26"/>
          <w:szCs w:val="26"/>
        </w:rPr>
        <w:t xml:space="preserve"> </w:t>
      </w:r>
      <w:r w:rsidRPr="0082327F">
        <w:rPr>
          <w:sz w:val="26"/>
          <w:szCs w:val="26"/>
        </w:rPr>
        <w:t>Золотухина</w:t>
      </w:r>
    </w:p>
    <w:p w:rsidR="002D6E52" w:rsidRPr="0082327F" w:rsidRDefault="002D6E52" w:rsidP="002D6E52">
      <w:pPr>
        <w:jc w:val="right"/>
        <w:rPr>
          <w:sz w:val="26"/>
          <w:szCs w:val="26"/>
        </w:rPr>
      </w:pPr>
    </w:p>
    <w:p w:rsidR="002D6E52" w:rsidRPr="0082327F" w:rsidRDefault="002D6E52" w:rsidP="002D6E52">
      <w:pPr>
        <w:jc w:val="right"/>
        <w:rPr>
          <w:sz w:val="26"/>
          <w:szCs w:val="26"/>
        </w:rPr>
      </w:pPr>
      <w:r w:rsidRPr="0082327F">
        <w:rPr>
          <w:sz w:val="26"/>
          <w:szCs w:val="26"/>
        </w:rPr>
        <w:t>Ю.Ю.</w:t>
      </w:r>
      <w:r>
        <w:rPr>
          <w:sz w:val="26"/>
          <w:szCs w:val="26"/>
        </w:rPr>
        <w:t xml:space="preserve"> </w:t>
      </w:r>
      <w:r w:rsidRPr="0082327F">
        <w:rPr>
          <w:sz w:val="26"/>
          <w:szCs w:val="26"/>
        </w:rPr>
        <w:t>Куч</w:t>
      </w:r>
    </w:p>
    <w:p w:rsidR="002D6E52" w:rsidRPr="0082327F" w:rsidRDefault="002D6E52" w:rsidP="002D6E52">
      <w:pPr>
        <w:jc w:val="right"/>
        <w:rPr>
          <w:sz w:val="26"/>
          <w:szCs w:val="26"/>
        </w:rPr>
      </w:pPr>
    </w:p>
    <w:p w:rsidR="002D6E52" w:rsidRDefault="002D6E52" w:rsidP="002D6E52">
      <w:pPr>
        <w:jc w:val="right"/>
        <w:rPr>
          <w:sz w:val="26"/>
          <w:szCs w:val="26"/>
        </w:rPr>
      </w:pPr>
      <w:r w:rsidRPr="0082327F">
        <w:rPr>
          <w:sz w:val="26"/>
          <w:szCs w:val="26"/>
        </w:rPr>
        <w:t>Е.Н.</w:t>
      </w:r>
      <w:r>
        <w:rPr>
          <w:sz w:val="26"/>
          <w:szCs w:val="26"/>
        </w:rPr>
        <w:t xml:space="preserve"> </w:t>
      </w:r>
      <w:r w:rsidRPr="0082327F">
        <w:rPr>
          <w:sz w:val="26"/>
          <w:szCs w:val="26"/>
        </w:rPr>
        <w:t>Сергеева</w:t>
      </w:r>
    </w:p>
    <w:p w:rsidR="002D6E52" w:rsidRDefault="002D6E52" w:rsidP="002D6E52">
      <w:pPr>
        <w:jc w:val="right"/>
        <w:rPr>
          <w:sz w:val="26"/>
          <w:szCs w:val="26"/>
        </w:rPr>
      </w:pPr>
    </w:p>
    <w:p w:rsidR="004D4B78" w:rsidRDefault="00A237A0" w:rsidP="00A51788">
      <w:pPr>
        <w:jc w:val="right"/>
        <w:rPr>
          <w:sz w:val="28"/>
          <w:szCs w:val="28"/>
        </w:rPr>
      </w:pPr>
      <w:r>
        <w:rPr>
          <w:sz w:val="26"/>
          <w:szCs w:val="26"/>
        </w:rPr>
        <w:t>Г.Г. Махно</w:t>
      </w:r>
    </w:p>
    <w:sectPr w:rsidR="004D4B78" w:rsidSect="009F4267">
      <w:headerReference w:type="default" r:id="rId10"/>
      <w:footnotePr>
        <w:pos w:val="beneathText"/>
      </w:footnotePr>
      <w:pgSz w:w="11905" w:h="16837"/>
      <w:pgMar w:top="1134" w:right="1276" w:bottom="567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932" w:rsidRDefault="00A94932">
      <w:r>
        <w:separator/>
      </w:r>
    </w:p>
  </w:endnote>
  <w:endnote w:type="continuationSeparator" w:id="1">
    <w:p w:rsidR="00A94932" w:rsidRDefault="00A94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932" w:rsidRDefault="00A94932">
      <w:r>
        <w:separator/>
      </w:r>
    </w:p>
  </w:footnote>
  <w:footnote w:type="continuationSeparator" w:id="1">
    <w:p w:rsidR="00A94932" w:rsidRDefault="00A949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83" w:rsidRDefault="007363C6">
    <w:pPr>
      <w:pStyle w:val="ad"/>
      <w:jc w:val="center"/>
    </w:pPr>
    <w:fldSimple w:instr=" PAGE ">
      <w:r w:rsidR="00863E94">
        <w:rPr>
          <w:noProof/>
        </w:rPr>
        <w:t>21</w:t>
      </w:r>
    </w:fldSimple>
  </w:p>
  <w:p w:rsidR="00690683" w:rsidRDefault="00690683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3A147A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B4D7D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A03C33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8E4F0C"/>
    <w:multiLevelType w:val="hybridMultilevel"/>
    <w:tmpl w:val="7E82BB74"/>
    <w:lvl w:ilvl="0" w:tplc="9CA28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83B2C"/>
    <w:multiLevelType w:val="hybridMultilevel"/>
    <w:tmpl w:val="C94C0C9A"/>
    <w:lvl w:ilvl="0" w:tplc="10BC5C5C"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1EF5419E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AA6624C"/>
    <w:multiLevelType w:val="hybridMultilevel"/>
    <w:tmpl w:val="361C1B86"/>
    <w:lvl w:ilvl="0" w:tplc="BCC4579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D44A9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7627D0"/>
    <w:multiLevelType w:val="hybridMultilevel"/>
    <w:tmpl w:val="100CF8C0"/>
    <w:lvl w:ilvl="0" w:tplc="4712DDEA">
      <w:start w:val="2013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212E52"/>
    <w:multiLevelType w:val="hybridMultilevel"/>
    <w:tmpl w:val="C77A518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1D088D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4364ABB"/>
    <w:multiLevelType w:val="hybridMultilevel"/>
    <w:tmpl w:val="784EA43C"/>
    <w:lvl w:ilvl="0" w:tplc="CCEADAE8">
      <w:start w:val="2013"/>
      <w:numFmt w:val="bullet"/>
      <w:lvlText w:val=""/>
      <w:lvlJc w:val="left"/>
      <w:pPr>
        <w:ind w:left="108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4CC3610"/>
    <w:multiLevelType w:val="hybridMultilevel"/>
    <w:tmpl w:val="44168BF0"/>
    <w:lvl w:ilvl="0" w:tplc="A8C4EFE8">
      <w:start w:val="2014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B88219A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2A09BE"/>
    <w:multiLevelType w:val="hybridMultilevel"/>
    <w:tmpl w:val="3304943E"/>
    <w:lvl w:ilvl="0" w:tplc="3D647B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6A57A1F"/>
    <w:multiLevelType w:val="singleLevel"/>
    <w:tmpl w:val="8746E8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9F46244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BF138F"/>
    <w:multiLevelType w:val="hybridMultilevel"/>
    <w:tmpl w:val="C1FC7D28"/>
    <w:lvl w:ilvl="0" w:tplc="AFE8F2D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D7B2058"/>
    <w:multiLevelType w:val="hybridMultilevel"/>
    <w:tmpl w:val="816465A8"/>
    <w:lvl w:ilvl="0" w:tplc="7B363E0A">
      <w:start w:val="2013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5C480CBC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0C65BCE"/>
    <w:multiLevelType w:val="hybridMultilevel"/>
    <w:tmpl w:val="CEEE35C0"/>
    <w:lvl w:ilvl="0" w:tplc="241A7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93A2A57"/>
    <w:multiLevelType w:val="hybridMultilevel"/>
    <w:tmpl w:val="B198B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A3181F"/>
    <w:multiLevelType w:val="hybridMultilevel"/>
    <w:tmpl w:val="C6DA4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B7363"/>
    <w:multiLevelType w:val="hybridMultilevel"/>
    <w:tmpl w:val="12360DE4"/>
    <w:lvl w:ilvl="0" w:tplc="B2700B3A">
      <w:start w:val="1"/>
      <w:numFmt w:val="decimal"/>
      <w:lvlText w:val="%1."/>
      <w:lvlJc w:val="left"/>
      <w:pPr>
        <w:ind w:left="1440" w:hanging="360"/>
      </w:pPr>
      <w:rPr>
        <w:rFonts w:hint="default"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5797714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7216E6E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714997"/>
    <w:multiLevelType w:val="hybridMultilevel"/>
    <w:tmpl w:val="DC80A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87775"/>
    <w:multiLevelType w:val="hybridMultilevel"/>
    <w:tmpl w:val="58788F46"/>
    <w:lvl w:ilvl="0" w:tplc="6DC834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F233B4A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19"/>
  </w:num>
  <w:num w:numId="5">
    <w:abstractNumId w:val="21"/>
  </w:num>
  <w:num w:numId="6">
    <w:abstractNumId w:val="30"/>
  </w:num>
  <w:num w:numId="7">
    <w:abstractNumId w:val="3"/>
  </w:num>
  <w:num w:numId="8">
    <w:abstractNumId w:val="26"/>
  </w:num>
  <w:num w:numId="9">
    <w:abstractNumId w:val="1"/>
  </w:num>
  <w:num w:numId="10">
    <w:abstractNumId w:val="20"/>
  </w:num>
  <w:num w:numId="11">
    <w:abstractNumId w:val="10"/>
  </w:num>
  <w:num w:numId="12">
    <w:abstractNumId w:val="13"/>
  </w:num>
  <w:num w:numId="13">
    <w:abstractNumId w:val="14"/>
  </w:num>
  <w:num w:numId="14">
    <w:abstractNumId w:val="6"/>
  </w:num>
  <w:num w:numId="15">
    <w:abstractNumId w:val="5"/>
  </w:num>
  <w:num w:numId="16">
    <w:abstractNumId w:val="23"/>
  </w:num>
  <w:num w:numId="17">
    <w:abstractNumId w:val="9"/>
  </w:num>
  <w:num w:numId="18">
    <w:abstractNumId w:val="18"/>
  </w:num>
  <w:num w:numId="19">
    <w:abstractNumId w:val="16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22"/>
  </w:num>
  <w:num w:numId="26">
    <w:abstractNumId w:val="4"/>
  </w:num>
  <w:num w:numId="27">
    <w:abstractNumId w:val="2"/>
  </w:num>
  <w:num w:numId="28">
    <w:abstractNumId w:val="25"/>
  </w:num>
  <w:num w:numId="29">
    <w:abstractNumId w:val="15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12"/>
  </w:num>
  <w:num w:numId="33">
    <w:abstractNumId w:val="24"/>
  </w:num>
  <w:num w:numId="34">
    <w:abstractNumId w:val="8"/>
  </w:num>
  <w:num w:numId="35">
    <w:abstractNumId w:val="11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ADD"/>
    <w:rsid w:val="00001770"/>
    <w:rsid w:val="000020BD"/>
    <w:rsid w:val="0000308A"/>
    <w:rsid w:val="00004F07"/>
    <w:rsid w:val="000060F6"/>
    <w:rsid w:val="00006388"/>
    <w:rsid w:val="00007825"/>
    <w:rsid w:val="00007A43"/>
    <w:rsid w:val="0001309F"/>
    <w:rsid w:val="000147AB"/>
    <w:rsid w:val="00016089"/>
    <w:rsid w:val="00021E2E"/>
    <w:rsid w:val="000234F1"/>
    <w:rsid w:val="00030F87"/>
    <w:rsid w:val="000343D5"/>
    <w:rsid w:val="000345AE"/>
    <w:rsid w:val="0003657D"/>
    <w:rsid w:val="000400A0"/>
    <w:rsid w:val="000421C6"/>
    <w:rsid w:val="00042254"/>
    <w:rsid w:val="00044D83"/>
    <w:rsid w:val="00046575"/>
    <w:rsid w:val="00047C74"/>
    <w:rsid w:val="000516DA"/>
    <w:rsid w:val="00051D81"/>
    <w:rsid w:val="00053CCF"/>
    <w:rsid w:val="00054E70"/>
    <w:rsid w:val="000555D3"/>
    <w:rsid w:val="00057896"/>
    <w:rsid w:val="000578A0"/>
    <w:rsid w:val="00063770"/>
    <w:rsid w:val="0006696A"/>
    <w:rsid w:val="0007066E"/>
    <w:rsid w:val="00072676"/>
    <w:rsid w:val="00074996"/>
    <w:rsid w:val="00080A6E"/>
    <w:rsid w:val="00082ADD"/>
    <w:rsid w:val="00087BD1"/>
    <w:rsid w:val="00093DCB"/>
    <w:rsid w:val="0009417C"/>
    <w:rsid w:val="0009429E"/>
    <w:rsid w:val="0009772A"/>
    <w:rsid w:val="00097BD8"/>
    <w:rsid w:val="000A1D26"/>
    <w:rsid w:val="000A3454"/>
    <w:rsid w:val="000A4023"/>
    <w:rsid w:val="000A41E5"/>
    <w:rsid w:val="000A47A5"/>
    <w:rsid w:val="000A6CC8"/>
    <w:rsid w:val="000B282A"/>
    <w:rsid w:val="000B31A0"/>
    <w:rsid w:val="000B4B67"/>
    <w:rsid w:val="000B5752"/>
    <w:rsid w:val="000B5884"/>
    <w:rsid w:val="000B7541"/>
    <w:rsid w:val="000C0DCE"/>
    <w:rsid w:val="000C18EE"/>
    <w:rsid w:val="000C28AF"/>
    <w:rsid w:val="000C460E"/>
    <w:rsid w:val="000C694E"/>
    <w:rsid w:val="000C6A0B"/>
    <w:rsid w:val="000C7178"/>
    <w:rsid w:val="000D42D8"/>
    <w:rsid w:val="000D74ED"/>
    <w:rsid w:val="000E342A"/>
    <w:rsid w:val="000E5E9A"/>
    <w:rsid w:val="000E609D"/>
    <w:rsid w:val="000F5C6A"/>
    <w:rsid w:val="000F60C9"/>
    <w:rsid w:val="000F7892"/>
    <w:rsid w:val="00101A83"/>
    <w:rsid w:val="001021C3"/>
    <w:rsid w:val="0010337E"/>
    <w:rsid w:val="0010357A"/>
    <w:rsid w:val="0012074C"/>
    <w:rsid w:val="00121CDE"/>
    <w:rsid w:val="00121D3A"/>
    <w:rsid w:val="00130D8D"/>
    <w:rsid w:val="00132229"/>
    <w:rsid w:val="0013238D"/>
    <w:rsid w:val="0013268D"/>
    <w:rsid w:val="00132B0D"/>
    <w:rsid w:val="001357D5"/>
    <w:rsid w:val="00141276"/>
    <w:rsid w:val="00143B6C"/>
    <w:rsid w:val="0014699B"/>
    <w:rsid w:val="00152DC7"/>
    <w:rsid w:val="00156A7F"/>
    <w:rsid w:val="00160F4F"/>
    <w:rsid w:val="00162536"/>
    <w:rsid w:val="001644A1"/>
    <w:rsid w:val="001644F8"/>
    <w:rsid w:val="00165710"/>
    <w:rsid w:val="00167683"/>
    <w:rsid w:val="001825C4"/>
    <w:rsid w:val="001858B6"/>
    <w:rsid w:val="0019117E"/>
    <w:rsid w:val="00196B88"/>
    <w:rsid w:val="001A27C5"/>
    <w:rsid w:val="001A2F06"/>
    <w:rsid w:val="001A5AA0"/>
    <w:rsid w:val="001A6AAC"/>
    <w:rsid w:val="001B0B82"/>
    <w:rsid w:val="001B3BB8"/>
    <w:rsid w:val="001C154C"/>
    <w:rsid w:val="001C1842"/>
    <w:rsid w:val="001C1C69"/>
    <w:rsid w:val="001C32EC"/>
    <w:rsid w:val="001C63A2"/>
    <w:rsid w:val="001D1FC4"/>
    <w:rsid w:val="001D2504"/>
    <w:rsid w:val="001D3197"/>
    <w:rsid w:val="001D359B"/>
    <w:rsid w:val="001D4A33"/>
    <w:rsid w:val="001D5ADB"/>
    <w:rsid w:val="001D6C9C"/>
    <w:rsid w:val="001E2E67"/>
    <w:rsid w:val="001E7DD9"/>
    <w:rsid w:val="001F031B"/>
    <w:rsid w:val="001F2C49"/>
    <w:rsid w:val="001F4C61"/>
    <w:rsid w:val="001F5C20"/>
    <w:rsid w:val="001F6121"/>
    <w:rsid w:val="001F7E31"/>
    <w:rsid w:val="0020248B"/>
    <w:rsid w:val="00202B24"/>
    <w:rsid w:val="00204EB0"/>
    <w:rsid w:val="00205C51"/>
    <w:rsid w:val="002066A7"/>
    <w:rsid w:val="00207ED2"/>
    <w:rsid w:val="00210799"/>
    <w:rsid w:val="00214878"/>
    <w:rsid w:val="00220605"/>
    <w:rsid w:val="00221B64"/>
    <w:rsid w:val="002258E1"/>
    <w:rsid w:val="002305B1"/>
    <w:rsid w:val="00232239"/>
    <w:rsid w:val="00232FE4"/>
    <w:rsid w:val="00233848"/>
    <w:rsid w:val="00233866"/>
    <w:rsid w:val="00233B1D"/>
    <w:rsid w:val="00245304"/>
    <w:rsid w:val="00250E0E"/>
    <w:rsid w:val="002519CF"/>
    <w:rsid w:val="002551DF"/>
    <w:rsid w:val="00255282"/>
    <w:rsid w:val="0025679E"/>
    <w:rsid w:val="002571F9"/>
    <w:rsid w:val="00263304"/>
    <w:rsid w:val="00263B63"/>
    <w:rsid w:val="00263EEC"/>
    <w:rsid w:val="00264791"/>
    <w:rsid w:val="00267007"/>
    <w:rsid w:val="002730E4"/>
    <w:rsid w:val="0028186B"/>
    <w:rsid w:val="00283A5A"/>
    <w:rsid w:val="002865FC"/>
    <w:rsid w:val="00293CB3"/>
    <w:rsid w:val="00294813"/>
    <w:rsid w:val="00297505"/>
    <w:rsid w:val="002A536A"/>
    <w:rsid w:val="002B1F81"/>
    <w:rsid w:val="002B4846"/>
    <w:rsid w:val="002B4B2D"/>
    <w:rsid w:val="002C0340"/>
    <w:rsid w:val="002C0B09"/>
    <w:rsid w:val="002C4AAD"/>
    <w:rsid w:val="002C5412"/>
    <w:rsid w:val="002C70F9"/>
    <w:rsid w:val="002D58BC"/>
    <w:rsid w:val="002D6E52"/>
    <w:rsid w:val="002F1F6C"/>
    <w:rsid w:val="002F60BB"/>
    <w:rsid w:val="002F7B6D"/>
    <w:rsid w:val="00301730"/>
    <w:rsid w:val="00306F4E"/>
    <w:rsid w:val="003076C4"/>
    <w:rsid w:val="00312F58"/>
    <w:rsid w:val="003134AD"/>
    <w:rsid w:val="00317CF2"/>
    <w:rsid w:val="00320B9B"/>
    <w:rsid w:val="003239F1"/>
    <w:rsid w:val="003252CC"/>
    <w:rsid w:val="0032615D"/>
    <w:rsid w:val="00326980"/>
    <w:rsid w:val="00341B6B"/>
    <w:rsid w:val="003432A8"/>
    <w:rsid w:val="003448C2"/>
    <w:rsid w:val="003455E0"/>
    <w:rsid w:val="00345DCF"/>
    <w:rsid w:val="003500BF"/>
    <w:rsid w:val="0035451D"/>
    <w:rsid w:val="0035484A"/>
    <w:rsid w:val="00356AC4"/>
    <w:rsid w:val="00356C92"/>
    <w:rsid w:val="00357890"/>
    <w:rsid w:val="00370037"/>
    <w:rsid w:val="003703BC"/>
    <w:rsid w:val="00373474"/>
    <w:rsid w:val="003734C6"/>
    <w:rsid w:val="003751BA"/>
    <w:rsid w:val="00375410"/>
    <w:rsid w:val="003811A9"/>
    <w:rsid w:val="0038289E"/>
    <w:rsid w:val="00382A34"/>
    <w:rsid w:val="003854BA"/>
    <w:rsid w:val="003856BE"/>
    <w:rsid w:val="00385C8E"/>
    <w:rsid w:val="00386A64"/>
    <w:rsid w:val="00386CFA"/>
    <w:rsid w:val="0038792D"/>
    <w:rsid w:val="0039419F"/>
    <w:rsid w:val="00394271"/>
    <w:rsid w:val="00394289"/>
    <w:rsid w:val="003946E7"/>
    <w:rsid w:val="00395FED"/>
    <w:rsid w:val="00396AE3"/>
    <w:rsid w:val="00397846"/>
    <w:rsid w:val="003A0E32"/>
    <w:rsid w:val="003A618E"/>
    <w:rsid w:val="003B54CF"/>
    <w:rsid w:val="003C49BE"/>
    <w:rsid w:val="003D411C"/>
    <w:rsid w:val="003D4939"/>
    <w:rsid w:val="003D5E4D"/>
    <w:rsid w:val="003D74DF"/>
    <w:rsid w:val="003E0B63"/>
    <w:rsid w:val="003E128D"/>
    <w:rsid w:val="003E2FCB"/>
    <w:rsid w:val="003E53E2"/>
    <w:rsid w:val="003E566D"/>
    <w:rsid w:val="003E5FAA"/>
    <w:rsid w:val="003F0659"/>
    <w:rsid w:val="003F1E18"/>
    <w:rsid w:val="003F2D20"/>
    <w:rsid w:val="003F3030"/>
    <w:rsid w:val="003F4B45"/>
    <w:rsid w:val="003F4DAB"/>
    <w:rsid w:val="003F5FCA"/>
    <w:rsid w:val="003F6293"/>
    <w:rsid w:val="00402589"/>
    <w:rsid w:val="00402F19"/>
    <w:rsid w:val="004030F4"/>
    <w:rsid w:val="004040CB"/>
    <w:rsid w:val="00404CF0"/>
    <w:rsid w:val="004055D9"/>
    <w:rsid w:val="00414B62"/>
    <w:rsid w:val="00414DB5"/>
    <w:rsid w:val="00420DEE"/>
    <w:rsid w:val="004224F0"/>
    <w:rsid w:val="0042380D"/>
    <w:rsid w:val="00423E06"/>
    <w:rsid w:val="00425195"/>
    <w:rsid w:val="0042555A"/>
    <w:rsid w:val="00425714"/>
    <w:rsid w:val="004305CC"/>
    <w:rsid w:val="0043064C"/>
    <w:rsid w:val="00430825"/>
    <w:rsid w:val="004328F1"/>
    <w:rsid w:val="004444C0"/>
    <w:rsid w:val="004460B1"/>
    <w:rsid w:val="0044694B"/>
    <w:rsid w:val="00454D86"/>
    <w:rsid w:val="00457EE2"/>
    <w:rsid w:val="004615D3"/>
    <w:rsid w:val="0046641C"/>
    <w:rsid w:val="004668B8"/>
    <w:rsid w:val="00466B88"/>
    <w:rsid w:val="00477CB9"/>
    <w:rsid w:val="004804C4"/>
    <w:rsid w:val="0048090E"/>
    <w:rsid w:val="00481F4E"/>
    <w:rsid w:val="0048623C"/>
    <w:rsid w:val="00486FEE"/>
    <w:rsid w:val="0049111D"/>
    <w:rsid w:val="0049286D"/>
    <w:rsid w:val="00493C7D"/>
    <w:rsid w:val="004A089D"/>
    <w:rsid w:val="004A3236"/>
    <w:rsid w:val="004A3E35"/>
    <w:rsid w:val="004B4700"/>
    <w:rsid w:val="004B7BE3"/>
    <w:rsid w:val="004C0451"/>
    <w:rsid w:val="004C1AB3"/>
    <w:rsid w:val="004C1AC3"/>
    <w:rsid w:val="004C256B"/>
    <w:rsid w:val="004D1C49"/>
    <w:rsid w:val="004D297C"/>
    <w:rsid w:val="004D4B78"/>
    <w:rsid w:val="004D52BF"/>
    <w:rsid w:val="004D5AFD"/>
    <w:rsid w:val="004E2D8C"/>
    <w:rsid w:val="004E6502"/>
    <w:rsid w:val="004E6A89"/>
    <w:rsid w:val="004E7A52"/>
    <w:rsid w:val="004F0B9B"/>
    <w:rsid w:val="004F23B3"/>
    <w:rsid w:val="004F477D"/>
    <w:rsid w:val="004F5354"/>
    <w:rsid w:val="004F7F20"/>
    <w:rsid w:val="00501AB4"/>
    <w:rsid w:val="00502584"/>
    <w:rsid w:val="005104BB"/>
    <w:rsid w:val="00511ABE"/>
    <w:rsid w:val="00514E02"/>
    <w:rsid w:val="00517897"/>
    <w:rsid w:val="00520439"/>
    <w:rsid w:val="005215E1"/>
    <w:rsid w:val="00522BB1"/>
    <w:rsid w:val="00522FBC"/>
    <w:rsid w:val="00523F14"/>
    <w:rsid w:val="00525032"/>
    <w:rsid w:val="00533BA6"/>
    <w:rsid w:val="00534059"/>
    <w:rsid w:val="0053413E"/>
    <w:rsid w:val="005402CD"/>
    <w:rsid w:val="005424C5"/>
    <w:rsid w:val="005433E7"/>
    <w:rsid w:val="00545498"/>
    <w:rsid w:val="00545FC4"/>
    <w:rsid w:val="005509C1"/>
    <w:rsid w:val="0055191F"/>
    <w:rsid w:val="00570351"/>
    <w:rsid w:val="005704A6"/>
    <w:rsid w:val="005737B1"/>
    <w:rsid w:val="00576414"/>
    <w:rsid w:val="005804CB"/>
    <w:rsid w:val="0058197A"/>
    <w:rsid w:val="00582175"/>
    <w:rsid w:val="005911A0"/>
    <w:rsid w:val="00591F32"/>
    <w:rsid w:val="00592F81"/>
    <w:rsid w:val="00593306"/>
    <w:rsid w:val="00593607"/>
    <w:rsid w:val="005975F9"/>
    <w:rsid w:val="005A70D7"/>
    <w:rsid w:val="005B03DF"/>
    <w:rsid w:val="005B1D8F"/>
    <w:rsid w:val="005B79A5"/>
    <w:rsid w:val="005B7EAA"/>
    <w:rsid w:val="005C379E"/>
    <w:rsid w:val="005C3D29"/>
    <w:rsid w:val="005C651F"/>
    <w:rsid w:val="005C747C"/>
    <w:rsid w:val="005C76CD"/>
    <w:rsid w:val="005D0EB6"/>
    <w:rsid w:val="005D11FF"/>
    <w:rsid w:val="005D14EF"/>
    <w:rsid w:val="005D1FC4"/>
    <w:rsid w:val="005D3C06"/>
    <w:rsid w:val="005D6F97"/>
    <w:rsid w:val="005E0789"/>
    <w:rsid w:val="005E4BB6"/>
    <w:rsid w:val="005E597F"/>
    <w:rsid w:val="005E5D3F"/>
    <w:rsid w:val="005E634F"/>
    <w:rsid w:val="005E6456"/>
    <w:rsid w:val="005E7796"/>
    <w:rsid w:val="005F2510"/>
    <w:rsid w:val="005F27CB"/>
    <w:rsid w:val="005F36B2"/>
    <w:rsid w:val="005F4F9A"/>
    <w:rsid w:val="00600646"/>
    <w:rsid w:val="0060128E"/>
    <w:rsid w:val="00602AB8"/>
    <w:rsid w:val="00603321"/>
    <w:rsid w:val="00603C91"/>
    <w:rsid w:val="00614C88"/>
    <w:rsid w:val="0061529F"/>
    <w:rsid w:val="00620F7E"/>
    <w:rsid w:val="00621A79"/>
    <w:rsid w:val="00621BD2"/>
    <w:rsid w:val="00622C50"/>
    <w:rsid w:val="00623966"/>
    <w:rsid w:val="00623D25"/>
    <w:rsid w:val="00626129"/>
    <w:rsid w:val="0063050A"/>
    <w:rsid w:val="006319F6"/>
    <w:rsid w:val="00633E2C"/>
    <w:rsid w:val="00635282"/>
    <w:rsid w:val="00637F30"/>
    <w:rsid w:val="00637F8E"/>
    <w:rsid w:val="00646271"/>
    <w:rsid w:val="0064794C"/>
    <w:rsid w:val="00650F87"/>
    <w:rsid w:val="00652AAA"/>
    <w:rsid w:val="00655192"/>
    <w:rsid w:val="00656189"/>
    <w:rsid w:val="00657F10"/>
    <w:rsid w:val="00660CC0"/>
    <w:rsid w:val="00663279"/>
    <w:rsid w:val="006659D1"/>
    <w:rsid w:val="006765D9"/>
    <w:rsid w:val="00680F45"/>
    <w:rsid w:val="00681A15"/>
    <w:rsid w:val="006835FC"/>
    <w:rsid w:val="00686C3C"/>
    <w:rsid w:val="00690683"/>
    <w:rsid w:val="006920D4"/>
    <w:rsid w:val="00692321"/>
    <w:rsid w:val="006935AE"/>
    <w:rsid w:val="006A0DA7"/>
    <w:rsid w:val="006A22D9"/>
    <w:rsid w:val="006A40AA"/>
    <w:rsid w:val="006A4CFF"/>
    <w:rsid w:val="006B0A90"/>
    <w:rsid w:val="006B4DFE"/>
    <w:rsid w:val="006C356F"/>
    <w:rsid w:val="006C3C18"/>
    <w:rsid w:val="006C7030"/>
    <w:rsid w:val="006C77D0"/>
    <w:rsid w:val="006D0B54"/>
    <w:rsid w:val="006D1E8D"/>
    <w:rsid w:val="006D78EE"/>
    <w:rsid w:val="006E261C"/>
    <w:rsid w:val="006E4863"/>
    <w:rsid w:val="006F17F9"/>
    <w:rsid w:val="006F3EA4"/>
    <w:rsid w:val="006F530F"/>
    <w:rsid w:val="006F5378"/>
    <w:rsid w:val="0070281C"/>
    <w:rsid w:val="00703562"/>
    <w:rsid w:val="00703B35"/>
    <w:rsid w:val="007048BF"/>
    <w:rsid w:val="00704D4A"/>
    <w:rsid w:val="007065B6"/>
    <w:rsid w:val="00713E46"/>
    <w:rsid w:val="00721CE8"/>
    <w:rsid w:val="0072558E"/>
    <w:rsid w:val="00726835"/>
    <w:rsid w:val="00732B80"/>
    <w:rsid w:val="0073553B"/>
    <w:rsid w:val="00735B36"/>
    <w:rsid w:val="007363C6"/>
    <w:rsid w:val="007367F7"/>
    <w:rsid w:val="00737F23"/>
    <w:rsid w:val="00740C0B"/>
    <w:rsid w:val="0074476F"/>
    <w:rsid w:val="007449B0"/>
    <w:rsid w:val="00746449"/>
    <w:rsid w:val="00752D65"/>
    <w:rsid w:val="007536A1"/>
    <w:rsid w:val="00753D1D"/>
    <w:rsid w:val="00754F23"/>
    <w:rsid w:val="007558F7"/>
    <w:rsid w:val="00760609"/>
    <w:rsid w:val="00780A54"/>
    <w:rsid w:val="00781EA6"/>
    <w:rsid w:val="0078210B"/>
    <w:rsid w:val="007826FB"/>
    <w:rsid w:val="007927EC"/>
    <w:rsid w:val="00792F36"/>
    <w:rsid w:val="007941D5"/>
    <w:rsid w:val="00795643"/>
    <w:rsid w:val="00795E52"/>
    <w:rsid w:val="007961D4"/>
    <w:rsid w:val="007B0235"/>
    <w:rsid w:val="007B20FB"/>
    <w:rsid w:val="007B2D68"/>
    <w:rsid w:val="007B2DCC"/>
    <w:rsid w:val="007B3940"/>
    <w:rsid w:val="007B3C11"/>
    <w:rsid w:val="007B5016"/>
    <w:rsid w:val="007B65A5"/>
    <w:rsid w:val="007B65F3"/>
    <w:rsid w:val="007B7068"/>
    <w:rsid w:val="007C64AB"/>
    <w:rsid w:val="007C679F"/>
    <w:rsid w:val="007D0E46"/>
    <w:rsid w:val="007D1CFF"/>
    <w:rsid w:val="007D2202"/>
    <w:rsid w:val="007D50A2"/>
    <w:rsid w:val="007E0F61"/>
    <w:rsid w:val="007E19B9"/>
    <w:rsid w:val="007E3660"/>
    <w:rsid w:val="007E4C98"/>
    <w:rsid w:val="007E4E8E"/>
    <w:rsid w:val="007E51BB"/>
    <w:rsid w:val="007E7F42"/>
    <w:rsid w:val="007F03AB"/>
    <w:rsid w:val="007F3DDF"/>
    <w:rsid w:val="007F54F3"/>
    <w:rsid w:val="007F56C7"/>
    <w:rsid w:val="007F5FA4"/>
    <w:rsid w:val="007F673A"/>
    <w:rsid w:val="0080006A"/>
    <w:rsid w:val="00800CA7"/>
    <w:rsid w:val="00801236"/>
    <w:rsid w:val="00801278"/>
    <w:rsid w:val="00802242"/>
    <w:rsid w:val="00803BD4"/>
    <w:rsid w:val="00804A62"/>
    <w:rsid w:val="00807357"/>
    <w:rsid w:val="008136B1"/>
    <w:rsid w:val="00815903"/>
    <w:rsid w:val="00815D1B"/>
    <w:rsid w:val="008163CE"/>
    <w:rsid w:val="00816821"/>
    <w:rsid w:val="008225D4"/>
    <w:rsid w:val="00825B56"/>
    <w:rsid w:val="00826366"/>
    <w:rsid w:val="00830336"/>
    <w:rsid w:val="00831B73"/>
    <w:rsid w:val="00831CEA"/>
    <w:rsid w:val="00833F37"/>
    <w:rsid w:val="00835878"/>
    <w:rsid w:val="00835905"/>
    <w:rsid w:val="008408C5"/>
    <w:rsid w:val="00844D29"/>
    <w:rsid w:val="0084613B"/>
    <w:rsid w:val="00847853"/>
    <w:rsid w:val="00847C9E"/>
    <w:rsid w:val="00847D40"/>
    <w:rsid w:val="008528BD"/>
    <w:rsid w:val="00853F31"/>
    <w:rsid w:val="00854A43"/>
    <w:rsid w:val="00855E00"/>
    <w:rsid w:val="00856801"/>
    <w:rsid w:val="008575E7"/>
    <w:rsid w:val="0085787E"/>
    <w:rsid w:val="008608F0"/>
    <w:rsid w:val="00863DBC"/>
    <w:rsid w:val="00863E94"/>
    <w:rsid w:val="00866397"/>
    <w:rsid w:val="00870D37"/>
    <w:rsid w:val="00872B70"/>
    <w:rsid w:val="00873CB6"/>
    <w:rsid w:val="00877EAC"/>
    <w:rsid w:val="0088373E"/>
    <w:rsid w:val="008866AC"/>
    <w:rsid w:val="00887413"/>
    <w:rsid w:val="00890D87"/>
    <w:rsid w:val="0089169A"/>
    <w:rsid w:val="00896A84"/>
    <w:rsid w:val="008A1054"/>
    <w:rsid w:val="008A2DDA"/>
    <w:rsid w:val="008A4B33"/>
    <w:rsid w:val="008A571A"/>
    <w:rsid w:val="008A6676"/>
    <w:rsid w:val="008A78CD"/>
    <w:rsid w:val="008B08A2"/>
    <w:rsid w:val="008B3EB2"/>
    <w:rsid w:val="008B53DC"/>
    <w:rsid w:val="008B5BFE"/>
    <w:rsid w:val="008B5C30"/>
    <w:rsid w:val="008C0809"/>
    <w:rsid w:val="008C2184"/>
    <w:rsid w:val="008C2E1D"/>
    <w:rsid w:val="008C4230"/>
    <w:rsid w:val="008C7936"/>
    <w:rsid w:val="008D1AA9"/>
    <w:rsid w:val="008D21B1"/>
    <w:rsid w:val="008D43A0"/>
    <w:rsid w:val="008D5C75"/>
    <w:rsid w:val="008E3A44"/>
    <w:rsid w:val="008E5572"/>
    <w:rsid w:val="008E7D45"/>
    <w:rsid w:val="008F265D"/>
    <w:rsid w:val="008F4BD3"/>
    <w:rsid w:val="008F4EF4"/>
    <w:rsid w:val="008F5567"/>
    <w:rsid w:val="00905F4C"/>
    <w:rsid w:val="009103D0"/>
    <w:rsid w:val="00911F97"/>
    <w:rsid w:val="00912C41"/>
    <w:rsid w:val="00912D40"/>
    <w:rsid w:val="0091412D"/>
    <w:rsid w:val="00915042"/>
    <w:rsid w:val="009165D5"/>
    <w:rsid w:val="0091688A"/>
    <w:rsid w:val="00927EE7"/>
    <w:rsid w:val="00930FBE"/>
    <w:rsid w:val="009319DB"/>
    <w:rsid w:val="00932993"/>
    <w:rsid w:val="009356C9"/>
    <w:rsid w:val="009364A9"/>
    <w:rsid w:val="00937B3A"/>
    <w:rsid w:val="00940CDA"/>
    <w:rsid w:val="009431F5"/>
    <w:rsid w:val="00943EB7"/>
    <w:rsid w:val="0094658A"/>
    <w:rsid w:val="009467B4"/>
    <w:rsid w:val="00947ABC"/>
    <w:rsid w:val="0095083C"/>
    <w:rsid w:val="009518C7"/>
    <w:rsid w:val="009541B7"/>
    <w:rsid w:val="00962815"/>
    <w:rsid w:val="00967C1F"/>
    <w:rsid w:val="00971C5A"/>
    <w:rsid w:val="00974015"/>
    <w:rsid w:val="0097533E"/>
    <w:rsid w:val="009769FD"/>
    <w:rsid w:val="009809AD"/>
    <w:rsid w:val="009828B9"/>
    <w:rsid w:val="009859CA"/>
    <w:rsid w:val="009954FF"/>
    <w:rsid w:val="009A0810"/>
    <w:rsid w:val="009A0A3D"/>
    <w:rsid w:val="009A3CC3"/>
    <w:rsid w:val="009A4B94"/>
    <w:rsid w:val="009A7A9E"/>
    <w:rsid w:val="009A7F79"/>
    <w:rsid w:val="009B311E"/>
    <w:rsid w:val="009B5BF6"/>
    <w:rsid w:val="009C27E3"/>
    <w:rsid w:val="009C4C83"/>
    <w:rsid w:val="009C4DDC"/>
    <w:rsid w:val="009C7AC7"/>
    <w:rsid w:val="009D47F1"/>
    <w:rsid w:val="009D4CA2"/>
    <w:rsid w:val="009D5C13"/>
    <w:rsid w:val="009D7681"/>
    <w:rsid w:val="009E1AA6"/>
    <w:rsid w:val="009E2455"/>
    <w:rsid w:val="009E34A3"/>
    <w:rsid w:val="009F271F"/>
    <w:rsid w:val="009F3265"/>
    <w:rsid w:val="009F4267"/>
    <w:rsid w:val="009F60F3"/>
    <w:rsid w:val="00A01DF7"/>
    <w:rsid w:val="00A0636D"/>
    <w:rsid w:val="00A06DC8"/>
    <w:rsid w:val="00A10A86"/>
    <w:rsid w:val="00A1270F"/>
    <w:rsid w:val="00A12F42"/>
    <w:rsid w:val="00A133EB"/>
    <w:rsid w:val="00A20C15"/>
    <w:rsid w:val="00A237A0"/>
    <w:rsid w:val="00A30224"/>
    <w:rsid w:val="00A3424E"/>
    <w:rsid w:val="00A342D5"/>
    <w:rsid w:val="00A379A8"/>
    <w:rsid w:val="00A41249"/>
    <w:rsid w:val="00A41514"/>
    <w:rsid w:val="00A43212"/>
    <w:rsid w:val="00A4735F"/>
    <w:rsid w:val="00A51788"/>
    <w:rsid w:val="00A52456"/>
    <w:rsid w:val="00A527E2"/>
    <w:rsid w:val="00A56D4E"/>
    <w:rsid w:val="00A60F08"/>
    <w:rsid w:val="00A724B4"/>
    <w:rsid w:val="00A7352F"/>
    <w:rsid w:val="00A74229"/>
    <w:rsid w:val="00A74A0E"/>
    <w:rsid w:val="00A75235"/>
    <w:rsid w:val="00A84134"/>
    <w:rsid w:val="00A90D01"/>
    <w:rsid w:val="00A911D4"/>
    <w:rsid w:val="00A936C3"/>
    <w:rsid w:val="00A94932"/>
    <w:rsid w:val="00A94E41"/>
    <w:rsid w:val="00A95A71"/>
    <w:rsid w:val="00AA0911"/>
    <w:rsid w:val="00AA0BF6"/>
    <w:rsid w:val="00AA26F3"/>
    <w:rsid w:val="00AA2B03"/>
    <w:rsid w:val="00AA530A"/>
    <w:rsid w:val="00AA593D"/>
    <w:rsid w:val="00AA6DC8"/>
    <w:rsid w:val="00AB47F9"/>
    <w:rsid w:val="00AC4DAD"/>
    <w:rsid w:val="00AC63B2"/>
    <w:rsid w:val="00AD4EF0"/>
    <w:rsid w:val="00AD604C"/>
    <w:rsid w:val="00AD713C"/>
    <w:rsid w:val="00AE1BF3"/>
    <w:rsid w:val="00AE2F9A"/>
    <w:rsid w:val="00AE3B47"/>
    <w:rsid w:val="00AE670A"/>
    <w:rsid w:val="00AF109C"/>
    <w:rsid w:val="00AF2C4D"/>
    <w:rsid w:val="00AF7939"/>
    <w:rsid w:val="00B0113A"/>
    <w:rsid w:val="00B0468E"/>
    <w:rsid w:val="00B064EF"/>
    <w:rsid w:val="00B06985"/>
    <w:rsid w:val="00B10300"/>
    <w:rsid w:val="00B2054D"/>
    <w:rsid w:val="00B2123A"/>
    <w:rsid w:val="00B21732"/>
    <w:rsid w:val="00B2264E"/>
    <w:rsid w:val="00B23C58"/>
    <w:rsid w:val="00B23C73"/>
    <w:rsid w:val="00B3317E"/>
    <w:rsid w:val="00B33789"/>
    <w:rsid w:val="00B40026"/>
    <w:rsid w:val="00B41D79"/>
    <w:rsid w:val="00B4655A"/>
    <w:rsid w:val="00B47105"/>
    <w:rsid w:val="00B47CD0"/>
    <w:rsid w:val="00B47D28"/>
    <w:rsid w:val="00B5074E"/>
    <w:rsid w:val="00B52F7C"/>
    <w:rsid w:val="00B53DF1"/>
    <w:rsid w:val="00B55242"/>
    <w:rsid w:val="00B57F96"/>
    <w:rsid w:val="00B62B2B"/>
    <w:rsid w:val="00B63796"/>
    <w:rsid w:val="00B64C01"/>
    <w:rsid w:val="00B85AC3"/>
    <w:rsid w:val="00B8698E"/>
    <w:rsid w:val="00B91713"/>
    <w:rsid w:val="00B91CA7"/>
    <w:rsid w:val="00B9267F"/>
    <w:rsid w:val="00B932C5"/>
    <w:rsid w:val="00B93F60"/>
    <w:rsid w:val="00B96D81"/>
    <w:rsid w:val="00B97C95"/>
    <w:rsid w:val="00BA1344"/>
    <w:rsid w:val="00BA2924"/>
    <w:rsid w:val="00BA3E10"/>
    <w:rsid w:val="00BA4B6D"/>
    <w:rsid w:val="00BA4D6B"/>
    <w:rsid w:val="00BA4E0E"/>
    <w:rsid w:val="00BA7638"/>
    <w:rsid w:val="00BA7CB9"/>
    <w:rsid w:val="00BB055D"/>
    <w:rsid w:val="00BB0AC8"/>
    <w:rsid w:val="00BB569E"/>
    <w:rsid w:val="00BC03A4"/>
    <w:rsid w:val="00BC4810"/>
    <w:rsid w:val="00BC60D4"/>
    <w:rsid w:val="00BD0163"/>
    <w:rsid w:val="00BD1D2D"/>
    <w:rsid w:val="00BD3839"/>
    <w:rsid w:val="00BF4F1F"/>
    <w:rsid w:val="00BF6599"/>
    <w:rsid w:val="00BF77C1"/>
    <w:rsid w:val="00BF7F9A"/>
    <w:rsid w:val="00C029B0"/>
    <w:rsid w:val="00C02DD2"/>
    <w:rsid w:val="00C06B8C"/>
    <w:rsid w:val="00C11948"/>
    <w:rsid w:val="00C158B0"/>
    <w:rsid w:val="00C20508"/>
    <w:rsid w:val="00C22880"/>
    <w:rsid w:val="00C24937"/>
    <w:rsid w:val="00C2540E"/>
    <w:rsid w:val="00C2554E"/>
    <w:rsid w:val="00C31523"/>
    <w:rsid w:val="00C31AEC"/>
    <w:rsid w:val="00C3290E"/>
    <w:rsid w:val="00C34DEA"/>
    <w:rsid w:val="00C4089A"/>
    <w:rsid w:val="00C508DF"/>
    <w:rsid w:val="00C521E5"/>
    <w:rsid w:val="00C556F6"/>
    <w:rsid w:val="00C65487"/>
    <w:rsid w:val="00C66D47"/>
    <w:rsid w:val="00C70E43"/>
    <w:rsid w:val="00C725B6"/>
    <w:rsid w:val="00C73590"/>
    <w:rsid w:val="00C739F3"/>
    <w:rsid w:val="00C73E6A"/>
    <w:rsid w:val="00C76E87"/>
    <w:rsid w:val="00C8205C"/>
    <w:rsid w:val="00C8333F"/>
    <w:rsid w:val="00C84A10"/>
    <w:rsid w:val="00C86A9E"/>
    <w:rsid w:val="00C87970"/>
    <w:rsid w:val="00C9257D"/>
    <w:rsid w:val="00C97584"/>
    <w:rsid w:val="00C97B35"/>
    <w:rsid w:val="00CA03A8"/>
    <w:rsid w:val="00CA296D"/>
    <w:rsid w:val="00CA3C03"/>
    <w:rsid w:val="00CA40C3"/>
    <w:rsid w:val="00CA43ED"/>
    <w:rsid w:val="00CA6A39"/>
    <w:rsid w:val="00CA74BB"/>
    <w:rsid w:val="00CB0B6C"/>
    <w:rsid w:val="00CB19B7"/>
    <w:rsid w:val="00CC0A66"/>
    <w:rsid w:val="00CC1011"/>
    <w:rsid w:val="00CC151D"/>
    <w:rsid w:val="00CC270A"/>
    <w:rsid w:val="00CC6D0D"/>
    <w:rsid w:val="00CD338A"/>
    <w:rsid w:val="00CD4281"/>
    <w:rsid w:val="00CD5861"/>
    <w:rsid w:val="00CD74AA"/>
    <w:rsid w:val="00CD773B"/>
    <w:rsid w:val="00CE30BC"/>
    <w:rsid w:val="00CE7863"/>
    <w:rsid w:val="00CF23A0"/>
    <w:rsid w:val="00CF3230"/>
    <w:rsid w:val="00CF7B41"/>
    <w:rsid w:val="00D036A0"/>
    <w:rsid w:val="00D04877"/>
    <w:rsid w:val="00D0504A"/>
    <w:rsid w:val="00D052A6"/>
    <w:rsid w:val="00D062D5"/>
    <w:rsid w:val="00D06A53"/>
    <w:rsid w:val="00D12BDB"/>
    <w:rsid w:val="00D2234E"/>
    <w:rsid w:val="00D22367"/>
    <w:rsid w:val="00D228D3"/>
    <w:rsid w:val="00D2301D"/>
    <w:rsid w:val="00D252B4"/>
    <w:rsid w:val="00D25528"/>
    <w:rsid w:val="00D25C32"/>
    <w:rsid w:val="00D2622D"/>
    <w:rsid w:val="00D26C21"/>
    <w:rsid w:val="00D35C33"/>
    <w:rsid w:val="00D40D2F"/>
    <w:rsid w:val="00D4216E"/>
    <w:rsid w:val="00D42403"/>
    <w:rsid w:val="00D430DD"/>
    <w:rsid w:val="00D44F20"/>
    <w:rsid w:val="00D46305"/>
    <w:rsid w:val="00D47213"/>
    <w:rsid w:val="00D547E3"/>
    <w:rsid w:val="00D55B31"/>
    <w:rsid w:val="00D57CBB"/>
    <w:rsid w:val="00D60099"/>
    <w:rsid w:val="00D60E96"/>
    <w:rsid w:val="00D616E5"/>
    <w:rsid w:val="00D61742"/>
    <w:rsid w:val="00D617FD"/>
    <w:rsid w:val="00D61973"/>
    <w:rsid w:val="00D660F1"/>
    <w:rsid w:val="00D678EE"/>
    <w:rsid w:val="00D711A2"/>
    <w:rsid w:val="00D76D81"/>
    <w:rsid w:val="00D86F94"/>
    <w:rsid w:val="00D87803"/>
    <w:rsid w:val="00D93229"/>
    <w:rsid w:val="00D93595"/>
    <w:rsid w:val="00D97722"/>
    <w:rsid w:val="00DA1660"/>
    <w:rsid w:val="00DA237A"/>
    <w:rsid w:val="00DA3CA3"/>
    <w:rsid w:val="00DB58AC"/>
    <w:rsid w:val="00DC059F"/>
    <w:rsid w:val="00DC4AD4"/>
    <w:rsid w:val="00DC5D4B"/>
    <w:rsid w:val="00DC6E7A"/>
    <w:rsid w:val="00DD56BA"/>
    <w:rsid w:val="00DE0662"/>
    <w:rsid w:val="00DE2D4E"/>
    <w:rsid w:val="00DE5F96"/>
    <w:rsid w:val="00DE6C62"/>
    <w:rsid w:val="00DF1B20"/>
    <w:rsid w:val="00DF3072"/>
    <w:rsid w:val="00DF4308"/>
    <w:rsid w:val="00DF731A"/>
    <w:rsid w:val="00DF7CD6"/>
    <w:rsid w:val="00E01B5B"/>
    <w:rsid w:val="00E063D8"/>
    <w:rsid w:val="00E13ACA"/>
    <w:rsid w:val="00E13FE6"/>
    <w:rsid w:val="00E15239"/>
    <w:rsid w:val="00E159F3"/>
    <w:rsid w:val="00E16F0F"/>
    <w:rsid w:val="00E176D8"/>
    <w:rsid w:val="00E215B6"/>
    <w:rsid w:val="00E23CDC"/>
    <w:rsid w:val="00E30CF2"/>
    <w:rsid w:val="00E33429"/>
    <w:rsid w:val="00E34279"/>
    <w:rsid w:val="00E3755C"/>
    <w:rsid w:val="00E44066"/>
    <w:rsid w:val="00E47C94"/>
    <w:rsid w:val="00E53E7A"/>
    <w:rsid w:val="00E61B8C"/>
    <w:rsid w:val="00E63A09"/>
    <w:rsid w:val="00E67ED2"/>
    <w:rsid w:val="00E70197"/>
    <w:rsid w:val="00E70B21"/>
    <w:rsid w:val="00E71EE0"/>
    <w:rsid w:val="00E726BB"/>
    <w:rsid w:val="00E74822"/>
    <w:rsid w:val="00E77E66"/>
    <w:rsid w:val="00E818C2"/>
    <w:rsid w:val="00E82919"/>
    <w:rsid w:val="00E8703C"/>
    <w:rsid w:val="00E87374"/>
    <w:rsid w:val="00E91290"/>
    <w:rsid w:val="00E92344"/>
    <w:rsid w:val="00E94062"/>
    <w:rsid w:val="00E95709"/>
    <w:rsid w:val="00E96B04"/>
    <w:rsid w:val="00EA44D8"/>
    <w:rsid w:val="00EA4AD2"/>
    <w:rsid w:val="00EA7859"/>
    <w:rsid w:val="00EB0991"/>
    <w:rsid w:val="00EB5C9A"/>
    <w:rsid w:val="00EC3109"/>
    <w:rsid w:val="00EC6360"/>
    <w:rsid w:val="00EC6DCC"/>
    <w:rsid w:val="00EC7246"/>
    <w:rsid w:val="00ED3223"/>
    <w:rsid w:val="00ED677C"/>
    <w:rsid w:val="00ED6ADE"/>
    <w:rsid w:val="00ED7D7C"/>
    <w:rsid w:val="00EE1BB0"/>
    <w:rsid w:val="00EE1D72"/>
    <w:rsid w:val="00EE2395"/>
    <w:rsid w:val="00EF14DD"/>
    <w:rsid w:val="00EF3A41"/>
    <w:rsid w:val="00EF4936"/>
    <w:rsid w:val="00EF49EC"/>
    <w:rsid w:val="00EF5135"/>
    <w:rsid w:val="00EF546C"/>
    <w:rsid w:val="00EF7AD7"/>
    <w:rsid w:val="00EF7CC1"/>
    <w:rsid w:val="00F0091D"/>
    <w:rsid w:val="00F01BF8"/>
    <w:rsid w:val="00F0252A"/>
    <w:rsid w:val="00F12402"/>
    <w:rsid w:val="00F12FEB"/>
    <w:rsid w:val="00F139C7"/>
    <w:rsid w:val="00F14D84"/>
    <w:rsid w:val="00F15717"/>
    <w:rsid w:val="00F159C3"/>
    <w:rsid w:val="00F2723C"/>
    <w:rsid w:val="00F33A25"/>
    <w:rsid w:val="00F3402F"/>
    <w:rsid w:val="00F356DB"/>
    <w:rsid w:val="00F371A8"/>
    <w:rsid w:val="00F37BA5"/>
    <w:rsid w:val="00F4118A"/>
    <w:rsid w:val="00F41BCF"/>
    <w:rsid w:val="00F43041"/>
    <w:rsid w:val="00F475DC"/>
    <w:rsid w:val="00F5266C"/>
    <w:rsid w:val="00F52CBC"/>
    <w:rsid w:val="00F560F8"/>
    <w:rsid w:val="00F56A3E"/>
    <w:rsid w:val="00F639C5"/>
    <w:rsid w:val="00F63CAA"/>
    <w:rsid w:val="00F64C55"/>
    <w:rsid w:val="00F71AAC"/>
    <w:rsid w:val="00F732AA"/>
    <w:rsid w:val="00F76DD4"/>
    <w:rsid w:val="00F81AD9"/>
    <w:rsid w:val="00F83477"/>
    <w:rsid w:val="00F85C4E"/>
    <w:rsid w:val="00F87580"/>
    <w:rsid w:val="00F90334"/>
    <w:rsid w:val="00F93056"/>
    <w:rsid w:val="00FA0AD3"/>
    <w:rsid w:val="00FA426B"/>
    <w:rsid w:val="00FA4503"/>
    <w:rsid w:val="00FA5D41"/>
    <w:rsid w:val="00FA7AD8"/>
    <w:rsid w:val="00FB14DE"/>
    <w:rsid w:val="00FB330D"/>
    <w:rsid w:val="00FC2F03"/>
    <w:rsid w:val="00FC3838"/>
    <w:rsid w:val="00FC492E"/>
    <w:rsid w:val="00FC4B1C"/>
    <w:rsid w:val="00FC4BA1"/>
    <w:rsid w:val="00FC736D"/>
    <w:rsid w:val="00FC743D"/>
    <w:rsid w:val="00FD386A"/>
    <w:rsid w:val="00FD3D23"/>
    <w:rsid w:val="00FD65B1"/>
    <w:rsid w:val="00FE03AC"/>
    <w:rsid w:val="00FE5169"/>
    <w:rsid w:val="00FE7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41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F3A41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F3A41"/>
    <w:pPr>
      <w:keepNext/>
      <w:tabs>
        <w:tab w:val="num" w:pos="576"/>
      </w:tabs>
      <w:ind w:left="576" w:hanging="576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F3A41"/>
    <w:pPr>
      <w:keepNext/>
      <w:tabs>
        <w:tab w:val="num" w:pos="720"/>
      </w:tabs>
      <w:ind w:left="720" w:hanging="72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EF3A41"/>
    <w:pPr>
      <w:keepNext/>
      <w:tabs>
        <w:tab w:val="num" w:pos="864"/>
      </w:tabs>
      <w:ind w:left="864" w:hanging="864"/>
      <w:jc w:val="center"/>
      <w:outlineLvl w:val="3"/>
    </w:pPr>
    <w:rPr>
      <w:b/>
      <w:sz w:val="28"/>
      <w:u w:val="single"/>
    </w:rPr>
  </w:style>
  <w:style w:type="paragraph" w:styleId="5">
    <w:name w:val="heading 5"/>
    <w:basedOn w:val="a"/>
    <w:next w:val="a"/>
    <w:link w:val="50"/>
    <w:uiPriority w:val="9"/>
    <w:qFormat/>
    <w:rsid w:val="005F25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7374"/>
    <w:rPr>
      <w:sz w:val="28"/>
      <w:lang w:eastAsia="ar-SA"/>
    </w:rPr>
  </w:style>
  <w:style w:type="character" w:customStyle="1" w:styleId="30">
    <w:name w:val="Заголовок 3 Знак"/>
    <w:basedOn w:val="a0"/>
    <w:link w:val="3"/>
    <w:rsid w:val="001F7E31"/>
    <w:rPr>
      <w:b/>
      <w:sz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5F251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WW8Num5z0">
    <w:name w:val="WW8Num5z0"/>
    <w:rsid w:val="00EF3A41"/>
    <w:rPr>
      <w:rFonts w:ascii="Times New Roman" w:eastAsia="Times New Roman" w:hAnsi="Times New Roman" w:cs="Times New Roman"/>
    </w:rPr>
  </w:style>
  <w:style w:type="character" w:customStyle="1" w:styleId="31">
    <w:name w:val="Основной шрифт абзаца3"/>
    <w:rsid w:val="00EF3A41"/>
  </w:style>
  <w:style w:type="character" w:customStyle="1" w:styleId="Absatz-Standardschriftart">
    <w:name w:val="Absatz-Standardschriftart"/>
    <w:rsid w:val="00EF3A41"/>
  </w:style>
  <w:style w:type="character" w:customStyle="1" w:styleId="21">
    <w:name w:val="Основной шрифт абзаца2"/>
    <w:rsid w:val="00EF3A41"/>
  </w:style>
  <w:style w:type="character" w:customStyle="1" w:styleId="WW8Num9z0">
    <w:name w:val="WW8Num9z0"/>
    <w:rsid w:val="00EF3A41"/>
    <w:rPr>
      <w:rFonts w:ascii="Symbol" w:hAnsi="Symbol"/>
    </w:rPr>
  </w:style>
  <w:style w:type="character" w:customStyle="1" w:styleId="WW8Num9z1">
    <w:name w:val="WW8Num9z1"/>
    <w:rsid w:val="00EF3A41"/>
    <w:rPr>
      <w:rFonts w:ascii="Courier New" w:hAnsi="Courier New" w:cs="Courier New"/>
    </w:rPr>
  </w:style>
  <w:style w:type="character" w:customStyle="1" w:styleId="WW8Num9z2">
    <w:name w:val="WW8Num9z2"/>
    <w:rsid w:val="00EF3A41"/>
    <w:rPr>
      <w:rFonts w:ascii="Wingdings" w:hAnsi="Wingdings"/>
    </w:rPr>
  </w:style>
  <w:style w:type="character" w:customStyle="1" w:styleId="WW8Num11z0">
    <w:name w:val="WW8Num11z0"/>
    <w:rsid w:val="00EF3A41"/>
    <w:rPr>
      <w:rFonts w:ascii="Symbol" w:hAnsi="Symbol"/>
    </w:rPr>
  </w:style>
  <w:style w:type="character" w:customStyle="1" w:styleId="WW8Num11z1">
    <w:name w:val="WW8Num11z1"/>
    <w:rsid w:val="00EF3A41"/>
    <w:rPr>
      <w:rFonts w:ascii="Courier New" w:hAnsi="Courier New" w:cs="Courier New"/>
    </w:rPr>
  </w:style>
  <w:style w:type="character" w:customStyle="1" w:styleId="WW8Num11z2">
    <w:name w:val="WW8Num11z2"/>
    <w:rsid w:val="00EF3A41"/>
    <w:rPr>
      <w:rFonts w:ascii="Wingdings" w:hAnsi="Wingdings"/>
    </w:rPr>
  </w:style>
  <w:style w:type="character" w:customStyle="1" w:styleId="WW8Num12z0">
    <w:name w:val="WW8Num12z0"/>
    <w:rsid w:val="00EF3A41"/>
    <w:rPr>
      <w:rFonts w:ascii="Symbol" w:hAnsi="Symbol"/>
    </w:rPr>
  </w:style>
  <w:style w:type="character" w:customStyle="1" w:styleId="WW8Num12z1">
    <w:name w:val="WW8Num12z1"/>
    <w:rsid w:val="00EF3A41"/>
    <w:rPr>
      <w:rFonts w:ascii="Courier New" w:hAnsi="Courier New" w:cs="Courier New"/>
    </w:rPr>
  </w:style>
  <w:style w:type="character" w:customStyle="1" w:styleId="WW8Num12z2">
    <w:name w:val="WW8Num12z2"/>
    <w:rsid w:val="00EF3A41"/>
    <w:rPr>
      <w:rFonts w:ascii="Wingdings" w:hAnsi="Wingdings"/>
    </w:rPr>
  </w:style>
  <w:style w:type="character" w:customStyle="1" w:styleId="11">
    <w:name w:val="Основной шрифт абзаца1"/>
    <w:rsid w:val="00EF3A41"/>
  </w:style>
  <w:style w:type="character" w:styleId="a3">
    <w:name w:val="page number"/>
    <w:basedOn w:val="11"/>
    <w:rsid w:val="00EF3A41"/>
  </w:style>
  <w:style w:type="character" w:customStyle="1" w:styleId="a4">
    <w:name w:val="Нижний колонтитул Знак"/>
    <w:basedOn w:val="11"/>
    <w:rsid w:val="00EF3A41"/>
  </w:style>
  <w:style w:type="character" w:customStyle="1" w:styleId="a5">
    <w:name w:val="Основной текст Знак"/>
    <w:rsid w:val="00EF3A41"/>
    <w:rPr>
      <w:sz w:val="28"/>
    </w:rPr>
  </w:style>
  <w:style w:type="character" w:customStyle="1" w:styleId="22">
    <w:name w:val="Основной текст 2 Знак"/>
    <w:link w:val="23"/>
    <w:rsid w:val="00EF3A41"/>
    <w:rPr>
      <w:sz w:val="28"/>
    </w:rPr>
  </w:style>
  <w:style w:type="character" w:customStyle="1" w:styleId="a6">
    <w:name w:val="Символ нумерации"/>
    <w:rsid w:val="00EF3A41"/>
  </w:style>
  <w:style w:type="character" w:customStyle="1" w:styleId="a7">
    <w:name w:val="Верхний колонтитул Знак"/>
    <w:rsid w:val="00EF3A41"/>
  </w:style>
  <w:style w:type="character" w:customStyle="1" w:styleId="a8">
    <w:name w:val="Основной текст с отступом Знак"/>
    <w:basedOn w:val="31"/>
    <w:rsid w:val="00EF3A41"/>
    <w:rPr>
      <w:sz w:val="28"/>
    </w:rPr>
  </w:style>
  <w:style w:type="paragraph" w:customStyle="1" w:styleId="a9">
    <w:name w:val="Заголовок"/>
    <w:basedOn w:val="a"/>
    <w:next w:val="aa"/>
    <w:rsid w:val="00EF3A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12"/>
    <w:rsid w:val="00EF3A41"/>
    <w:pPr>
      <w:jc w:val="both"/>
    </w:pPr>
    <w:rPr>
      <w:sz w:val="28"/>
    </w:rPr>
  </w:style>
  <w:style w:type="paragraph" w:styleId="ab">
    <w:name w:val="List"/>
    <w:basedOn w:val="aa"/>
    <w:semiHidden/>
    <w:rsid w:val="00EF3A41"/>
    <w:rPr>
      <w:rFonts w:ascii="Arial" w:hAnsi="Arial" w:cs="Tahoma"/>
    </w:rPr>
  </w:style>
  <w:style w:type="paragraph" w:customStyle="1" w:styleId="32">
    <w:name w:val="Название3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3">
    <w:name w:val="Указатель3"/>
    <w:basedOn w:val="a"/>
    <w:rsid w:val="00EF3A41"/>
    <w:pPr>
      <w:suppressLineNumbers/>
    </w:pPr>
    <w:rPr>
      <w:rFonts w:ascii="Arial" w:hAnsi="Arial" w:cs="Tahoma"/>
    </w:rPr>
  </w:style>
  <w:style w:type="paragraph" w:customStyle="1" w:styleId="24">
    <w:name w:val="Название2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"/>
    <w:rsid w:val="00EF3A41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EF3A41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link w:val="15"/>
    <w:rsid w:val="00EF3A41"/>
    <w:pPr>
      <w:ind w:firstLine="720"/>
      <w:jc w:val="both"/>
    </w:pPr>
    <w:rPr>
      <w:sz w:val="28"/>
    </w:rPr>
  </w:style>
  <w:style w:type="character" w:customStyle="1" w:styleId="15">
    <w:name w:val="Основной текст с отступом Знак1"/>
    <w:basedOn w:val="a0"/>
    <w:link w:val="ac"/>
    <w:rsid w:val="00534059"/>
    <w:rPr>
      <w:sz w:val="28"/>
      <w:lang w:eastAsia="ar-SA"/>
    </w:rPr>
  </w:style>
  <w:style w:type="paragraph" w:styleId="ad">
    <w:name w:val="header"/>
    <w:basedOn w:val="a"/>
    <w:link w:val="16"/>
    <w:rsid w:val="00EF3A41"/>
    <w:pPr>
      <w:tabs>
        <w:tab w:val="center" w:pos="4153"/>
        <w:tab w:val="right" w:pos="8306"/>
      </w:tabs>
    </w:pPr>
  </w:style>
  <w:style w:type="character" w:customStyle="1" w:styleId="16">
    <w:name w:val="Верхний колонтитул Знак1"/>
    <w:basedOn w:val="a0"/>
    <w:link w:val="ad"/>
    <w:semiHidden/>
    <w:rsid w:val="00534059"/>
    <w:rPr>
      <w:lang w:eastAsia="ar-SA"/>
    </w:rPr>
  </w:style>
  <w:style w:type="paragraph" w:customStyle="1" w:styleId="210">
    <w:name w:val="Основной текст 21"/>
    <w:basedOn w:val="a"/>
    <w:rsid w:val="00EF3A41"/>
    <w:pPr>
      <w:jc w:val="both"/>
    </w:pPr>
    <w:rPr>
      <w:sz w:val="28"/>
    </w:rPr>
  </w:style>
  <w:style w:type="paragraph" w:customStyle="1" w:styleId="310">
    <w:name w:val="Основной текст 31"/>
    <w:basedOn w:val="a"/>
    <w:rsid w:val="00EF3A41"/>
    <w:rPr>
      <w:sz w:val="28"/>
    </w:rPr>
  </w:style>
  <w:style w:type="paragraph" w:customStyle="1" w:styleId="211">
    <w:name w:val="Основной текст с отступом 21"/>
    <w:basedOn w:val="a"/>
    <w:rsid w:val="00EF3A41"/>
    <w:pPr>
      <w:ind w:firstLine="720"/>
      <w:jc w:val="both"/>
    </w:pPr>
    <w:rPr>
      <w:color w:val="FF0000"/>
      <w:sz w:val="28"/>
    </w:rPr>
  </w:style>
  <w:style w:type="paragraph" w:customStyle="1" w:styleId="311">
    <w:name w:val="Основной текст с отступом 31"/>
    <w:basedOn w:val="a"/>
    <w:rsid w:val="00EF3A41"/>
    <w:pPr>
      <w:ind w:firstLine="720"/>
      <w:jc w:val="both"/>
    </w:pPr>
    <w:rPr>
      <w:sz w:val="28"/>
    </w:rPr>
  </w:style>
  <w:style w:type="paragraph" w:styleId="ae">
    <w:name w:val="Balloon Text"/>
    <w:basedOn w:val="a"/>
    <w:link w:val="af"/>
    <w:rsid w:val="00EF3A4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34059"/>
    <w:rPr>
      <w:rFonts w:ascii="Tahoma" w:hAnsi="Tahoma" w:cs="Tahoma"/>
      <w:sz w:val="16"/>
      <w:szCs w:val="16"/>
      <w:lang w:eastAsia="ar-SA"/>
    </w:rPr>
  </w:style>
  <w:style w:type="paragraph" w:styleId="af0">
    <w:name w:val="footer"/>
    <w:basedOn w:val="a"/>
    <w:link w:val="17"/>
    <w:rsid w:val="00EF3A41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0"/>
    <w:semiHidden/>
    <w:rsid w:val="00534059"/>
    <w:rPr>
      <w:lang w:eastAsia="ar-SA"/>
    </w:rPr>
  </w:style>
  <w:style w:type="paragraph" w:customStyle="1" w:styleId="af1">
    <w:name w:val="Содержимое таблицы"/>
    <w:basedOn w:val="a"/>
    <w:rsid w:val="00EF3A41"/>
    <w:pPr>
      <w:suppressLineNumbers/>
    </w:pPr>
  </w:style>
  <w:style w:type="paragraph" w:customStyle="1" w:styleId="af2">
    <w:name w:val="Заголовок таблицы"/>
    <w:basedOn w:val="af1"/>
    <w:rsid w:val="00EF3A41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EF3A41"/>
  </w:style>
  <w:style w:type="paragraph" w:customStyle="1" w:styleId="Standard">
    <w:name w:val="Standard"/>
    <w:rsid w:val="00EF3A41"/>
    <w:pPr>
      <w:widowControl w:val="0"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4">
    <w:name w:val="Название Знак"/>
    <w:basedOn w:val="a0"/>
    <w:link w:val="af5"/>
    <w:rsid w:val="00937B3A"/>
    <w:rPr>
      <w:rFonts w:ascii="Arial" w:eastAsia="Lucida Sans Unicode" w:hAnsi="Arial" w:cs="Arial"/>
      <w:kern w:val="1"/>
      <w:sz w:val="28"/>
      <w:szCs w:val="28"/>
      <w:lang w:eastAsia="ar-SA"/>
    </w:rPr>
  </w:style>
  <w:style w:type="paragraph" w:styleId="af5">
    <w:name w:val="Title"/>
    <w:basedOn w:val="Standard"/>
    <w:next w:val="Textbody"/>
    <w:link w:val="af4"/>
    <w:qFormat/>
    <w:rsid w:val="00937B3A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937B3A"/>
    <w:pPr>
      <w:spacing w:after="120"/>
    </w:pPr>
  </w:style>
  <w:style w:type="character" w:customStyle="1" w:styleId="af6">
    <w:name w:val="Подзаголовок Знак"/>
    <w:basedOn w:val="a0"/>
    <w:link w:val="af7"/>
    <w:rsid w:val="00937B3A"/>
    <w:rPr>
      <w:rFonts w:ascii="Arial" w:eastAsia="Lucida Sans Unicode" w:hAnsi="Arial" w:cs="Arial"/>
      <w:i/>
      <w:iCs/>
      <w:kern w:val="1"/>
      <w:sz w:val="28"/>
      <w:szCs w:val="28"/>
      <w:lang w:eastAsia="ar-SA"/>
    </w:rPr>
  </w:style>
  <w:style w:type="paragraph" w:styleId="af7">
    <w:name w:val="Subtitle"/>
    <w:basedOn w:val="af5"/>
    <w:next w:val="Textbody"/>
    <w:link w:val="af6"/>
    <w:qFormat/>
    <w:rsid w:val="00937B3A"/>
    <w:pPr>
      <w:jc w:val="center"/>
    </w:pPr>
    <w:rPr>
      <w:i/>
      <w:iCs/>
    </w:rPr>
  </w:style>
  <w:style w:type="character" w:customStyle="1" w:styleId="WW-Absatz-Standardschriftart">
    <w:name w:val="WW-Absatz-Standardschriftart"/>
    <w:rsid w:val="00534059"/>
  </w:style>
  <w:style w:type="character" w:customStyle="1" w:styleId="WW8Num1z0">
    <w:name w:val="WW8Num1z0"/>
    <w:rsid w:val="00534059"/>
    <w:rPr>
      <w:rFonts w:ascii="Symbol" w:hAnsi="Symbol" w:cs="OpenSymbol"/>
    </w:rPr>
  </w:style>
  <w:style w:type="character" w:customStyle="1" w:styleId="WW8Num2z0">
    <w:name w:val="WW8Num2z0"/>
    <w:rsid w:val="00534059"/>
    <w:rPr>
      <w:rFonts w:ascii="Symbol" w:hAnsi="Symbol" w:cs="OpenSymbol"/>
    </w:rPr>
  </w:style>
  <w:style w:type="character" w:customStyle="1" w:styleId="WW-Absatz-Standardschriftart1">
    <w:name w:val="WW-Absatz-Standardschriftart1"/>
    <w:rsid w:val="00534059"/>
  </w:style>
  <w:style w:type="character" w:customStyle="1" w:styleId="WW-Absatz-Standardschriftart11">
    <w:name w:val="WW-Absatz-Standardschriftart11"/>
    <w:rsid w:val="00534059"/>
  </w:style>
  <w:style w:type="character" w:customStyle="1" w:styleId="WW-Absatz-Standardschriftart111">
    <w:name w:val="WW-Absatz-Standardschriftart111"/>
    <w:rsid w:val="00534059"/>
  </w:style>
  <w:style w:type="character" w:customStyle="1" w:styleId="WW-Absatz-Standardschriftart1111">
    <w:name w:val="WW-Absatz-Standardschriftart1111"/>
    <w:rsid w:val="00534059"/>
  </w:style>
  <w:style w:type="character" w:customStyle="1" w:styleId="WW-Absatz-Standardschriftart11111">
    <w:name w:val="WW-Absatz-Standardschriftart11111"/>
    <w:rsid w:val="00534059"/>
  </w:style>
  <w:style w:type="character" w:customStyle="1" w:styleId="WW-Absatz-Standardschriftart111111">
    <w:name w:val="WW-Absatz-Standardschriftart111111"/>
    <w:rsid w:val="00534059"/>
  </w:style>
  <w:style w:type="character" w:customStyle="1" w:styleId="WW8Num3z0">
    <w:name w:val="WW8Num3z0"/>
    <w:rsid w:val="00534059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534059"/>
  </w:style>
  <w:style w:type="character" w:customStyle="1" w:styleId="WW-Absatz-Standardschriftart11111111">
    <w:name w:val="WW-Absatz-Standardschriftart11111111"/>
    <w:rsid w:val="00534059"/>
  </w:style>
  <w:style w:type="character" w:customStyle="1" w:styleId="WW-Absatz-Standardschriftart111111111">
    <w:name w:val="WW-Absatz-Standardschriftart111111111"/>
    <w:rsid w:val="00534059"/>
  </w:style>
  <w:style w:type="character" w:customStyle="1" w:styleId="WW-Absatz-Standardschriftart1111111111">
    <w:name w:val="WW-Absatz-Standardschriftart1111111111"/>
    <w:rsid w:val="00534059"/>
  </w:style>
  <w:style w:type="character" w:customStyle="1" w:styleId="WW-Absatz-Standardschriftart11111111111">
    <w:name w:val="WW-Absatz-Standardschriftart11111111111"/>
    <w:rsid w:val="00534059"/>
  </w:style>
  <w:style w:type="character" w:customStyle="1" w:styleId="WW-Absatz-Standardschriftart111111111111">
    <w:name w:val="WW-Absatz-Standardschriftart111111111111"/>
    <w:rsid w:val="00534059"/>
  </w:style>
  <w:style w:type="character" w:customStyle="1" w:styleId="WW8Num4z0">
    <w:name w:val="WW8Num4z0"/>
    <w:rsid w:val="00534059"/>
    <w:rPr>
      <w:u w:val="none"/>
    </w:rPr>
  </w:style>
  <w:style w:type="character" w:customStyle="1" w:styleId="NumberingSymbols">
    <w:name w:val="Numbering Symbols"/>
    <w:rsid w:val="00534059"/>
  </w:style>
  <w:style w:type="character" w:customStyle="1" w:styleId="af8">
    <w:name w:val="Маркеры списка"/>
    <w:rsid w:val="00534059"/>
    <w:rPr>
      <w:rFonts w:ascii="OpenSymbol" w:eastAsia="OpenSymbol" w:hAnsi="OpenSymbol" w:cs="OpenSymbol"/>
    </w:rPr>
  </w:style>
  <w:style w:type="paragraph" w:styleId="af9">
    <w:name w:val="Normal (Web)"/>
    <w:basedOn w:val="a"/>
    <w:rsid w:val="00E726BB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FontStyle11">
    <w:name w:val="Font Style11"/>
    <w:basedOn w:val="a0"/>
    <w:rsid w:val="007536A1"/>
    <w:rPr>
      <w:rFonts w:ascii="Arial" w:hAnsi="Arial" w:cs="Arial" w:hint="default"/>
      <w:sz w:val="18"/>
      <w:szCs w:val="18"/>
    </w:rPr>
  </w:style>
  <w:style w:type="paragraph" w:customStyle="1" w:styleId="18">
    <w:name w:val="Название объекта1"/>
    <w:basedOn w:val="Standard"/>
    <w:rsid w:val="00E87374"/>
    <w:pPr>
      <w:suppressLineNumbers/>
      <w:spacing w:before="120" w:after="120"/>
    </w:pPr>
    <w:rPr>
      <w:rFonts w:eastAsia="Times New Roman"/>
      <w:i/>
      <w:iCs/>
      <w:sz w:val="24"/>
    </w:rPr>
  </w:style>
  <w:style w:type="paragraph" w:customStyle="1" w:styleId="Index">
    <w:name w:val="Index"/>
    <w:basedOn w:val="Standard"/>
    <w:rsid w:val="00E87374"/>
    <w:pPr>
      <w:suppressLineNumbers/>
    </w:pPr>
    <w:rPr>
      <w:rFonts w:eastAsia="Times New Roman"/>
      <w:sz w:val="24"/>
    </w:rPr>
  </w:style>
  <w:style w:type="paragraph" w:customStyle="1" w:styleId="TableContents">
    <w:name w:val="Table Contents"/>
    <w:basedOn w:val="Standard"/>
    <w:rsid w:val="00E87374"/>
    <w:pPr>
      <w:suppressLineNumbers/>
    </w:pPr>
    <w:rPr>
      <w:rFonts w:eastAsia="Times New Roman"/>
    </w:rPr>
  </w:style>
  <w:style w:type="paragraph" w:customStyle="1" w:styleId="TableHeading">
    <w:name w:val="Table Heading"/>
    <w:basedOn w:val="TableContents"/>
    <w:rsid w:val="00E87374"/>
    <w:pPr>
      <w:jc w:val="center"/>
    </w:pPr>
    <w:rPr>
      <w:b/>
      <w:bCs/>
    </w:rPr>
  </w:style>
  <w:style w:type="paragraph" w:customStyle="1" w:styleId="ConsPlusNormal">
    <w:name w:val="ConsPlusNormal"/>
    <w:rsid w:val="001D2504"/>
    <w:pPr>
      <w:widowControl w:val="0"/>
      <w:suppressAutoHyphens/>
      <w:ind w:firstLine="720"/>
    </w:pPr>
    <w:rPr>
      <w:rFonts w:ascii="Arial" w:hAnsi="Arial"/>
    </w:rPr>
  </w:style>
  <w:style w:type="paragraph" w:styleId="26">
    <w:name w:val="Body Text Indent 2"/>
    <w:basedOn w:val="a"/>
    <w:link w:val="27"/>
    <w:uiPriority w:val="99"/>
    <w:semiHidden/>
    <w:unhideWhenUsed/>
    <w:rsid w:val="00AA2B03"/>
    <w:pPr>
      <w:widowControl w:val="0"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A2B03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s1">
    <w:name w:val="s_1"/>
    <w:basedOn w:val="a"/>
    <w:rsid w:val="0004657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6575"/>
  </w:style>
  <w:style w:type="character" w:styleId="afa">
    <w:name w:val="Hyperlink"/>
    <w:basedOn w:val="a0"/>
    <w:uiPriority w:val="99"/>
    <w:semiHidden/>
    <w:unhideWhenUsed/>
    <w:rsid w:val="0004657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8333F"/>
    <w:rPr>
      <w:sz w:val="28"/>
      <w:lang w:eastAsia="ar-SA"/>
    </w:rPr>
  </w:style>
  <w:style w:type="character" w:customStyle="1" w:styleId="40">
    <w:name w:val="Заголовок 4 Знак"/>
    <w:basedOn w:val="a0"/>
    <w:link w:val="4"/>
    <w:rsid w:val="00C8333F"/>
    <w:rPr>
      <w:b/>
      <w:sz w:val="28"/>
      <w:u w:val="single"/>
      <w:lang w:eastAsia="ar-SA"/>
    </w:rPr>
  </w:style>
  <w:style w:type="character" w:customStyle="1" w:styleId="12">
    <w:name w:val="Основной текст Знак1"/>
    <w:basedOn w:val="a0"/>
    <w:link w:val="aa"/>
    <w:rsid w:val="00C8333F"/>
    <w:rPr>
      <w:sz w:val="28"/>
      <w:lang w:eastAsia="ar-SA"/>
    </w:rPr>
  </w:style>
  <w:style w:type="character" w:customStyle="1" w:styleId="19">
    <w:name w:val="Название Знак1"/>
    <w:basedOn w:val="a0"/>
    <w:uiPriority w:val="10"/>
    <w:rsid w:val="00C8333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customStyle="1" w:styleId="1a">
    <w:name w:val="Подзаголовок Знак1"/>
    <w:basedOn w:val="a0"/>
    <w:uiPriority w:val="11"/>
    <w:rsid w:val="00C8333F"/>
    <w:rPr>
      <w:rFonts w:ascii="Cambria" w:eastAsia="Times New Roman" w:hAnsi="Cambria" w:cs="Times New Roman"/>
      <w:i/>
      <w:iCs/>
      <w:color w:val="4F81BD"/>
      <w:spacing w:val="15"/>
      <w:kern w:val="2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141276"/>
  </w:style>
  <w:style w:type="paragraph" w:styleId="afb">
    <w:name w:val="List Paragraph"/>
    <w:basedOn w:val="a"/>
    <w:uiPriority w:val="34"/>
    <w:qFormat/>
    <w:rsid w:val="009A7A9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c">
    <w:name w:val="Table Grid"/>
    <w:basedOn w:val="a1"/>
    <w:uiPriority w:val="59"/>
    <w:rsid w:val="004D4B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2"/>
    <w:unhideWhenUsed/>
    <w:rsid w:val="004D4B78"/>
    <w:pPr>
      <w:widowControl w:val="0"/>
      <w:spacing w:after="120" w:line="480" w:lineRule="auto"/>
    </w:pPr>
    <w:rPr>
      <w:sz w:val="28"/>
      <w:lang w:eastAsia="ru-RU"/>
    </w:rPr>
  </w:style>
  <w:style w:type="character" w:customStyle="1" w:styleId="212">
    <w:name w:val="Основной текст 2 Знак1"/>
    <w:basedOn w:val="a0"/>
    <w:link w:val="23"/>
    <w:uiPriority w:val="99"/>
    <w:semiHidden/>
    <w:rsid w:val="004D4B78"/>
    <w:rPr>
      <w:lang w:eastAsia="ar-SA"/>
    </w:rPr>
  </w:style>
  <w:style w:type="numbering" w:customStyle="1" w:styleId="28">
    <w:name w:val="Нет списка2"/>
    <w:next w:val="a2"/>
    <w:uiPriority w:val="99"/>
    <w:semiHidden/>
    <w:unhideWhenUsed/>
    <w:rsid w:val="004D4B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7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D0C10-FE5F-4403-9D6E-54EC04F6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5353</TotalTime>
  <Pages>21</Pages>
  <Words>7868</Words>
  <Characters>44848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52611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SHIFT</dc:creator>
  <cp:lastModifiedBy>Лесниченко</cp:lastModifiedBy>
  <cp:revision>228</cp:revision>
  <cp:lastPrinted>2020-10-23T08:35:00Z</cp:lastPrinted>
  <dcterms:created xsi:type="dcterms:W3CDTF">2007-10-22T14:08:00Z</dcterms:created>
  <dcterms:modified xsi:type="dcterms:W3CDTF">2020-10-23T08:35:00Z</dcterms:modified>
</cp:coreProperties>
</file>